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5F89B" w14:textId="77777777" w:rsidR="004E2945" w:rsidRDefault="004E2945">
      <w:pPr>
        <w:rPr>
          <w:rFonts w:ascii="Arial" w:hAnsi="Arial" w:cs="Arial"/>
          <w:noProof/>
          <w:sz w:val="24"/>
        </w:rPr>
      </w:pPr>
      <w:bookmarkStart w:id="0" w:name="_GoBack"/>
      <w:bookmarkEnd w:id="0"/>
      <w:r w:rsidRPr="004E2945">
        <w:rPr>
          <w:rFonts w:ascii="Arial" w:hAnsi="Arial" w:cs="Arial"/>
          <w:noProof/>
          <w:sz w:val="24"/>
        </w:rPr>
        <w:drawing>
          <wp:anchor distT="0" distB="0" distL="114300" distR="114300" simplePos="0" relativeHeight="251659264" behindDoc="1" locked="0" layoutInCell="1" allowOverlap="1" wp14:anchorId="5F1A7016" wp14:editId="144AD828">
            <wp:simplePos x="0" y="0"/>
            <wp:positionH relativeFrom="margin">
              <wp:align>left</wp:align>
            </wp:positionH>
            <wp:positionV relativeFrom="paragraph">
              <wp:posOffset>0</wp:posOffset>
            </wp:positionV>
            <wp:extent cx="2313940" cy="2602865"/>
            <wp:effectExtent l="0" t="0" r="0" b="6985"/>
            <wp:wrapTight wrapText="bothSides">
              <wp:wrapPolygon edited="0">
                <wp:start x="0" y="0"/>
                <wp:lineTo x="0" y="21500"/>
                <wp:lineTo x="21339" y="21500"/>
                <wp:lineTo x="21339" y="0"/>
                <wp:lineTo x="0" y="0"/>
              </wp:wrapPolygon>
            </wp:wrapTight>
            <wp:docPr id="1" name="Picture 1" descr="C:\Users\RebeccaThomson\AppData\Local\Microsoft\Windows\INetCache\Content.MSO\657949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ccaThomson\AppData\Local\Microsoft\Windows\INetCache\Content.MSO\657949C8.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3940" cy="2602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4F184A" w14:textId="77777777" w:rsidR="004E2945" w:rsidRDefault="004E2945">
      <w:pPr>
        <w:rPr>
          <w:rFonts w:ascii="Arial" w:hAnsi="Arial" w:cs="Arial"/>
          <w:noProof/>
          <w:sz w:val="24"/>
        </w:rPr>
      </w:pPr>
    </w:p>
    <w:p w14:paraId="2763C1C0" w14:textId="77777777" w:rsidR="004E2945" w:rsidRDefault="004E2945">
      <w:pPr>
        <w:rPr>
          <w:rFonts w:ascii="Arial" w:hAnsi="Arial" w:cs="Arial"/>
          <w:b/>
          <w:sz w:val="52"/>
          <w:szCs w:val="48"/>
        </w:rPr>
      </w:pPr>
    </w:p>
    <w:p w14:paraId="390CA7AF" w14:textId="77777777" w:rsidR="004E2945" w:rsidRDefault="004E2945">
      <w:pPr>
        <w:rPr>
          <w:rFonts w:ascii="Arial" w:hAnsi="Arial" w:cs="Arial"/>
          <w:b/>
          <w:sz w:val="52"/>
          <w:szCs w:val="48"/>
        </w:rPr>
      </w:pPr>
    </w:p>
    <w:p w14:paraId="3589C29C" w14:textId="77777777" w:rsidR="004E2945" w:rsidRDefault="004E2945">
      <w:pPr>
        <w:rPr>
          <w:rFonts w:ascii="Arial" w:hAnsi="Arial" w:cs="Arial"/>
          <w:b/>
          <w:sz w:val="52"/>
          <w:szCs w:val="48"/>
        </w:rPr>
      </w:pPr>
    </w:p>
    <w:p w14:paraId="00FBB2F1" w14:textId="77777777" w:rsidR="004E2945" w:rsidRDefault="004E2945">
      <w:pPr>
        <w:rPr>
          <w:rFonts w:ascii="Arial" w:hAnsi="Arial" w:cs="Arial"/>
          <w:b/>
          <w:sz w:val="52"/>
          <w:szCs w:val="48"/>
        </w:rPr>
      </w:pPr>
    </w:p>
    <w:p w14:paraId="530C79FA" w14:textId="77777777" w:rsidR="004E2945" w:rsidRDefault="004E2945">
      <w:pPr>
        <w:rPr>
          <w:rFonts w:ascii="Arial" w:hAnsi="Arial" w:cs="Arial"/>
          <w:b/>
          <w:sz w:val="52"/>
          <w:szCs w:val="48"/>
        </w:rPr>
      </w:pPr>
    </w:p>
    <w:p w14:paraId="20B04F07" w14:textId="77777777" w:rsidR="004E2945" w:rsidRDefault="004E2945">
      <w:pPr>
        <w:rPr>
          <w:rFonts w:ascii="Arial" w:hAnsi="Arial" w:cs="Arial"/>
          <w:b/>
          <w:sz w:val="52"/>
          <w:szCs w:val="48"/>
        </w:rPr>
      </w:pPr>
      <w:r w:rsidRPr="004E2945">
        <w:rPr>
          <w:rFonts w:ascii="Arial" w:hAnsi="Arial" w:cs="Arial"/>
          <w:b/>
          <w:sz w:val="52"/>
          <w:szCs w:val="48"/>
        </w:rPr>
        <w:t>Community Solutions Locality Host</w:t>
      </w:r>
      <w:r w:rsidR="000326A8">
        <w:rPr>
          <w:rFonts w:ascii="Arial" w:hAnsi="Arial" w:cs="Arial"/>
          <w:b/>
          <w:sz w:val="52"/>
          <w:szCs w:val="48"/>
        </w:rPr>
        <w:t xml:space="preserve">ing </w:t>
      </w:r>
      <w:r w:rsidRPr="004E2945">
        <w:rPr>
          <w:rFonts w:ascii="Arial" w:hAnsi="Arial" w:cs="Arial"/>
          <w:b/>
          <w:sz w:val="52"/>
          <w:szCs w:val="48"/>
        </w:rPr>
        <w:t xml:space="preserve"> </w:t>
      </w:r>
    </w:p>
    <w:p w14:paraId="26D4915E" w14:textId="77777777" w:rsidR="004E2945" w:rsidRPr="004E2945" w:rsidRDefault="004E2945">
      <w:pPr>
        <w:rPr>
          <w:rFonts w:ascii="Arial" w:hAnsi="Arial" w:cs="Arial"/>
          <w:b/>
          <w:sz w:val="24"/>
          <w:szCs w:val="48"/>
        </w:rPr>
      </w:pPr>
    </w:p>
    <w:p w14:paraId="43D9841D" w14:textId="445B359A" w:rsidR="000326A8" w:rsidRDefault="00D31BA9">
      <w:pPr>
        <w:rPr>
          <w:rFonts w:ascii="Arial" w:hAnsi="Arial" w:cs="Arial"/>
          <w:b/>
          <w:sz w:val="44"/>
          <w:szCs w:val="48"/>
        </w:rPr>
      </w:pPr>
      <w:r w:rsidRPr="00CB7F42">
        <w:rPr>
          <w:rFonts w:ascii="Arial" w:hAnsi="Arial" w:cs="Arial"/>
          <w:noProof/>
          <w:color w:val="000000"/>
          <w:sz w:val="18"/>
          <w:szCs w:val="18"/>
        </w:rPr>
        <w:drawing>
          <wp:anchor distT="0" distB="0" distL="114300" distR="114300" simplePos="0" relativeHeight="251661312" behindDoc="1" locked="0" layoutInCell="1" allowOverlap="1" wp14:anchorId="537E870C" wp14:editId="4F670DEA">
            <wp:simplePos x="0" y="0"/>
            <wp:positionH relativeFrom="margin">
              <wp:posOffset>2466975</wp:posOffset>
            </wp:positionH>
            <wp:positionV relativeFrom="paragraph">
              <wp:posOffset>363220</wp:posOffset>
            </wp:positionV>
            <wp:extent cx="1525905" cy="1386840"/>
            <wp:effectExtent l="0" t="0" r="0" b="0"/>
            <wp:wrapTight wrapText="bothSides">
              <wp:wrapPolygon edited="0">
                <wp:start x="2427" y="2670"/>
                <wp:lineTo x="2966" y="18692"/>
                <wp:lineTo x="5124" y="18692"/>
                <wp:lineTo x="19146" y="17802"/>
                <wp:lineTo x="19416" y="14538"/>
                <wp:lineTo x="17798" y="13648"/>
                <wp:lineTo x="12135" y="12758"/>
                <wp:lineTo x="13753" y="9198"/>
                <wp:lineTo x="13753" y="8011"/>
                <wp:lineTo x="16989" y="8011"/>
                <wp:lineTo x="18607" y="6231"/>
                <wp:lineTo x="18337" y="2670"/>
                <wp:lineTo x="2427" y="267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ANL Logo (Principa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5905" cy="1386840"/>
                    </a:xfrm>
                    <a:prstGeom prst="rect">
                      <a:avLst/>
                    </a:prstGeom>
                  </pic:spPr>
                </pic:pic>
              </a:graphicData>
            </a:graphic>
            <wp14:sizeRelH relativeFrom="page">
              <wp14:pctWidth>0</wp14:pctWidth>
            </wp14:sizeRelH>
            <wp14:sizeRelV relativeFrom="page">
              <wp14:pctHeight>0</wp14:pctHeight>
            </wp14:sizeRelV>
          </wp:anchor>
        </w:drawing>
      </w:r>
      <w:r w:rsidR="004E2945" w:rsidRPr="001E21BF">
        <w:rPr>
          <w:rFonts w:ascii="Arial" w:hAnsi="Arial" w:cs="Arial"/>
          <w:b/>
          <w:sz w:val="44"/>
          <w:szCs w:val="52"/>
        </w:rPr>
        <w:t xml:space="preserve">Impact and Learning Report </w:t>
      </w:r>
      <w:r w:rsidR="004E2945">
        <w:rPr>
          <w:rFonts w:ascii="Arial" w:hAnsi="Arial" w:cs="Arial"/>
          <w:b/>
          <w:sz w:val="44"/>
          <w:szCs w:val="52"/>
        </w:rPr>
        <w:t xml:space="preserve">- </w:t>
      </w:r>
      <w:r w:rsidR="004E2945" w:rsidRPr="004E2945">
        <w:rPr>
          <w:rFonts w:ascii="Arial" w:hAnsi="Arial" w:cs="Arial"/>
          <w:b/>
          <w:sz w:val="44"/>
          <w:szCs w:val="48"/>
        </w:rPr>
        <w:t xml:space="preserve">2022-23 </w:t>
      </w:r>
    </w:p>
    <w:p w14:paraId="0AAE1286" w14:textId="2E6719F2" w:rsidR="000326A8" w:rsidRPr="000326A8" w:rsidRDefault="00D31BA9" w:rsidP="000326A8">
      <w:pPr>
        <w:rPr>
          <w:rFonts w:ascii="Arial" w:hAnsi="Arial" w:cs="Arial"/>
          <w:sz w:val="44"/>
          <w:szCs w:val="48"/>
        </w:rPr>
      </w:pPr>
      <w:r w:rsidRPr="00CB7F42">
        <w:rPr>
          <w:rFonts w:ascii="Arial" w:hAnsi="Arial" w:cs="Arial"/>
          <w:noProof/>
        </w:rPr>
        <w:drawing>
          <wp:anchor distT="0" distB="0" distL="114300" distR="114300" simplePos="0" relativeHeight="251663360" behindDoc="1" locked="0" layoutInCell="1" allowOverlap="1" wp14:anchorId="16533A0B" wp14:editId="36ADA57A">
            <wp:simplePos x="0" y="0"/>
            <wp:positionH relativeFrom="margin">
              <wp:posOffset>-368300</wp:posOffset>
            </wp:positionH>
            <wp:positionV relativeFrom="paragraph">
              <wp:posOffset>276225</wp:posOffset>
            </wp:positionV>
            <wp:extent cx="2475865" cy="471170"/>
            <wp:effectExtent l="0" t="0" r="635" b="5080"/>
            <wp:wrapTight wrapText="bothSides">
              <wp:wrapPolygon edited="0">
                <wp:start x="0" y="0"/>
                <wp:lineTo x="0" y="20960"/>
                <wp:lineTo x="21439" y="20960"/>
                <wp:lineTo x="21439" y="0"/>
                <wp:lineTo x="0" y="0"/>
              </wp:wrapPolygon>
            </wp:wrapTight>
            <wp:docPr id="39" name="Picture 39" descr="C:\Users\RebeccaThomson\AppData\Local\Microsoft\Windows\INetCache\Content.MSO\3283F54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ebeccaThomson\AppData\Local\Microsoft\Windows\INetCache\Content.MSO\3283F54F.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5865" cy="471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0944D1" w14:textId="77777777" w:rsidR="004E2945" w:rsidRDefault="004E2945" w:rsidP="000326A8">
      <w:pPr>
        <w:rPr>
          <w:rFonts w:ascii="Arial" w:hAnsi="Arial" w:cs="Arial"/>
          <w:sz w:val="44"/>
          <w:szCs w:val="48"/>
        </w:rPr>
      </w:pPr>
    </w:p>
    <w:p w14:paraId="25A1F13A" w14:textId="77777777" w:rsidR="000326A8" w:rsidRDefault="000326A8" w:rsidP="000326A8">
      <w:pPr>
        <w:rPr>
          <w:rFonts w:ascii="Arial" w:hAnsi="Arial" w:cs="Arial"/>
          <w:sz w:val="44"/>
          <w:szCs w:val="48"/>
        </w:rPr>
      </w:pPr>
    </w:p>
    <w:p w14:paraId="1897CEFF" w14:textId="77777777" w:rsidR="009841E4" w:rsidRDefault="00521BAD">
      <w:pPr>
        <w:rPr>
          <w:rFonts w:ascii="Arial" w:hAnsi="Arial" w:cs="Arial"/>
          <w:b/>
          <w:sz w:val="32"/>
          <w:szCs w:val="32"/>
        </w:rPr>
      </w:pPr>
      <w:commentRangeStart w:id="1"/>
      <w:r>
        <w:rPr>
          <w:rFonts w:ascii="Arial" w:hAnsi="Arial" w:cs="Arial"/>
          <w:b/>
          <w:sz w:val="32"/>
          <w:szCs w:val="32"/>
        </w:rPr>
        <w:lastRenderedPageBreak/>
        <w:t>Contents</w:t>
      </w:r>
      <w:commentRangeEnd w:id="1"/>
      <w:r w:rsidR="00D31BA9">
        <w:rPr>
          <w:rStyle w:val="CommentReference"/>
        </w:rPr>
        <w:commentReference w:id="1"/>
      </w:r>
    </w:p>
    <w:p w14:paraId="7A50399F" w14:textId="02BA0B54" w:rsidR="000832C3" w:rsidRDefault="000832C3" w:rsidP="009841E4">
      <w:pPr>
        <w:pStyle w:val="ListParagraph"/>
        <w:numPr>
          <w:ilvl w:val="0"/>
          <w:numId w:val="1"/>
        </w:numPr>
        <w:tabs>
          <w:tab w:val="left" w:pos="851"/>
        </w:tabs>
        <w:spacing w:line="240" w:lineRule="auto"/>
        <w:rPr>
          <w:rFonts w:cs="Arial"/>
          <w:sz w:val="28"/>
          <w:szCs w:val="24"/>
          <w:lang w:eastAsia="en-GB"/>
        </w:rPr>
      </w:pPr>
      <w:r>
        <w:rPr>
          <w:rFonts w:cs="Arial"/>
          <w:sz w:val="28"/>
          <w:szCs w:val="24"/>
          <w:lang w:eastAsia="en-GB"/>
        </w:rPr>
        <w:t>Purpose – Page 3</w:t>
      </w:r>
    </w:p>
    <w:p w14:paraId="365151FC" w14:textId="77777777" w:rsidR="00F360FB" w:rsidRDefault="00F360FB" w:rsidP="00F360FB">
      <w:pPr>
        <w:pStyle w:val="ListParagraph"/>
        <w:tabs>
          <w:tab w:val="left" w:pos="851"/>
        </w:tabs>
        <w:spacing w:line="240" w:lineRule="auto"/>
        <w:ind w:left="360"/>
        <w:rPr>
          <w:rFonts w:cs="Arial"/>
          <w:sz w:val="28"/>
          <w:szCs w:val="24"/>
          <w:lang w:eastAsia="en-GB"/>
        </w:rPr>
      </w:pPr>
    </w:p>
    <w:p w14:paraId="14E8D0F8" w14:textId="464EA5A7" w:rsidR="009841E4" w:rsidRPr="00281DA4" w:rsidRDefault="000832C3" w:rsidP="00F360FB">
      <w:pPr>
        <w:pStyle w:val="ListParagraph"/>
        <w:numPr>
          <w:ilvl w:val="0"/>
          <w:numId w:val="1"/>
        </w:numPr>
        <w:tabs>
          <w:tab w:val="left" w:pos="851"/>
        </w:tabs>
        <w:spacing w:before="240" w:line="240" w:lineRule="auto"/>
        <w:rPr>
          <w:rFonts w:cs="Arial"/>
          <w:sz w:val="28"/>
          <w:szCs w:val="24"/>
          <w:lang w:eastAsia="en-GB"/>
        </w:rPr>
      </w:pPr>
      <w:r>
        <w:rPr>
          <w:rFonts w:cs="Arial"/>
          <w:sz w:val="28"/>
          <w:szCs w:val="24"/>
          <w:lang w:eastAsia="en-GB"/>
        </w:rPr>
        <w:t xml:space="preserve">Background </w:t>
      </w:r>
      <w:r w:rsidR="009841E4">
        <w:rPr>
          <w:rFonts w:cs="Arial"/>
          <w:sz w:val="28"/>
          <w:szCs w:val="24"/>
          <w:lang w:eastAsia="en-GB"/>
        </w:rPr>
        <w:t xml:space="preserve">– Page </w:t>
      </w:r>
      <w:r w:rsidR="00A3025E">
        <w:rPr>
          <w:rFonts w:cs="Arial"/>
          <w:sz w:val="28"/>
          <w:szCs w:val="24"/>
          <w:lang w:eastAsia="en-GB"/>
        </w:rPr>
        <w:t>3</w:t>
      </w:r>
    </w:p>
    <w:p w14:paraId="42A57729" w14:textId="609BD0EE" w:rsidR="009841E4" w:rsidRPr="00CB7F42" w:rsidRDefault="009841E4" w:rsidP="009841E4">
      <w:pPr>
        <w:spacing w:line="240" w:lineRule="auto"/>
        <w:rPr>
          <w:rFonts w:ascii="Arial" w:hAnsi="Arial" w:cs="Arial"/>
          <w:sz w:val="28"/>
          <w:szCs w:val="24"/>
          <w:lang w:eastAsia="en-GB"/>
        </w:rPr>
      </w:pPr>
      <w:r w:rsidRPr="00CB7F42">
        <w:rPr>
          <w:rFonts w:ascii="Arial" w:hAnsi="Arial" w:cs="Arial"/>
          <w:sz w:val="28"/>
          <w:szCs w:val="24"/>
          <w:lang w:eastAsia="en-GB"/>
        </w:rPr>
        <w:t>2. Fund Overview – Reach and Impact</w:t>
      </w:r>
      <w:r>
        <w:rPr>
          <w:rFonts w:ascii="Arial" w:hAnsi="Arial" w:cs="Arial"/>
          <w:sz w:val="28"/>
          <w:szCs w:val="24"/>
          <w:lang w:eastAsia="en-GB"/>
        </w:rPr>
        <w:t xml:space="preserve"> – Page </w:t>
      </w:r>
      <w:r w:rsidR="007B21CC">
        <w:rPr>
          <w:rFonts w:ascii="Arial" w:hAnsi="Arial" w:cs="Arial"/>
          <w:sz w:val="28"/>
          <w:szCs w:val="24"/>
          <w:lang w:eastAsia="en-GB"/>
        </w:rPr>
        <w:t>8</w:t>
      </w:r>
    </w:p>
    <w:p w14:paraId="60D93B28" w14:textId="68480181" w:rsidR="009841E4" w:rsidRPr="00CB7F42" w:rsidRDefault="009841E4" w:rsidP="009841E4">
      <w:pPr>
        <w:spacing w:line="240" w:lineRule="auto"/>
        <w:rPr>
          <w:rFonts w:ascii="Arial" w:hAnsi="Arial" w:cs="Arial"/>
          <w:sz w:val="28"/>
          <w:szCs w:val="24"/>
          <w:lang w:eastAsia="en-GB"/>
        </w:rPr>
      </w:pPr>
      <w:r w:rsidRPr="00CB7F42">
        <w:rPr>
          <w:rFonts w:ascii="Arial" w:hAnsi="Arial" w:cs="Arial"/>
          <w:sz w:val="28"/>
          <w:szCs w:val="24"/>
          <w:lang w:eastAsia="en-GB"/>
        </w:rPr>
        <w:t>3. Learning</w:t>
      </w:r>
      <w:r>
        <w:rPr>
          <w:rFonts w:ascii="Arial" w:hAnsi="Arial" w:cs="Arial"/>
          <w:sz w:val="28"/>
          <w:szCs w:val="24"/>
          <w:lang w:eastAsia="en-GB"/>
        </w:rPr>
        <w:t xml:space="preserve"> – Page </w:t>
      </w:r>
      <w:r w:rsidR="007B21CC">
        <w:rPr>
          <w:rFonts w:ascii="Arial" w:hAnsi="Arial" w:cs="Arial"/>
          <w:sz w:val="28"/>
          <w:szCs w:val="24"/>
          <w:lang w:eastAsia="en-GB"/>
        </w:rPr>
        <w:t>1</w:t>
      </w:r>
      <w:r w:rsidR="00D13BA0">
        <w:rPr>
          <w:rFonts w:ascii="Arial" w:hAnsi="Arial" w:cs="Arial"/>
          <w:sz w:val="28"/>
          <w:szCs w:val="24"/>
          <w:lang w:eastAsia="en-GB"/>
        </w:rPr>
        <w:t>0</w:t>
      </w:r>
    </w:p>
    <w:p w14:paraId="08BF5084" w14:textId="09E3112A" w:rsidR="009841E4" w:rsidRPr="00CB7F42" w:rsidRDefault="009841E4" w:rsidP="009841E4">
      <w:pPr>
        <w:spacing w:line="240" w:lineRule="auto"/>
        <w:rPr>
          <w:rFonts w:ascii="Arial" w:hAnsi="Arial" w:cs="Arial"/>
          <w:sz w:val="28"/>
          <w:szCs w:val="28"/>
          <w:lang w:eastAsia="en-GB"/>
        </w:rPr>
      </w:pPr>
      <w:r w:rsidRPr="58360381">
        <w:rPr>
          <w:rFonts w:ascii="Arial" w:hAnsi="Arial" w:cs="Arial"/>
          <w:sz w:val="28"/>
          <w:szCs w:val="28"/>
          <w:lang w:eastAsia="en-GB"/>
        </w:rPr>
        <w:t>4. Future Phases</w:t>
      </w:r>
      <w:r>
        <w:rPr>
          <w:rFonts w:ascii="Arial" w:hAnsi="Arial" w:cs="Arial"/>
          <w:sz w:val="28"/>
          <w:szCs w:val="28"/>
          <w:lang w:eastAsia="en-GB"/>
        </w:rPr>
        <w:t xml:space="preserve"> – Page </w:t>
      </w:r>
      <w:r w:rsidR="00D13BA0">
        <w:rPr>
          <w:rFonts w:ascii="Arial" w:hAnsi="Arial" w:cs="Arial"/>
          <w:sz w:val="28"/>
          <w:szCs w:val="28"/>
          <w:lang w:eastAsia="en-GB"/>
        </w:rPr>
        <w:t>11</w:t>
      </w:r>
    </w:p>
    <w:p w14:paraId="2E808968" w14:textId="77777777" w:rsidR="009841E4" w:rsidRDefault="009841E4" w:rsidP="009841E4">
      <w:pPr>
        <w:spacing w:after="0"/>
        <w:rPr>
          <w:rFonts w:ascii="Arial" w:hAnsi="Arial" w:cs="Arial"/>
          <w:sz w:val="28"/>
          <w:szCs w:val="24"/>
          <w:lang w:eastAsia="en-GB"/>
        </w:rPr>
      </w:pPr>
    </w:p>
    <w:p w14:paraId="14243021" w14:textId="77777777" w:rsidR="009841E4" w:rsidRDefault="009841E4" w:rsidP="009841E4">
      <w:pPr>
        <w:spacing w:after="0"/>
        <w:rPr>
          <w:rFonts w:ascii="Arial" w:hAnsi="Arial" w:cs="Arial"/>
          <w:sz w:val="28"/>
          <w:szCs w:val="24"/>
          <w:lang w:eastAsia="en-GB"/>
        </w:rPr>
      </w:pPr>
    </w:p>
    <w:p w14:paraId="4B571131" w14:textId="77777777" w:rsidR="009841E4" w:rsidRDefault="009841E4" w:rsidP="009841E4">
      <w:pPr>
        <w:spacing w:after="0"/>
        <w:rPr>
          <w:rFonts w:ascii="Arial" w:hAnsi="Arial" w:cs="Arial"/>
          <w:sz w:val="28"/>
          <w:szCs w:val="24"/>
          <w:lang w:eastAsia="en-GB"/>
        </w:rPr>
      </w:pPr>
    </w:p>
    <w:p w14:paraId="663B6F46" w14:textId="57006F55" w:rsidR="009841E4" w:rsidRDefault="009841E4" w:rsidP="009841E4">
      <w:pPr>
        <w:spacing w:after="0"/>
        <w:rPr>
          <w:rFonts w:ascii="Arial" w:hAnsi="Arial" w:cs="Arial"/>
          <w:sz w:val="28"/>
          <w:szCs w:val="24"/>
          <w:lang w:eastAsia="en-GB"/>
        </w:rPr>
      </w:pPr>
    </w:p>
    <w:p w14:paraId="1128AE8B" w14:textId="77777777" w:rsidR="009841E4" w:rsidRDefault="009841E4" w:rsidP="009841E4">
      <w:pPr>
        <w:spacing w:after="0"/>
        <w:rPr>
          <w:rFonts w:ascii="Arial" w:hAnsi="Arial" w:cs="Arial"/>
          <w:sz w:val="28"/>
          <w:szCs w:val="24"/>
          <w:lang w:eastAsia="en-GB"/>
        </w:rPr>
      </w:pPr>
    </w:p>
    <w:p w14:paraId="60BCC35D" w14:textId="644D083B" w:rsidR="009841E4" w:rsidRPr="001D15D4" w:rsidRDefault="009841E4" w:rsidP="009841E4">
      <w:pPr>
        <w:spacing w:after="0" w:line="360" w:lineRule="auto"/>
        <w:rPr>
          <w:rFonts w:ascii="Arial" w:hAnsi="Arial" w:cs="Arial"/>
          <w:b/>
          <w:sz w:val="28"/>
          <w:szCs w:val="24"/>
          <w:lang w:eastAsia="en-GB"/>
        </w:rPr>
      </w:pPr>
      <w:r w:rsidRPr="001D15D4">
        <w:rPr>
          <w:rFonts w:ascii="Arial" w:hAnsi="Arial" w:cs="Arial"/>
          <w:b/>
          <w:sz w:val="28"/>
          <w:szCs w:val="24"/>
          <w:lang w:eastAsia="en-GB"/>
        </w:rPr>
        <w:t>Appendices – Page 1</w:t>
      </w:r>
      <w:r w:rsidR="00D13BA0">
        <w:rPr>
          <w:rFonts w:ascii="Arial" w:hAnsi="Arial" w:cs="Arial"/>
          <w:b/>
          <w:sz w:val="28"/>
          <w:szCs w:val="24"/>
          <w:lang w:eastAsia="en-GB"/>
        </w:rPr>
        <w:t>4</w:t>
      </w:r>
    </w:p>
    <w:p w14:paraId="449FC1D1" w14:textId="3366797B" w:rsidR="009841E4" w:rsidRDefault="009841E4" w:rsidP="009841E4">
      <w:pPr>
        <w:spacing w:after="0" w:line="360" w:lineRule="auto"/>
        <w:jc w:val="both"/>
        <w:rPr>
          <w:rFonts w:ascii="Arial" w:hAnsi="Arial" w:cs="Arial"/>
          <w:sz w:val="28"/>
        </w:rPr>
      </w:pPr>
      <w:r>
        <w:rPr>
          <w:rFonts w:ascii="Arial" w:hAnsi="Arial" w:cs="Arial"/>
          <w:sz w:val="28"/>
        </w:rPr>
        <w:t xml:space="preserve">Appendix </w:t>
      </w:r>
      <w:r w:rsidRPr="00A3025E">
        <w:rPr>
          <w:rFonts w:ascii="Arial" w:hAnsi="Arial" w:cs="Arial"/>
          <w:sz w:val="28"/>
        </w:rPr>
        <w:t xml:space="preserve">A: </w:t>
      </w:r>
      <w:r w:rsidR="00A3025E" w:rsidRPr="00A3025E">
        <w:rPr>
          <w:rFonts w:ascii="Arial" w:hAnsi="Arial" w:cs="Arial"/>
          <w:sz w:val="28"/>
          <w:szCs w:val="28"/>
        </w:rPr>
        <w:t>Community Solutions Locality Host Funding</w:t>
      </w:r>
      <w:r>
        <w:rPr>
          <w:rFonts w:ascii="Arial" w:hAnsi="Arial" w:cs="Arial"/>
          <w:sz w:val="28"/>
        </w:rPr>
        <w:t xml:space="preserve"> – Page </w:t>
      </w:r>
      <w:r w:rsidR="00D13BA0">
        <w:rPr>
          <w:rFonts w:ascii="Arial" w:hAnsi="Arial" w:cs="Arial"/>
          <w:sz w:val="28"/>
        </w:rPr>
        <w:t>14</w:t>
      </w:r>
    </w:p>
    <w:p w14:paraId="3FDB5281" w14:textId="6CB76E5D" w:rsidR="009841E4" w:rsidRDefault="009841E4" w:rsidP="009841E4">
      <w:pPr>
        <w:spacing w:after="0" w:line="360" w:lineRule="auto"/>
        <w:jc w:val="both"/>
        <w:rPr>
          <w:rFonts w:ascii="Arial" w:hAnsi="Arial" w:cs="Arial"/>
          <w:sz w:val="28"/>
        </w:rPr>
      </w:pPr>
      <w:r>
        <w:rPr>
          <w:rFonts w:ascii="Arial" w:hAnsi="Arial" w:cs="Arial"/>
          <w:sz w:val="28"/>
        </w:rPr>
        <w:t>Appendix B:</w:t>
      </w:r>
      <w:r w:rsidRPr="00B72A2E">
        <w:rPr>
          <w:rFonts w:ascii="Arial" w:hAnsi="Arial" w:cs="Arial"/>
          <w:sz w:val="28"/>
        </w:rPr>
        <w:t xml:space="preserve"> </w:t>
      </w:r>
      <w:r w:rsidR="00A3025E" w:rsidRPr="00A3025E">
        <w:rPr>
          <w:rFonts w:ascii="Arial" w:hAnsi="Arial" w:cs="Arial"/>
          <w:sz w:val="28"/>
          <w:szCs w:val="28"/>
        </w:rPr>
        <w:t>Locality Activity Fund Distribution</w:t>
      </w:r>
      <w:r w:rsidR="00A3025E" w:rsidRPr="006B793F">
        <w:rPr>
          <w:rFonts w:ascii="Arial" w:hAnsi="Arial" w:cs="Arial"/>
          <w:b/>
          <w:sz w:val="28"/>
          <w:szCs w:val="28"/>
        </w:rPr>
        <w:t xml:space="preserve"> </w:t>
      </w:r>
      <w:r>
        <w:rPr>
          <w:rFonts w:ascii="Arial" w:hAnsi="Arial" w:cs="Arial"/>
          <w:sz w:val="28"/>
        </w:rPr>
        <w:t xml:space="preserve">– Page </w:t>
      </w:r>
      <w:r w:rsidR="00D13BA0">
        <w:rPr>
          <w:rFonts w:ascii="Arial" w:hAnsi="Arial" w:cs="Arial"/>
          <w:sz w:val="28"/>
        </w:rPr>
        <w:t xml:space="preserve">15 </w:t>
      </w:r>
    </w:p>
    <w:p w14:paraId="50AFF5BE" w14:textId="1CB0092A" w:rsidR="00521BAD" w:rsidRPr="009841E4" w:rsidRDefault="00521BAD" w:rsidP="009841E4">
      <w:pPr>
        <w:pStyle w:val="ListParagraph"/>
        <w:numPr>
          <w:ilvl w:val="0"/>
          <w:numId w:val="29"/>
        </w:numPr>
        <w:rPr>
          <w:rFonts w:cs="Arial"/>
          <w:b/>
          <w:sz w:val="32"/>
        </w:rPr>
      </w:pPr>
      <w:r w:rsidRPr="009841E4">
        <w:rPr>
          <w:rFonts w:cs="Arial"/>
          <w:b/>
          <w:sz w:val="32"/>
        </w:rPr>
        <w:br w:type="page"/>
      </w:r>
    </w:p>
    <w:p w14:paraId="4BA180F5" w14:textId="22BB24BF" w:rsidR="00A01CBC" w:rsidRPr="00A01CBC" w:rsidRDefault="00A01CBC" w:rsidP="00A01CBC">
      <w:pPr>
        <w:rPr>
          <w:rFonts w:ascii="Arial" w:hAnsi="Arial" w:cs="Arial"/>
          <w:b/>
          <w:sz w:val="32"/>
        </w:rPr>
      </w:pPr>
      <w:r w:rsidRPr="00A01CBC">
        <w:rPr>
          <w:rFonts w:ascii="Arial" w:hAnsi="Arial" w:cs="Arial"/>
          <w:b/>
          <w:sz w:val="32"/>
          <w:szCs w:val="32"/>
        </w:rPr>
        <w:t>1.</w:t>
      </w:r>
      <w:r w:rsidRPr="00A01CBC">
        <w:rPr>
          <w:rFonts w:ascii="Arial" w:hAnsi="Arial" w:cs="Arial"/>
          <w:b/>
          <w:sz w:val="32"/>
        </w:rPr>
        <w:t xml:space="preserve"> Introduction </w:t>
      </w:r>
    </w:p>
    <w:p w14:paraId="2828B9AD" w14:textId="323CB655" w:rsidR="000326A8" w:rsidRPr="002859F6" w:rsidRDefault="000326A8" w:rsidP="000326A8">
      <w:pPr>
        <w:spacing w:after="0"/>
        <w:rPr>
          <w:rFonts w:ascii="Arial" w:hAnsi="Arial" w:cs="Arial"/>
          <w:b/>
          <w:sz w:val="28"/>
          <w:szCs w:val="28"/>
        </w:rPr>
      </w:pPr>
      <w:r w:rsidRPr="002859F6">
        <w:rPr>
          <w:rFonts w:ascii="Arial" w:hAnsi="Arial" w:cs="Arial"/>
          <w:b/>
          <w:sz w:val="28"/>
          <w:szCs w:val="28"/>
        </w:rPr>
        <w:t>1</w:t>
      </w:r>
      <w:r w:rsidR="000832C3">
        <w:rPr>
          <w:rFonts w:ascii="Arial" w:hAnsi="Arial" w:cs="Arial"/>
          <w:b/>
          <w:sz w:val="28"/>
          <w:szCs w:val="28"/>
        </w:rPr>
        <w:t>.</w:t>
      </w:r>
      <w:r w:rsidR="00A01CBC">
        <w:rPr>
          <w:rFonts w:ascii="Arial" w:hAnsi="Arial" w:cs="Arial"/>
          <w:b/>
          <w:sz w:val="28"/>
          <w:szCs w:val="28"/>
        </w:rPr>
        <w:t>1</w:t>
      </w:r>
      <w:r w:rsidR="00521BAD" w:rsidRPr="002859F6">
        <w:rPr>
          <w:rFonts w:ascii="Arial" w:hAnsi="Arial" w:cs="Arial"/>
          <w:b/>
          <w:bCs/>
          <w:color w:val="000000"/>
          <w:sz w:val="28"/>
          <w:szCs w:val="28"/>
        </w:rPr>
        <w:t xml:space="preserve"> </w:t>
      </w:r>
      <w:r w:rsidR="00521BAD" w:rsidRPr="002859F6">
        <w:rPr>
          <w:rStyle w:val="normaltextrun"/>
          <w:rFonts w:ascii="Arial" w:hAnsi="Arial" w:cs="Arial"/>
          <w:b/>
          <w:bCs/>
          <w:color w:val="000000"/>
          <w:sz w:val="28"/>
          <w:szCs w:val="28"/>
        </w:rPr>
        <w:t>Purpose</w:t>
      </w:r>
    </w:p>
    <w:p w14:paraId="3D67DEB1" w14:textId="3891CB98" w:rsidR="00521BAD" w:rsidRDefault="00521BAD" w:rsidP="005E2621">
      <w:pPr>
        <w:spacing w:after="0"/>
        <w:rPr>
          <w:rStyle w:val="normaltextrun"/>
          <w:rFonts w:ascii="Arial" w:hAnsi="Arial" w:cs="Arial"/>
          <w:sz w:val="24"/>
          <w:szCs w:val="24"/>
        </w:rPr>
      </w:pPr>
      <w:r w:rsidRPr="006F58DB">
        <w:rPr>
          <w:rStyle w:val="normaltextrun"/>
          <w:rFonts w:ascii="Arial" w:hAnsi="Arial" w:cs="Arial"/>
          <w:sz w:val="24"/>
          <w:szCs w:val="24"/>
        </w:rPr>
        <w:t xml:space="preserve">The purpose of this report is to share the impact and learning from </w:t>
      </w:r>
      <w:r w:rsidR="00D029DF">
        <w:rPr>
          <w:rStyle w:val="normaltextrun"/>
          <w:rFonts w:ascii="Arial" w:hAnsi="Arial" w:cs="Arial"/>
          <w:sz w:val="24"/>
          <w:szCs w:val="24"/>
        </w:rPr>
        <w:t>Locality Hosts</w:t>
      </w:r>
      <w:r w:rsidR="00F360FB">
        <w:rPr>
          <w:rStyle w:val="normaltextrun"/>
          <w:rFonts w:ascii="Arial" w:hAnsi="Arial" w:cs="Arial"/>
          <w:sz w:val="24"/>
          <w:szCs w:val="24"/>
        </w:rPr>
        <w:t>, locality consortia,</w:t>
      </w:r>
      <w:r w:rsidR="00D029DF">
        <w:rPr>
          <w:rStyle w:val="normaltextrun"/>
          <w:rFonts w:ascii="Arial" w:hAnsi="Arial" w:cs="Arial"/>
          <w:sz w:val="24"/>
          <w:szCs w:val="24"/>
        </w:rPr>
        <w:t xml:space="preserve"> and </w:t>
      </w:r>
      <w:r w:rsidRPr="006F58DB">
        <w:rPr>
          <w:rStyle w:val="normaltextrun"/>
          <w:rFonts w:ascii="Arial" w:hAnsi="Arial" w:cs="Arial"/>
          <w:sz w:val="24"/>
          <w:szCs w:val="24"/>
        </w:rPr>
        <w:t>projects funded</w:t>
      </w:r>
      <w:r w:rsidR="00D029DF" w:rsidRPr="00D029DF">
        <w:rPr>
          <w:rStyle w:val="normaltextrun"/>
          <w:rFonts w:ascii="Arial" w:hAnsi="Arial" w:cs="Arial"/>
          <w:sz w:val="24"/>
          <w:szCs w:val="24"/>
        </w:rPr>
        <w:t xml:space="preserve"> </w:t>
      </w:r>
      <w:r w:rsidR="00D029DF">
        <w:rPr>
          <w:rStyle w:val="normaltextrun"/>
          <w:rFonts w:ascii="Arial" w:hAnsi="Arial" w:cs="Arial"/>
          <w:sz w:val="24"/>
          <w:szCs w:val="24"/>
        </w:rPr>
        <w:t xml:space="preserve">through the Locality Activity Fund (LAF) in 2022-23. </w:t>
      </w:r>
    </w:p>
    <w:p w14:paraId="54D6F2A8" w14:textId="77777777" w:rsidR="0068716A" w:rsidRDefault="0068716A" w:rsidP="005E2621">
      <w:pPr>
        <w:spacing w:after="0"/>
        <w:rPr>
          <w:rStyle w:val="normaltextrun"/>
          <w:rFonts w:ascii="Arial" w:hAnsi="Arial" w:cs="Arial"/>
          <w:sz w:val="24"/>
          <w:szCs w:val="24"/>
        </w:rPr>
      </w:pPr>
    </w:p>
    <w:p w14:paraId="55280660" w14:textId="671EBCDC" w:rsidR="00E86B2F" w:rsidRPr="00E86B2F" w:rsidRDefault="00A01CBC" w:rsidP="005E2621">
      <w:pPr>
        <w:spacing w:after="0"/>
        <w:rPr>
          <w:rStyle w:val="normaltextrun"/>
          <w:rFonts w:ascii="Arial" w:hAnsi="Arial" w:cs="Arial"/>
          <w:b/>
          <w:sz w:val="28"/>
          <w:szCs w:val="24"/>
        </w:rPr>
      </w:pPr>
      <w:r>
        <w:rPr>
          <w:rStyle w:val="normaltextrun"/>
          <w:rFonts w:ascii="Arial" w:hAnsi="Arial" w:cs="Arial"/>
          <w:b/>
          <w:sz w:val="28"/>
          <w:szCs w:val="24"/>
        </w:rPr>
        <w:t>1</w:t>
      </w:r>
      <w:r w:rsidR="000832C3">
        <w:rPr>
          <w:rStyle w:val="normaltextrun"/>
          <w:rFonts w:ascii="Arial" w:hAnsi="Arial" w:cs="Arial"/>
          <w:b/>
          <w:sz w:val="28"/>
          <w:szCs w:val="24"/>
        </w:rPr>
        <w:t>.</w:t>
      </w:r>
      <w:r>
        <w:rPr>
          <w:rStyle w:val="normaltextrun"/>
          <w:rFonts w:ascii="Arial" w:hAnsi="Arial" w:cs="Arial"/>
          <w:b/>
          <w:sz w:val="28"/>
          <w:szCs w:val="24"/>
        </w:rPr>
        <w:t>2</w:t>
      </w:r>
      <w:r w:rsidR="00D029DF" w:rsidRPr="00E86B2F">
        <w:rPr>
          <w:rStyle w:val="normaltextrun"/>
          <w:rFonts w:ascii="Arial" w:hAnsi="Arial" w:cs="Arial"/>
          <w:b/>
          <w:sz w:val="28"/>
          <w:szCs w:val="24"/>
        </w:rPr>
        <w:t xml:space="preserve"> Background </w:t>
      </w:r>
    </w:p>
    <w:p w14:paraId="7B896790" w14:textId="1FF9CE2B" w:rsidR="005E2621" w:rsidRDefault="005E2621" w:rsidP="005E2621">
      <w:pPr>
        <w:spacing w:after="0"/>
        <w:rPr>
          <w:rFonts w:ascii="Arial" w:hAnsi="Arial" w:cs="Arial"/>
          <w:sz w:val="24"/>
          <w:szCs w:val="24"/>
          <w:shd w:val="clear" w:color="auto" w:fill="FAF9F8"/>
        </w:rPr>
      </w:pPr>
      <w:r>
        <w:rPr>
          <w:rFonts w:ascii="Arial" w:hAnsi="Arial" w:cs="Arial"/>
          <w:sz w:val="24"/>
          <w:szCs w:val="24"/>
          <w:shd w:val="clear" w:color="auto" w:fill="FAF9F8"/>
        </w:rPr>
        <w:t>The Community Solutions programme is supported at locality level by six C</w:t>
      </w:r>
      <w:r w:rsidR="00FB49A5">
        <w:rPr>
          <w:rFonts w:ascii="Arial" w:hAnsi="Arial" w:cs="Arial"/>
          <w:sz w:val="24"/>
          <w:szCs w:val="24"/>
          <w:shd w:val="clear" w:color="auto" w:fill="FAF9F8"/>
        </w:rPr>
        <w:t xml:space="preserve">ommunity and </w:t>
      </w:r>
      <w:r>
        <w:rPr>
          <w:rFonts w:ascii="Arial" w:hAnsi="Arial" w:cs="Arial"/>
          <w:sz w:val="24"/>
          <w:szCs w:val="24"/>
          <w:shd w:val="clear" w:color="auto" w:fill="FAF9F8"/>
        </w:rPr>
        <w:t>V</w:t>
      </w:r>
      <w:r w:rsidR="00FB49A5">
        <w:rPr>
          <w:rFonts w:ascii="Arial" w:hAnsi="Arial" w:cs="Arial"/>
          <w:sz w:val="24"/>
          <w:szCs w:val="24"/>
          <w:shd w:val="clear" w:color="auto" w:fill="FAF9F8"/>
        </w:rPr>
        <w:t xml:space="preserve">oluntary </w:t>
      </w:r>
      <w:r>
        <w:rPr>
          <w:rFonts w:ascii="Arial" w:hAnsi="Arial" w:cs="Arial"/>
          <w:sz w:val="24"/>
          <w:szCs w:val="24"/>
          <w:shd w:val="clear" w:color="auto" w:fill="FAF9F8"/>
        </w:rPr>
        <w:t>S</w:t>
      </w:r>
      <w:r w:rsidR="00FB49A5">
        <w:rPr>
          <w:rFonts w:ascii="Arial" w:hAnsi="Arial" w:cs="Arial"/>
          <w:sz w:val="24"/>
          <w:szCs w:val="24"/>
          <w:shd w:val="clear" w:color="auto" w:fill="FAF9F8"/>
        </w:rPr>
        <w:t>ector (CVS)</w:t>
      </w:r>
      <w:r>
        <w:rPr>
          <w:rFonts w:ascii="Arial" w:hAnsi="Arial" w:cs="Arial"/>
          <w:sz w:val="24"/>
          <w:szCs w:val="24"/>
          <w:shd w:val="clear" w:color="auto" w:fill="FAF9F8"/>
        </w:rPr>
        <w:t xml:space="preserve"> “anchor” organisations that as act as “locality hosts” for the programme. The locality hosts are responsible for:</w:t>
      </w:r>
    </w:p>
    <w:p w14:paraId="61570595" w14:textId="231F66D4" w:rsidR="005E2621" w:rsidRPr="004C0B10" w:rsidRDefault="00AE703B" w:rsidP="005E2621">
      <w:pPr>
        <w:pStyle w:val="ListParagraph"/>
        <w:numPr>
          <w:ilvl w:val="0"/>
          <w:numId w:val="2"/>
        </w:numPr>
        <w:spacing w:line="259" w:lineRule="auto"/>
        <w:rPr>
          <w:rFonts w:cs="Arial"/>
          <w:szCs w:val="24"/>
        </w:rPr>
      </w:pPr>
      <w:r>
        <w:rPr>
          <w:rFonts w:cs="Arial"/>
          <w:szCs w:val="24"/>
          <w:shd w:val="clear" w:color="auto" w:fill="FAF9F8"/>
        </w:rPr>
        <w:t>C</w:t>
      </w:r>
      <w:r w:rsidR="005E2621">
        <w:rPr>
          <w:rFonts w:cs="Arial"/>
          <w:szCs w:val="24"/>
          <w:shd w:val="clear" w:color="auto" w:fill="FAF9F8"/>
        </w:rPr>
        <w:t>onvening and supporting the six Community Solutions Locality Consortia</w:t>
      </w:r>
    </w:p>
    <w:p w14:paraId="694B7E86" w14:textId="77777777" w:rsidR="004C0B10" w:rsidRPr="006D1D1D" w:rsidRDefault="004C0B10" w:rsidP="004C0B10">
      <w:pPr>
        <w:pStyle w:val="ListParagraph"/>
        <w:spacing w:line="259" w:lineRule="auto"/>
        <w:ind w:left="360"/>
        <w:rPr>
          <w:rFonts w:cs="Arial"/>
          <w:szCs w:val="24"/>
        </w:rPr>
      </w:pPr>
    </w:p>
    <w:p w14:paraId="2D93BC5B" w14:textId="70FAF6B5" w:rsidR="004C0B10" w:rsidRPr="004C0B10" w:rsidRDefault="00AE703B" w:rsidP="004C0B10">
      <w:pPr>
        <w:pStyle w:val="ListParagraph"/>
        <w:numPr>
          <w:ilvl w:val="0"/>
          <w:numId w:val="2"/>
        </w:numPr>
        <w:spacing w:line="259" w:lineRule="auto"/>
        <w:rPr>
          <w:szCs w:val="24"/>
        </w:rPr>
      </w:pPr>
      <w:r>
        <w:rPr>
          <w:rFonts w:cs="Arial"/>
          <w:szCs w:val="24"/>
          <w:shd w:val="clear" w:color="auto" w:fill="FAF9F8"/>
        </w:rPr>
        <w:t>D</w:t>
      </w:r>
      <w:r w:rsidR="005E2621">
        <w:rPr>
          <w:rFonts w:cs="Arial"/>
          <w:szCs w:val="24"/>
          <w:shd w:val="clear" w:color="auto" w:fill="FAF9F8"/>
        </w:rPr>
        <w:t xml:space="preserve">eveloping and delivering Locality Partnership Development Plans </w:t>
      </w:r>
      <w:r w:rsidR="00D029DF">
        <w:rPr>
          <w:rFonts w:cs="Arial"/>
          <w:szCs w:val="24"/>
          <w:shd w:val="clear" w:color="auto" w:fill="FAF9F8"/>
        </w:rPr>
        <w:t xml:space="preserve">(LPDP) </w:t>
      </w:r>
      <w:r w:rsidR="005E2621">
        <w:rPr>
          <w:rFonts w:cs="Arial"/>
          <w:szCs w:val="24"/>
          <w:shd w:val="clear" w:color="auto" w:fill="FAF9F8"/>
        </w:rPr>
        <w:t xml:space="preserve">with members of the consortia, other </w:t>
      </w:r>
      <w:r w:rsidR="00FB49A5">
        <w:rPr>
          <w:rFonts w:cs="Arial"/>
          <w:szCs w:val="24"/>
          <w:shd w:val="clear" w:color="auto" w:fill="FAF9F8"/>
        </w:rPr>
        <w:t>CVS</w:t>
      </w:r>
      <w:r w:rsidR="005E2621">
        <w:rPr>
          <w:rFonts w:cs="Arial"/>
          <w:szCs w:val="24"/>
          <w:shd w:val="clear" w:color="auto" w:fill="FAF9F8"/>
        </w:rPr>
        <w:t xml:space="preserve"> </w:t>
      </w:r>
      <w:r w:rsidR="005E2621" w:rsidRPr="006D1D1D">
        <w:rPr>
          <w:rFonts w:cs="Arial"/>
          <w:szCs w:val="24"/>
          <w:shd w:val="clear" w:color="auto" w:fill="FAF9F8"/>
        </w:rPr>
        <w:t>organisations</w:t>
      </w:r>
      <w:r w:rsidR="005E2621">
        <w:rPr>
          <w:rFonts w:cs="Arial"/>
          <w:szCs w:val="24"/>
          <w:shd w:val="clear" w:color="auto" w:fill="FAF9F8"/>
        </w:rPr>
        <w:t>, service users and unpaid carers</w:t>
      </w:r>
    </w:p>
    <w:p w14:paraId="67501B78" w14:textId="77777777" w:rsidR="00AE703B" w:rsidRPr="00AE703B" w:rsidRDefault="00AE703B" w:rsidP="00AE703B">
      <w:pPr>
        <w:pStyle w:val="ListParagraph"/>
        <w:spacing w:line="259" w:lineRule="auto"/>
        <w:ind w:left="360"/>
        <w:rPr>
          <w:rFonts w:cs="Arial"/>
          <w:szCs w:val="24"/>
        </w:rPr>
      </w:pPr>
    </w:p>
    <w:p w14:paraId="198B20A9" w14:textId="74724CE3" w:rsidR="005E2621" w:rsidRPr="006D1D1D" w:rsidRDefault="00AE703B" w:rsidP="005E2621">
      <w:pPr>
        <w:pStyle w:val="ListParagraph"/>
        <w:numPr>
          <w:ilvl w:val="0"/>
          <w:numId w:val="2"/>
        </w:numPr>
        <w:spacing w:line="259" w:lineRule="auto"/>
        <w:rPr>
          <w:rFonts w:cs="Arial"/>
          <w:szCs w:val="24"/>
        </w:rPr>
      </w:pPr>
      <w:r>
        <w:rPr>
          <w:rFonts w:cs="Arial"/>
          <w:szCs w:val="24"/>
          <w:shd w:val="clear" w:color="auto" w:fill="FAF9F8"/>
        </w:rPr>
        <w:t>M</w:t>
      </w:r>
      <w:r w:rsidR="005E2621">
        <w:rPr>
          <w:rFonts w:cs="Arial"/>
          <w:szCs w:val="24"/>
          <w:shd w:val="clear" w:color="auto" w:fill="FAF9F8"/>
        </w:rPr>
        <w:t>anaging, in collaboration with local consortia and V</w:t>
      </w:r>
      <w:r w:rsidR="00FB49A5">
        <w:rPr>
          <w:rFonts w:cs="Arial"/>
          <w:szCs w:val="24"/>
          <w:shd w:val="clear" w:color="auto" w:fill="FAF9F8"/>
        </w:rPr>
        <w:t xml:space="preserve">oluntary </w:t>
      </w:r>
      <w:r w:rsidR="005E2621">
        <w:rPr>
          <w:rFonts w:cs="Arial"/>
          <w:szCs w:val="24"/>
          <w:shd w:val="clear" w:color="auto" w:fill="FAF9F8"/>
        </w:rPr>
        <w:t>A</w:t>
      </w:r>
      <w:r w:rsidR="00FB49A5">
        <w:rPr>
          <w:rFonts w:cs="Arial"/>
          <w:szCs w:val="24"/>
          <w:shd w:val="clear" w:color="auto" w:fill="FAF9F8"/>
        </w:rPr>
        <w:t xml:space="preserve">ction </w:t>
      </w:r>
      <w:r w:rsidR="005E2621">
        <w:rPr>
          <w:rFonts w:cs="Arial"/>
          <w:szCs w:val="24"/>
          <w:shd w:val="clear" w:color="auto" w:fill="FAF9F8"/>
        </w:rPr>
        <w:t>N</w:t>
      </w:r>
      <w:r w:rsidR="00FB49A5">
        <w:rPr>
          <w:rFonts w:cs="Arial"/>
          <w:szCs w:val="24"/>
          <w:shd w:val="clear" w:color="auto" w:fill="FAF9F8"/>
        </w:rPr>
        <w:t xml:space="preserve">orth </w:t>
      </w:r>
      <w:r w:rsidR="005E2621">
        <w:rPr>
          <w:rFonts w:cs="Arial"/>
          <w:szCs w:val="24"/>
          <w:shd w:val="clear" w:color="auto" w:fill="FAF9F8"/>
        </w:rPr>
        <w:t>L</w:t>
      </w:r>
      <w:r w:rsidR="00FB49A5">
        <w:rPr>
          <w:rFonts w:cs="Arial"/>
          <w:szCs w:val="24"/>
          <w:shd w:val="clear" w:color="auto" w:fill="FAF9F8"/>
        </w:rPr>
        <w:t>anarkshire (VANL)</w:t>
      </w:r>
      <w:r w:rsidR="005E2621">
        <w:rPr>
          <w:rFonts w:cs="Arial"/>
          <w:szCs w:val="24"/>
          <w:shd w:val="clear" w:color="auto" w:fill="FAF9F8"/>
        </w:rPr>
        <w:t>, the Locality Activity Fund for their locality</w:t>
      </w:r>
    </w:p>
    <w:p w14:paraId="70F0DA6A" w14:textId="77777777" w:rsidR="00AE703B" w:rsidRPr="00AE703B" w:rsidRDefault="00AE703B" w:rsidP="00AE703B">
      <w:pPr>
        <w:pStyle w:val="ListParagraph"/>
        <w:spacing w:line="259" w:lineRule="auto"/>
        <w:ind w:left="360"/>
        <w:rPr>
          <w:szCs w:val="24"/>
        </w:rPr>
      </w:pPr>
    </w:p>
    <w:p w14:paraId="03EC8423" w14:textId="3F713309" w:rsidR="00FB49A5" w:rsidRPr="00A01CBC" w:rsidRDefault="00AE703B" w:rsidP="00A01CBC">
      <w:pPr>
        <w:pStyle w:val="ListParagraph"/>
        <w:numPr>
          <w:ilvl w:val="0"/>
          <w:numId w:val="2"/>
        </w:numPr>
        <w:spacing w:line="259" w:lineRule="auto"/>
        <w:rPr>
          <w:szCs w:val="24"/>
        </w:rPr>
      </w:pPr>
      <w:r>
        <w:rPr>
          <w:rFonts w:cs="Arial"/>
          <w:szCs w:val="24"/>
          <w:shd w:val="clear" w:color="auto" w:fill="FAF9F8"/>
        </w:rPr>
        <w:t>W</w:t>
      </w:r>
      <w:r w:rsidR="005E2621">
        <w:rPr>
          <w:rFonts w:cs="Arial"/>
          <w:szCs w:val="24"/>
          <w:shd w:val="clear" w:color="auto" w:fill="FAF9F8"/>
        </w:rPr>
        <w:t xml:space="preserve">orking with </w:t>
      </w:r>
      <w:r w:rsidR="000A2F5A">
        <w:rPr>
          <w:rFonts w:cs="Arial"/>
          <w:szCs w:val="24"/>
          <w:shd w:val="clear" w:color="auto" w:fill="FAF9F8"/>
        </w:rPr>
        <w:t>VANL</w:t>
      </w:r>
      <w:r w:rsidR="00FB49A5">
        <w:rPr>
          <w:rFonts w:cs="Arial"/>
          <w:szCs w:val="24"/>
          <w:shd w:val="clear" w:color="auto" w:fill="FAF9F8"/>
        </w:rPr>
        <w:t xml:space="preserve"> </w:t>
      </w:r>
      <w:r w:rsidR="005E2621">
        <w:rPr>
          <w:rFonts w:cs="Arial"/>
          <w:szCs w:val="24"/>
          <w:shd w:val="clear" w:color="auto" w:fill="FAF9F8"/>
        </w:rPr>
        <w:t>to support wider CVS and volunteer capacity building and links with community planning</w:t>
      </w:r>
    </w:p>
    <w:p w14:paraId="7B844822" w14:textId="77777777" w:rsidR="00A01CBC" w:rsidRPr="00A01CBC" w:rsidRDefault="00A01CBC" w:rsidP="00A01CBC">
      <w:pPr>
        <w:pStyle w:val="ListParagraph"/>
        <w:rPr>
          <w:sz w:val="28"/>
          <w:szCs w:val="24"/>
        </w:rPr>
      </w:pPr>
    </w:p>
    <w:p w14:paraId="03862749" w14:textId="67BDE7B0" w:rsidR="00A01CBC" w:rsidRPr="00A01CBC" w:rsidRDefault="00A01CBC" w:rsidP="00A01CBC">
      <w:pPr>
        <w:tabs>
          <w:tab w:val="left" w:pos="851"/>
        </w:tabs>
        <w:spacing w:after="0"/>
        <w:rPr>
          <w:rFonts w:ascii="Arial" w:hAnsi="Arial" w:cs="Arial"/>
          <w:b/>
          <w:sz w:val="28"/>
          <w:szCs w:val="24"/>
          <w:lang w:eastAsia="en-GB"/>
        </w:rPr>
      </w:pPr>
      <w:r w:rsidRPr="00A01CBC">
        <w:rPr>
          <w:rFonts w:ascii="Arial" w:hAnsi="Arial" w:cs="Arial"/>
          <w:b/>
          <w:sz w:val="28"/>
          <w:szCs w:val="24"/>
          <w:lang w:eastAsia="en-GB"/>
        </w:rPr>
        <w:t xml:space="preserve">1.3 </w:t>
      </w:r>
      <w:r w:rsidR="000832C3" w:rsidRPr="00A01CBC">
        <w:rPr>
          <w:rFonts w:ascii="Arial" w:hAnsi="Arial" w:cs="Arial"/>
          <w:b/>
          <w:sz w:val="28"/>
          <w:szCs w:val="24"/>
          <w:lang w:eastAsia="en-GB"/>
        </w:rPr>
        <w:t xml:space="preserve">Locality Hosts </w:t>
      </w:r>
    </w:p>
    <w:p w14:paraId="335BC39D" w14:textId="77777777" w:rsidR="000832C3" w:rsidRPr="00D80532" w:rsidRDefault="000832C3" w:rsidP="000832C3">
      <w:pPr>
        <w:tabs>
          <w:tab w:val="left" w:pos="851"/>
        </w:tabs>
        <w:spacing w:after="0"/>
        <w:rPr>
          <w:rFonts w:ascii="Arial" w:hAnsi="Arial" w:cs="Arial"/>
          <w:b/>
          <w:sz w:val="24"/>
          <w:szCs w:val="24"/>
          <w:lang w:eastAsia="en-GB"/>
        </w:rPr>
      </w:pPr>
      <w:r w:rsidRPr="00D80532">
        <w:rPr>
          <w:rFonts w:ascii="Arial" w:hAnsi="Arial" w:cs="Arial"/>
          <w:sz w:val="24"/>
          <w:szCs w:val="24"/>
        </w:rPr>
        <w:t>The six Locality host organisations’ role is to:</w:t>
      </w:r>
    </w:p>
    <w:p w14:paraId="3B7EBCD4" w14:textId="77777777" w:rsidR="001C6BCD" w:rsidRPr="001C6BCD" w:rsidRDefault="001C6BCD" w:rsidP="001C6BCD">
      <w:pPr>
        <w:pStyle w:val="ListParagraph"/>
        <w:numPr>
          <w:ilvl w:val="0"/>
          <w:numId w:val="38"/>
        </w:numPr>
        <w:rPr>
          <w:rFonts w:cs="Arial"/>
          <w:szCs w:val="24"/>
        </w:rPr>
      </w:pPr>
      <w:r w:rsidRPr="001C6BCD">
        <w:rPr>
          <w:rFonts w:cs="Arial"/>
          <w:szCs w:val="24"/>
        </w:rPr>
        <w:t>Be the main local point of contact for all Community Solutions related activity</w:t>
      </w:r>
    </w:p>
    <w:p w14:paraId="1E4E487E" w14:textId="77777777" w:rsidR="001C6BCD" w:rsidRDefault="001C6BCD" w:rsidP="001C6BCD">
      <w:pPr>
        <w:pStyle w:val="ListParagraph"/>
        <w:ind w:left="360"/>
        <w:rPr>
          <w:rFonts w:cs="Arial"/>
          <w:szCs w:val="24"/>
        </w:rPr>
      </w:pPr>
    </w:p>
    <w:p w14:paraId="081EEC22" w14:textId="69DEAAE0" w:rsidR="001C6BCD" w:rsidRPr="001C6BCD" w:rsidRDefault="001C6BCD" w:rsidP="001C6BCD">
      <w:pPr>
        <w:pStyle w:val="ListParagraph"/>
        <w:numPr>
          <w:ilvl w:val="0"/>
          <w:numId w:val="38"/>
        </w:numPr>
        <w:rPr>
          <w:rFonts w:cs="Arial"/>
          <w:szCs w:val="24"/>
        </w:rPr>
      </w:pPr>
      <w:r w:rsidRPr="001C6BCD">
        <w:rPr>
          <w:rFonts w:cs="Arial"/>
          <w:szCs w:val="24"/>
        </w:rPr>
        <w:t>Facilitate consortium meetings and ensure they run smoothly</w:t>
      </w:r>
    </w:p>
    <w:p w14:paraId="69901757" w14:textId="77777777" w:rsidR="001C6BCD" w:rsidRDefault="001C6BCD" w:rsidP="001C6BCD">
      <w:pPr>
        <w:pStyle w:val="ListParagraph"/>
        <w:ind w:left="360"/>
        <w:rPr>
          <w:rFonts w:cs="Arial"/>
          <w:szCs w:val="24"/>
        </w:rPr>
      </w:pPr>
    </w:p>
    <w:p w14:paraId="25558309" w14:textId="78943A5E" w:rsidR="001C6BCD" w:rsidRPr="001C6BCD" w:rsidRDefault="001C6BCD" w:rsidP="001C6BCD">
      <w:pPr>
        <w:pStyle w:val="ListParagraph"/>
        <w:numPr>
          <w:ilvl w:val="0"/>
          <w:numId w:val="38"/>
        </w:numPr>
        <w:rPr>
          <w:rFonts w:cs="Arial"/>
          <w:szCs w:val="24"/>
        </w:rPr>
      </w:pPr>
      <w:r w:rsidRPr="001C6BCD">
        <w:rPr>
          <w:rFonts w:cs="Arial"/>
          <w:szCs w:val="24"/>
        </w:rPr>
        <w:t>Coordinate the annual locality development plan</w:t>
      </w:r>
    </w:p>
    <w:p w14:paraId="0EEF28B5" w14:textId="77777777" w:rsidR="001C6BCD" w:rsidRDefault="001C6BCD" w:rsidP="001C6BCD">
      <w:pPr>
        <w:pStyle w:val="ListParagraph"/>
        <w:ind w:left="360"/>
        <w:rPr>
          <w:rFonts w:cs="Arial"/>
          <w:szCs w:val="24"/>
        </w:rPr>
      </w:pPr>
    </w:p>
    <w:p w14:paraId="5C90A9F7" w14:textId="46AA50EB" w:rsidR="001C6BCD" w:rsidRPr="001C6BCD" w:rsidRDefault="001C6BCD" w:rsidP="001C6BCD">
      <w:pPr>
        <w:pStyle w:val="ListParagraph"/>
        <w:numPr>
          <w:ilvl w:val="0"/>
          <w:numId w:val="38"/>
        </w:numPr>
        <w:rPr>
          <w:rFonts w:cs="Arial"/>
          <w:szCs w:val="24"/>
        </w:rPr>
      </w:pPr>
      <w:r w:rsidRPr="001C6BCD">
        <w:rPr>
          <w:rFonts w:cs="Arial"/>
          <w:szCs w:val="24"/>
        </w:rPr>
        <w:t>Provide support and encouragement to local community groups and voluntary organisations in all aspects e.g. proposal writing, delivery of project, evaluation</w:t>
      </w:r>
    </w:p>
    <w:p w14:paraId="58E01C10" w14:textId="77777777" w:rsidR="001C6BCD" w:rsidRDefault="001C6BCD" w:rsidP="001C6BCD">
      <w:pPr>
        <w:pStyle w:val="ListParagraph"/>
        <w:ind w:left="360"/>
        <w:rPr>
          <w:rFonts w:cs="Arial"/>
          <w:szCs w:val="24"/>
        </w:rPr>
      </w:pPr>
    </w:p>
    <w:p w14:paraId="34D53D53" w14:textId="0D10CEF4" w:rsidR="001C6BCD" w:rsidRPr="001C6BCD" w:rsidRDefault="001C6BCD" w:rsidP="001C6BCD">
      <w:pPr>
        <w:pStyle w:val="ListParagraph"/>
        <w:numPr>
          <w:ilvl w:val="0"/>
          <w:numId w:val="38"/>
        </w:numPr>
        <w:rPr>
          <w:rFonts w:cs="Arial"/>
          <w:szCs w:val="24"/>
        </w:rPr>
      </w:pPr>
      <w:r w:rsidRPr="001C6BCD">
        <w:rPr>
          <w:rFonts w:cs="Arial"/>
          <w:szCs w:val="24"/>
        </w:rPr>
        <w:t>Support and monitor all Community Solutions activity across the locality</w:t>
      </w:r>
    </w:p>
    <w:p w14:paraId="6158E0AD" w14:textId="77777777" w:rsidR="00A01CBC" w:rsidRDefault="00A01CBC" w:rsidP="00A01CBC">
      <w:pPr>
        <w:pStyle w:val="ListParagraph"/>
        <w:ind w:left="360"/>
        <w:rPr>
          <w:rFonts w:cs="Arial"/>
          <w:szCs w:val="24"/>
        </w:rPr>
      </w:pPr>
    </w:p>
    <w:p w14:paraId="739E75C3" w14:textId="20B881D1" w:rsidR="001C6BCD" w:rsidRPr="00A01CBC" w:rsidRDefault="001C6BCD" w:rsidP="00A01CBC">
      <w:pPr>
        <w:pStyle w:val="ListParagraph"/>
        <w:numPr>
          <w:ilvl w:val="0"/>
          <w:numId w:val="38"/>
        </w:numPr>
        <w:rPr>
          <w:rFonts w:cs="Arial"/>
          <w:szCs w:val="24"/>
        </w:rPr>
      </w:pPr>
      <w:r w:rsidRPr="00A01CBC">
        <w:rPr>
          <w:rFonts w:cs="Arial"/>
          <w:szCs w:val="24"/>
        </w:rPr>
        <w:t>Work with VANL to ensure local activity fund is administered correctly</w:t>
      </w:r>
    </w:p>
    <w:p w14:paraId="1B7536E4" w14:textId="77777777" w:rsidR="001C6BCD" w:rsidRDefault="001C6BCD" w:rsidP="001C6BCD">
      <w:pPr>
        <w:pStyle w:val="ListParagraph"/>
        <w:ind w:left="360"/>
        <w:rPr>
          <w:rFonts w:cs="Arial"/>
          <w:szCs w:val="24"/>
        </w:rPr>
      </w:pPr>
    </w:p>
    <w:p w14:paraId="359FE0E3" w14:textId="54AD67D5" w:rsidR="000832C3" w:rsidRPr="001C6BCD" w:rsidRDefault="001C6BCD" w:rsidP="001C6BCD">
      <w:pPr>
        <w:pStyle w:val="ListParagraph"/>
        <w:numPr>
          <w:ilvl w:val="0"/>
          <w:numId w:val="38"/>
        </w:numPr>
        <w:rPr>
          <w:rFonts w:cs="Arial"/>
          <w:szCs w:val="24"/>
        </w:rPr>
      </w:pPr>
      <w:r w:rsidRPr="001C6BCD">
        <w:rPr>
          <w:rFonts w:cs="Arial"/>
          <w:szCs w:val="24"/>
        </w:rPr>
        <w:t>Be an active member of the North Lanarkshire wide Community Solutions consortium on behalf of the locality</w:t>
      </w:r>
    </w:p>
    <w:p w14:paraId="448D2A5A" w14:textId="05AC6FF8" w:rsidR="006F52C6" w:rsidRPr="006F52C6" w:rsidRDefault="006F52C6" w:rsidP="006F52C6">
      <w:pPr>
        <w:rPr>
          <w:rFonts w:ascii="Arial" w:hAnsi="Arial" w:cs="Arial"/>
          <w:sz w:val="24"/>
          <w:szCs w:val="24"/>
        </w:rPr>
      </w:pPr>
      <w:r w:rsidRPr="006F52C6">
        <w:rPr>
          <w:rFonts w:ascii="Arial" w:hAnsi="Arial" w:cs="Arial"/>
          <w:sz w:val="24"/>
          <w:szCs w:val="24"/>
        </w:rPr>
        <w:t xml:space="preserve">The locality host organisations for 2022-23 are </w:t>
      </w:r>
      <w:r w:rsidR="00D31BA9">
        <w:rPr>
          <w:rFonts w:ascii="Arial" w:hAnsi="Arial" w:cs="Arial"/>
          <w:sz w:val="24"/>
          <w:szCs w:val="24"/>
        </w:rPr>
        <w:t xml:space="preserve">listed </w:t>
      </w:r>
      <w:r w:rsidRPr="006F52C6">
        <w:rPr>
          <w:rFonts w:ascii="Arial" w:hAnsi="Arial" w:cs="Arial"/>
          <w:sz w:val="24"/>
          <w:szCs w:val="24"/>
        </w:rPr>
        <w:t>below.</w:t>
      </w:r>
    </w:p>
    <w:p w14:paraId="769E9DA0" w14:textId="77777777" w:rsidR="006F52C6" w:rsidRPr="006F52C6" w:rsidRDefault="006F52C6" w:rsidP="006F52C6">
      <w:pPr>
        <w:jc w:val="center"/>
        <w:rPr>
          <w:szCs w:val="24"/>
        </w:rPr>
      </w:pPr>
      <w:r>
        <w:rPr>
          <w:noProof/>
        </w:rPr>
        <w:object w:dxaOrig="9598" w:dyaOrig="5400" w14:anchorId="4BD47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227.5pt" o:ole="">
            <v:imagedata r:id="rId17" o:title="" croptop="3398f" cropbottom="7160f" cropleft="9830f" cropright="10172f"/>
          </v:shape>
          <o:OLEObject Type="Embed" ProgID="PowerPoint.Show.12" ShapeID="_x0000_i1025" DrawAspect="Content" ObjectID="_1769945129" r:id="rId18"/>
        </w:object>
      </w:r>
    </w:p>
    <w:p w14:paraId="3E1208A6" w14:textId="77777777" w:rsidR="00342BD7" w:rsidRPr="00A01CBC" w:rsidRDefault="00342BD7" w:rsidP="00342BD7">
      <w:pPr>
        <w:spacing w:after="0"/>
        <w:rPr>
          <w:rFonts w:cs="Arial"/>
          <w:b/>
          <w:sz w:val="24"/>
          <w:szCs w:val="24"/>
        </w:rPr>
      </w:pPr>
    </w:p>
    <w:p w14:paraId="54E29627" w14:textId="590E60D7" w:rsidR="005E2621" w:rsidRPr="00A01CBC" w:rsidRDefault="00A01CBC" w:rsidP="00342BD7">
      <w:pPr>
        <w:spacing w:after="0"/>
        <w:rPr>
          <w:rFonts w:ascii="Arial" w:hAnsi="Arial" w:cs="Arial"/>
          <w:b/>
          <w:sz w:val="24"/>
          <w:szCs w:val="24"/>
        </w:rPr>
      </w:pPr>
      <w:r w:rsidRPr="00A01CBC">
        <w:rPr>
          <w:rFonts w:ascii="Arial" w:hAnsi="Arial" w:cs="Arial"/>
          <w:b/>
          <w:sz w:val="24"/>
          <w:szCs w:val="24"/>
        </w:rPr>
        <w:t xml:space="preserve">1.3.1 </w:t>
      </w:r>
      <w:r w:rsidR="005E2621" w:rsidRPr="00A01CBC">
        <w:rPr>
          <w:rFonts w:ascii="Arial" w:hAnsi="Arial" w:cs="Arial"/>
          <w:b/>
          <w:sz w:val="24"/>
          <w:szCs w:val="24"/>
        </w:rPr>
        <w:t xml:space="preserve">Locality Consortia </w:t>
      </w:r>
    </w:p>
    <w:p w14:paraId="2B064AF6" w14:textId="6BB32D45" w:rsidR="00686201" w:rsidRDefault="00686201" w:rsidP="00342BD7">
      <w:pPr>
        <w:spacing w:after="0"/>
        <w:rPr>
          <w:rFonts w:ascii="Arial" w:hAnsi="Arial" w:cs="Arial"/>
          <w:sz w:val="24"/>
          <w:szCs w:val="24"/>
        </w:rPr>
      </w:pPr>
      <w:r w:rsidRPr="0072645B">
        <w:rPr>
          <w:rFonts w:ascii="Arial" w:hAnsi="Arial" w:cs="Arial"/>
          <w:b/>
          <w:sz w:val="24"/>
          <w:szCs w:val="24"/>
        </w:rPr>
        <w:t>Purpose:</w:t>
      </w:r>
      <w:r w:rsidR="0072645B">
        <w:rPr>
          <w:rFonts w:ascii="Arial" w:hAnsi="Arial" w:cs="Arial"/>
          <w:sz w:val="24"/>
          <w:szCs w:val="24"/>
        </w:rPr>
        <w:t xml:space="preserve"> to meet at</w:t>
      </w:r>
      <w:r w:rsidR="0072645B" w:rsidRPr="00E86B2F">
        <w:rPr>
          <w:rFonts w:ascii="Arial" w:hAnsi="Arial" w:cs="Arial"/>
          <w:sz w:val="24"/>
          <w:szCs w:val="24"/>
        </w:rPr>
        <w:t xml:space="preserve"> least quarterly to discuss key local issues and support development and delivery of their Local Development Plan and LAF. </w:t>
      </w:r>
    </w:p>
    <w:p w14:paraId="7AE6F137" w14:textId="77777777" w:rsidR="00686201" w:rsidRDefault="00686201" w:rsidP="00342BD7">
      <w:pPr>
        <w:spacing w:after="0"/>
        <w:rPr>
          <w:rFonts w:ascii="Arial" w:hAnsi="Arial" w:cs="Arial"/>
          <w:sz w:val="24"/>
          <w:szCs w:val="24"/>
        </w:rPr>
      </w:pPr>
    </w:p>
    <w:p w14:paraId="1413FE6C" w14:textId="54043D28" w:rsidR="005E2621" w:rsidRDefault="00686201" w:rsidP="0072645B">
      <w:pPr>
        <w:spacing w:after="0"/>
        <w:rPr>
          <w:rFonts w:ascii="Arial" w:hAnsi="Arial" w:cs="Arial"/>
          <w:sz w:val="24"/>
          <w:szCs w:val="24"/>
        </w:rPr>
      </w:pPr>
      <w:r>
        <w:rPr>
          <w:rFonts w:ascii="Arial" w:hAnsi="Arial" w:cs="Arial"/>
          <w:sz w:val="24"/>
          <w:szCs w:val="24"/>
        </w:rPr>
        <w:t xml:space="preserve">Membership: </w:t>
      </w:r>
      <w:r w:rsidR="005E2621" w:rsidRPr="00E86B2F">
        <w:rPr>
          <w:rFonts w:ascii="Arial" w:hAnsi="Arial" w:cs="Arial"/>
          <w:sz w:val="24"/>
          <w:szCs w:val="24"/>
        </w:rPr>
        <w:t>The Community Solutions Locality Consortia comprise representatives from the local CVS and health and social care staff from the council and NHS</w:t>
      </w:r>
      <w:r w:rsidR="0072645B">
        <w:rPr>
          <w:rFonts w:ascii="Arial" w:hAnsi="Arial" w:cs="Arial"/>
          <w:sz w:val="24"/>
          <w:szCs w:val="24"/>
        </w:rPr>
        <w:t>.</w:t>
      </w:r>
    </w:p>
    <w:p w14:paraId="7C37F5BC" w14:textId="77777777" w:rsidR="0072645B" w:rsidRPr="00E86B2F" w:rsidRDefault="0072645B" w:rsidP="0072645B">
      <w:pPr>
        <w:spacing w:after="0"/>
        <w:rPr>
          <w:rFonts w:cs="Arial"/>
          <w:szCs w:val="24"/>
        </w:rPr>
      </w:pPr>
    </w:p>
    <w:p w14:paraId="5E142DE1" w14:textId="63279F51" w:rsidR="005E2621" w:rsidRPr="00A01CBC" w:rsidRDefault="00A01CBC" w:rsidP="00342BD7">
      <w:pPr>
        <w:spacing w:after="0"/>
        <w:rPr>
          <w:rFonts w:ascii="Arial" w:hAnsi="Arial" w:cs="Arial"/>
          <w:b/>
          <w:bCs/>
          <w:sz w:val="24"/>
          <w:szCs w:val="24"/>
        </w:rPr>
      </w:pPr>
      <w:r w:rsidRPr="00A01CBC">
        <w:rPr>
          <w:rFonts w:ascii="Arial" w:hAnsi="Arial" w:cs="Arial"/>
          <w:b/>
          <w:bCs/>
          <w:sz w:val="24"/>
          <w:szCs w:val="24"/>
        </w:rPr>
        <w:t>1</w:t>
      </w:r>
      <w:r w:rsidR="00E86B2F" w:rsidRPr="00A01CBC">
        <w:rPr>
          <w:rFonts w:ascii="Arial" w:hAnsi="Arial" w:cs="Arial"/>
          <w:b/>
          <w:bCs/>
          <w:sz w:val="24"/>
          <w:szCs w:val="24"/>
        </w:rPr>
        <w:t>.</w:t>
      </w:r>
      <w:r w:rsidR="000832C3" w:rsidRPr="00A01CBC">
        <w:rPr>
          <w:rFonts w:ascii="Arial" w:hAnsi="Arial" w:cs="Arial"/>
          <w:b/>
          <w:bCs/>
          <w:sz w:val="24"/>
          <w:szCs w:val="24"/>
        </w:rPr>
        <w:t>3</w:t>
      </w:r>
      <w:r w:rsidRPr="00A01CBC">
        <w:rPr>
          <w:rFonts w:ascii="Arial" w:hAnsi="Arial" w:cs="Arial"/>
          <w:b/>
          <w:bCs/>
          <w:sz w:val="24"/>
          <w:szCs w:val="24"/>
        </w:rPr>
        <w:t>.2</w:t>
      </w:r>
      <w:r w:rsidR="00E86B2F" w:rsidRPr="00A01CBC">
        <w:rPr>
          <w:rFonts w:ascii="Arial" w:hAnsi="Arial" w:cs="Arial"/>
          <w:b/>
          <w:bCs/>
          <w:sz w:val="24"/>
          <w:szCs w:val="24"/>
        </w:rPr>
        <w:t xml:space="preserve"> </w:t>
      </w:r>
      <w:r w:rsidR="005E2621" w:rsidRPr="00A01CBC">
        <w:rPr>
          <w:rFonts w:ascii="Arial" w:hAnsi="Arial" w:cs="Arial"/>
          <w:b/>
          <w:bCs/>
          <w:sz w:val="24"/>
          <w:szCs w:val="24"/>
        </w:rPr>
        <w:t>Locality Activity Fund (LAF)</w:t>
      </w:r>
    </w:p>
    <w:p w14:paraId="451CA784" w14:textId="5CE816D5" w:rsidR="005B689A" w:rsidRDefault="005B689A" w:rsidP="003D3A85">
      <w:pPr>
        <w:tabs>
          <w:tab w:val="left" w:pos="851"/>
        </w:tabs>
        <w:rPr>
          <w:rFonts w:ascii="Arial" w:hAnsi="Arial" w:cs="Arial"/>
          <w:sz w:val="24"/>
          <w:szCs w:val="24"/>
        </w:rPr>
      </w:pPr>
      <w:r w:rsidRPr="005B689A">
        <w:rPr>
          <w:rFonts w:ascii="Arial" w:hAnsi="Arial" w:cs="Arial"/>
          <w:b/>
          <w:bCs/>
          <w:sz w:val="24"/>
          <w:szCs w:val="24"/>
          <w:shd w:val="clear" w:color="auto" w:fill="FAF9F8"/>
        </w:rPr>
        <w:t>Number and Purpose</w:t>
      </w:r>
      <w:r>
        <w:rPr>
          <w:rFonts w:ascii="Arial" w:hAnsi="Arial" w:cs="Arial"/>
          <w:b/>
          <w:bCs/>
          <w:sz w:val="24"/>
          <w:szCs w:val="24"/>
          <w:shd w:val="clear" w:color="auto" w:fill="FAF9F8"/>
        </w:rPr>
        <w:t xml:space="preserve">: </w:t>
      </w:r>
      <w:r>
        <w:rPr>
          <w:rFonts w:ascii="Arial" w:hAnsi="Arial" w:cs="Arial"/>
          <w:sz w:val="24"/>
          <w:szCs w:val="24"/>
          <w:shd w:val="clear" w:color="auto" w:fill="FAF9F8"/>
        </w:rPr>
        <w:t>there</w:t>
      </w:r>
      <w:r w:rsidR="005E2621" w:rsidRPr="00E86B2F">
        <w:rPr>
          <w:rFonts w:ascii="Arial" w:hAnsi="Arial" w:cs="Arial"/>
          <w:sz w:val="24"/>
          <w:szCs w:val="24"/>
          <w:shd w:val="clear" w:color="auto" w:fill="FAF9F8"/>
        </w:rPr>
        <w:t xml:space="preserve"> are six Community Solutions Locality Activity Funds (LAF), providing small grants to CVS organisations in each locality t</w:t>
      </w:r>
      <w:r w:rsidR="005E2621" w:rsidRPr="00E86B2F">
        <w:rPr>
          <w:rFonts w:ascii="Arial" w:hAnsi="Arial" w:cs="Arial"/>
          <w:sz w:val="24"/>
          <w:szCs w:val="24"/>
        </w:rPr>
        <w:t xml:space="preserve">o help them deliver a new or improved activity to support residents. </w:t>
      </w:r>
    </w:p>
    <w:p w14:paraId="5596DD08" w14:textId="6DBFAC37" w:rsidR="008771A9" w:rsidRPr="0066159A" w:rsidRDefault="005B689A" w:rsidP="0066159A">
      <w:pPr>
        <w:tabs>
          <w:tab w:val="left" w:pos="851"/>
        </w:tabs>
        <w:rPr>
          <w:rFonts w:ascii="Arial" w:hAnsi="Arial" w:cs="Arial"/>
          <w:sz w:val="24"/>
          <w:szCs w:val="24"/>
        </w:rPr>
      </w:pPr>
      <w:r w:rsidRPr="00E3694D">
        <w:rPr>
          <w:rFonts w:ascii="Arial" w:hAnsi="Arial" w:cs="Arial"/>
          <w:b/>
          <w:bCs/>
          <w:sz w:val="24"/>
          <w:szCs w:val="24"/>
        </w:rPr>
        <w:t>Applications and Decisions</w:t>
      </w:r>
      <w:r>
        <w:rPr>
          <w:rFonts w:ascii="Arial" w:hAnsi="Arial" w:cs="Arial"/>
          <w:sz w:val="24"/>
          <w:szCs w:val="24"/>
        </w:rPr>
        <w:t xml:space="preserve">: </w:t>
      </w:r>
      <w:r w:rsidR="003D3A85" w:rsidRPr="00D47AF3">
        <w:rPr>
          <w:rFonts w:ascii="Arial" w:hAnsi="Arial" w:cs="Arial"/>
          <w:sz w:val="24"/>
          <w:szCs w:val="24"/>
        </w:rPr>
        <w:t>CVS organisations apply to Locality Consortia</w:t>
      </w:r>
      <w:r w:rsidR="003D3A85">
        <w:rPr>
          <w:rFonts w:ascii="Arial" w:hAnsi="Arial" w:cs="Arial"/>
          <w:sz w:val="24"/>
          <w:szCs w:val="24"/>
        </w:rPr>
        <w:t>,</w:t>
      </w:r>
      <w:r w:rsidR="003D3A85" w:rsidRPr="00D47AF3">
        <w:rPr>
          <w:rFonts w:ascii="Arial" w:hAnsi="Arial" w:cs="Arial"/>
          <w:sz w:val="24"/>
          <w:szCs w:val="24"/>
        </w:rPr>
        <w:t xml:space="preserve"> who assess applications and make awards on an ongoing basis throughout the year</w:t>
      </w:r>
      <w:r w:rsidR="003D3A85">
        <w:rPr>
          <w:rFonts w:ascii="Arial" w:hAnsi="Arial" w:cs="Arial"/>
          <w:sz w:val="24"/>
          <w:szCs w:val="24"/>
        </w:rPr>
        <w:t>. Assessment of LAF applications by consortia are informed by priorities set out in</w:t>
      </w:r>
      <w:r w:rsidR="005E2621" w:rsidRPr="00E86B2F">
        <w:rPr>
          <w:rFonts w:ascii="Arial" w:hAnsi="Arial" w:cs="Arial"/>
          <w:sz w:val="24"/>
          <w:szCs w:val="24"/>
          <w:shd w:val="clear" w:color="auto" w:fill="FAF9F8"/>
        </w:rPr>
        <w:t xml:space="preserve"> their </w:t>
      </w:r>
      <w:r w:rsidR="005E2621" w:rsidRPr="00E86B2F">
        <w:rPr>
          <w:rFonts w:ascii="Arial" w:hAnsi="Arial" w:cs="Arial"/>
          <w:sz w:val="24"/>
          <w:szCs w:val="24"/>
        </w:rPr>
        <w:t>Locality Development Plan</w:t>
      </w:r>
      <w:r w:rsidR="00C61D4F">
        <w:rPr>
          <w:rFonts w:ascii="Arial" w:hAnsi="Arial" w:cs="Arial"/>
          <w:sz w:val="24"/>
          <w:szCs w:val="24"/>
        </w:rPr>
        <w:t xml:space="preserve"> and Community Solutions general outcomes as listed below.</w:t>
      </w:r>
    </w:p>
    <w:p w14:paraId="54E5FA71" w14:textId="21153D39" w:rsidR="00521BAD" w:rsidRDefault="006C4A00" w:rsidP="0066159A">
      <w:pPr>
        <w:spacing w:after="0"/>
        <w:rPr>
          <w:rFonts w:ascii="Arial" w:hAnsi="Arial" w:cs="Arial"/>
          <w:b/>
          <w:sz w:val="24"/>
          <w:szCs w:val="28"/>
          <w:lang w:eastAsia="en-GB"/>
        </w:rPr>
      </w:pPr>
      <w:r>
        <w:rPr>
          <w:rFonts w:ascii="Arial" w:hAnsi="Arial" w:cs="Arial"/>
          <w:b/>
          <w:sz w:val="24"/>
          <w:szCs w:val="28"/>
          <w:lang w:eastAsia="en-GB"/>
        </w:rPr>
        <w:t>Community Solu</w:t>
      </w:r>
      <w:r w:rsidR="00BB2838">
        <w:rPr>
          <w:rFonts w:ascii="Arial" w:hAnsi="Arial" w:cs="Arial"/>
          <w:b/>
          <w:sz w:val="24"/>
          <w:szCs w:val="28"/>
          <w:lang w:eastAsia="en-GB"/>
        </w:rPr>
        <w:t xml:space="preserve">tions </w:t>
      </w:r>
      <w:r w:rsidR="00521BAD" w:rsidRPr="007B21CC">
        <w:rPr>
          <w:rFonts w:ascii="Arial" w:hAnsi="Arial" w:cs="Arial"/>
          <w:b/>
          <w:sz w:val="24"/>
          <w:szCs w:val="28"/>
          <w:lang w:eastAsia="en-GB"/>
        </w:rPr>
        <w:t>Outcomes</w:t>
      </w:r>
    </w:p>
    <w:p w14:paraId="46DA74BF" w14:textId="0D44C6D4" w:rsidR="0066159A" w:rsidRPr="0066159A" w:rsidRDefault="0066159A" w:rsidP="006C4A00">
      <w:pPr>
        <w:rPr>
          <w:rFonts w:ascii="Arial" w:hAnsi="Arial" w:cs="Arial"/>
          <w:sz w:val="24"/>
          <w:szCs w:val="28"/>
          <w:lang w:eastAsia="en-GB"/>
        </w:rPr>
      </w:pPr>
      <w:r>
        <w:rPr>
          <w:rFonts w:ascii="Arial" w:hAnsi="Arial" w:cs="Arial"/>
          <w:sz w:val="24"/>
          <w:szCs w:val="28"/>
          <w:lang w:eastAsia="en-GB"/>
        </w:rPr>
        <w:t>The Community Solutions outcomes are separated for three key groups: adults, carers, and children, young people, and families.</w:t>
      </w:r>
    </w:p>
    <w:tbl>
      <w:tblPr>
        <w:tblStyle w:val="TableGrid"/>
        <w:tblW w:w="0" w:type="auto"/>
        <w:jc w:val="center"/>
        <w:tblLook w:val="04A0" w:firstRow="1" w:lastRow="0" w:firstColumn="1" w:lastColumn="0" w:noHBand="0" w:noVBand="1"/>
      </w:tblPr>
      <w:tblGrid>
        <w:gridCol w:w="3964"/>
        <w:gridCol w:w="6663"/>
      </w:tblGrid>
      <w:tr w:rsidR="0066159A" w14:paraId="569460C6" w14:textId="77777777" w:rsidTr="0066159A">
        <w:trPr>
          <w:jc w:val="center"/>
        </w:trPr>
        <w:tc>
          <w:tcPr>
            <w:tcW w:w="3964" w:type="dxa"/>
            <w:shd w:val="clear" w:color="auto" w:fill="BDD6EE" w:themeFill="accent5" w:themeFillTint="66"/>
          </w:tcPr>
          <w:p w14:paraId="143B22EA" w14:textId="77777777" w:rsidR="0066159A" w:rsidRDefault="0066159A" w:rsidP="00521BAD">
            <w:pPr>
              <w:tabs>
                <w:tab w:val="left" w:pos="851"/>
              </w:tabs>
              <w:rPr>
                <w:rFonts w:ascii="Arial" w:hAnsi="Arial" w:cs="Arial"/>
                <w:b/>
                <w:sz w:val="24"/>
                <w:szCs w:val="28"/>
                <w:lang w:eastAsia="en-GB"/>
              </w:rPr>
            </w:pPr>
            <w:r w:rsidRPr="007B21CC">
              <w:rPr>
                <w:rFonts w:ascii="Arial" w:hAnsi="Arial" w:cs="Arial"/>
                <w:b/>
                <w:sz w:val="24"/>
                <w:szCs w:val="28"/>
                <w:lang w:eastAsia="en-GB"/>
              </w:rPr>
              <w:t>Theme</w:t>
            </w:r>
          </w:p>
          <w:p w14:paraId="64C20B3F" w14:textId="431192D7" w:rsidR="0066159A" w:rsidRPr="007B21CC" w:rsidRDefault="0066159A" w:rsidP="00521BAD">
            <w:pPr>
              <w:tabs>
                <w:tab w:val="left" w:pos="851"/>
              </w:tabs>
              <w:rPr>
                <w:rFonts w:ascii="Arial" w:hAnsi="Arial" w:cs="Arial"/>
                <w:b/>
                <w:sz w:val="24"/>
                <w:szCs w:val="28"/>
                <w:lang w:eastAsia="en-GB"/>
              </w:rPr>
            </w:pPr>
          </w:p>
        </w:tc>
        <w:tc>
          <w:tcPr>
            <w:tcW w:w="6663" w:type="dxa"/>
            <w:shd w:val="clear" w:color="auto" w:fill="BDD6EE" w:themeFill="accent5" w:themeFillTint="66"/>
          </w:tcPr>
          <w:p w14:paraId="0336562B" w14:textId="4842F760" w:rsidR="0066159A" w:rsidRPr="007B21CC" w:rsidRDefault="0066159A" w:rsidP="00521BAD">
            <w:pPr>
              <w:tabs>
                <w:tab w:val="left" w:pos="851"/>
              </w:tabs>
              <w:rPr>
                <w:rFonts w:ascii="Arial" w:hAnsi="Arial" w:cs="Arial"/>
                <w:b/>
                <w:sz w:val="24"/>
                <w:szCs w:val="28"/>
                <w:lang w:eastAsia="en-GB"/>
              </w:rPr>
            </w:pPr>
            <w:r w:rsidRPr="007B21CC">
              <w:rPr>
                <w:rFonts w:ascii="Arial" w:hAnsi="Arial" w:cs="Arial"/>
                <w:b/>
                <w:sz w:val="24"/>
                <w:szCs w:val="28"/>
                <w:lang w:eastAsia="en-GB"/>
              </w:rPr>
              <w:t>Outcome</w:t>
            </w:r>
          </w:p>
        </w:tc>
      </w:tr>
      <w:tr w:rsidR="0066159A" w14:paraId="3BEF2D1A" w14:textId="77777777" w:rsidTr="0066159A">
        <w:trPr>
          <w:jc w:val="center"/>
        </w:trPr>
        <w:tc>
          <w:tcPr>
            <w:tcW w:w="3964" w:type="dxa"/>
            <w:shd w:val="clear" w:color="auto" w:fill="auto"/>
          </w:tcPr>
          <w:p w14:paraId="7F019FB6" w14:textId="77777777" w:rsidR="0066159A" w:rsidRDefault="0066159A" w:rsidP="00521BAD">
            <w:pPr>
              <w:tabs>
                <w:tab w:val="left" w:pos="851"/>
              </w:tabs>
              <w:rPr>
                <w:rFonts w:ascii="Arial" w:hAnsi="Arial" w:cs="Arial"/>
                <w:sz w:val="24"/>
                <w:szCs w:val="28"/>
                <w:lang w:eastAsia="en-GB"/>
              </w:rPr>
            </w:pPr>
            <w:r>
              <w:rPr>
                <w:rFonts w:ascii="Arial" w:hAnsi="Arial" w:cs="Arial"/>
                <w:sz w:val="24"/>
                <w:szCs w:val="28"/>
                <w:lang w:eastAsia="en-GB"/>
              </w:rPr>
              <w:t>Adults: Outcome 1</w:t>
            </w:r>
          </w:p>
          <w:p w14:paraId="6FA014E4" w14:textId="3BB7388F" w:rsidR="0066159A" w:rsidRDefault="0066159A" w:rsidP="00521BAD">
            <w:pPr>
              <w:tabs>
                <w:tab w:val="left" w:pos="851"/>
              </w:tabs>
              <w:rPr>
                <w:rFonts w:ascii="Arial" w:hAnsi="Arial" w:cs="Arial"/>
                <w:sz w:val="24"/>
                <w:szCs w:val="28"/>
                <w:lang w:eastAsia="en-GB"/>
              </w:rPr>
            </w:pPr>
          </w:p>
        </w:tc>
        <w:tc>
          <w:tcPr>
            <w:tcW w:w="6663" w:type="dxa"/>
            <w:shd w:val="clear" w:color="auto" w:fill="auto"/>
          </w:tcPr>
          <w:p w14:paraId="7C265522" w14:textId="77777777" w:rsidR="0066159A" w:rsidRDefault="0066159A" w:rsidP="00521BAD">
            <w:pPr>
              <w:tabs>
                <w:tab w:val="left" w:pos="851"/>
              </w:tabs>
              <w:rPr>
                <w:rFonts w:ascii="Arial" w:hAnsi="Arial" w:cs="Arial"/>
                <w:sz w:val="24"/>
                <w:szCs w:val="28"/>
                <w:lang w:eastAsia="en-GB"/>
              </w:rPr>
            </w:pPr>
            <w:r w:rsidRPr="007B21CC">
              <w:rPr>
                <w:rFonts w:ascii="Arial" w:hAnsi="Arial" w:cs="Arial"/>
                <w:sz w:val="24"/>
                <w:szCs w:val="28"/>
                <w:lang w:eastAsia="en-GB"/>
              </w:rPr>
              <w:t>People feel more connected, included and safe</w:t>
            </w:r>
          </w:p>
          <w:p w14:paraId="6B4E7519" w14:textId="38ED2161" w:rsidR="0066159A" w:rsidRDefault="0066159A" w:rsidP="00521BAD">
            <w:pPr>
              <w:tabs>
                <w:tab w:val="left" w:pos="851"/>
              </w:tabs>
              <w:rPr>
                <w:rFonts w:ascii="Arial" w:hAnsi="Arial" w:cs="Arial"/>
                <w:sz w:val="24"/>
                <w:szCs w:val="28"/>
                <w:lang w:eastAsia="en-GB"/>
              </w:rPr>
            </w:pPr>
          </w:p>
        </w:tc>
      </w:tr>
      <w:tr w:rsidR="0066159A" w14:paraId="399A1B09" w14:textId="77777777" w:rsidTr="0066159A">
        <w:trPr>
          <w:jc w:val="center"/>
        </w:trPr>
        <w:tc>
          <w:tcPr>
            <w:tcW w:w="3964" w:type="dxa"/>
          </w:tcPr>
          <w:p w14:paraId="2433E70E" w14:textId="512B4BFD" w:rsidR="0066159A" w:rsidRDefault="0066159A" w:rsidP="00521BAD">
            <w:pPr>
              <w:tabs>
                <w:tab w:val="left" w:pos="851"/>
              </w:tabs>
              <w:rPr>
                <w:rFonts w:ascii="Arial" w:hAnsi="Arial" w:cs="Arial"/>
                <w:sz w:val="24"/>
                <w:szCs w:val="28"/>
                <w:lang w:eastAsia="en-GB"/>
              </w:rPr>
            </w:pPr>
            <w:r>
              <w:rPr>
                <w:rFonts w:ascii="Arial" w:hAnsi="Arial" w:cs="Arial"/>
                <w:sz w:val="24"/>
                <w:szCs w:val="28"/>
                <w:lang w:eastAsia="en-GB"/>
              </w:rPr>
              <w:t>Adults: Outcome 2</w:t>
            </w:r>
          </w:p>
        </w:tc>
        <w:tc>
          <w:tcPr>
            <w:tcW w:w="6663" w:type="dxa"/>
          </w:tcPr>
          <w:p w14:paraId="53A85C8A" w14:textId="77777777" w:rsidR="0066159A" w:rsidRDefault="0066159A" w:rsidP="00521BAD">
            <w:pPr>
              <w:tabs>
                <w:tab w:val="left" w:pos="851"/>
              </w:tabs>
              <w:rPr>
                <w:rFonts w:ascii="Arial" w:hAnsi="Arial" w:cs="Arial"/>
                <w:sz w:val="24"/>
                <w:szCs w:val="28"/>
                <w:lang w:eastAsia="en-GB"/>
              </w:rPr>
            </w:pPr>
            <w:r w:rsidRPr="007B21CC">
              <w:rPr>
                <w:rFonts w:ascii="Arial" w:hAnsi="Arial" w:cs="Arial"/>
                <w:sz w:val="24"/>
                <w:szCs w:val="28"/>
                <w:lang w:eastAsia="en-GB"/>
              </w:rPr>
              <w:t>Improved health and wellbeing</w:t>
            </w:r>
          </w:p>
          <w:p w14:paraId="7633BB01" w14:textId="659D03D1" w:rsidR="0066159A" w:rsidRDefault="0066159A" w:rsidP="00521BAD">
            <w:pPr>
              <w:tabs>
                <w:tab w:val="left" w:pos="851"/>
              </w:tabs>
              <w:rPr>
                <w:rFonts w:ascii="Arial" w:hAnsi="Arial" w:cs="Arial"/>
                <w:sz w:val="24"/>
                <w:szCs w:val="28"/>
                <w:lang w:eastAsia="en-GB"/>
              </w:rPr>
            </w:pPr>
          </w:p>
        </w:tc>
      </w:tr>
      <w:tr w:rsidR="0066159A" w14:paraId="1C4AAB04" w14:textId="77777777" w:rsidTr="0066159A">
        <w:trPr>
          <w:jc w:val="center"/>
        </w:trPr>
        <w:tc>
          <w:tcPr>
            <w:tcW w:w="3964" w:type="dxa"/>
          </w:tcPr>
          <w:p w14:paraId="2FFEBABE" w14:textId="0F67A8E1" w:rsidR="0066159A" w:rsidRDefault="0066159A" w:rsidP="00521BAD">
            <w:pPr>
              <w:tabs>
                <w:tab w:val="left" w:pos="851"/>
              </w:tabs>
              <w:rPr>
                <w:rFonts w:ascii="Arial" w:hAnsi="Arial" w:cs="Arial"/>
                <w:sz w:val="24"/>
                <w:szCs w:val="28"/>
                <w:lang w:eastAsia="en-GB"/>
              </w:rPr>
            </w:pPr>
            <w:r>
              <w:rPr>
                <w:rFonts w:ascii="Arial" w:hAnsi="Arial" w:cs="Arial"/>
                <w:sz w:val="24"/>
                <w:szCs w:val="28"/>
                <w:lang w:eastAsia="en-GB"/>
              </w:rPr>
              <w:t>Adults: Outcome 3</w:t>
            </w:r>
          </w:p>
        </w:tc>
        <w:tc>
          <w:tcPr>
            <w:tcW w:w="6663" w:type="dxa"/>
          </w:tcPr>
          <w:p w14:paraId="1115F728" w14:textId="77777777" w:rsidR="0066159A" w:rsidRDefault="0066159A" w:rsidP="00521BAD">
            <w:pPr>
              <w:tabs>
                <w:tab w:val="left" w:pos="851"/>
              </w:tabs>
              <w:rPr>
                <w:rFonts w:ascii="Arial" w:hAnsi="Arial" w:cs="Arial"/>
                <w:sz w:val="24"/>
                <w:szCs w:val="28"/>
                <w:lang w:eastAsia="en-GB"/>
              </w:rPr>
            </w:pPr>
            <w:r w:rsidRPr="007B21CC">
              <w:rPr>
                <w:rFonts w:ascii="Arial" w:hAnsi="Arial" w:cs="Arial"/>
                <w:sz w:val="24"/>
                <w:szCs w:val="28"/>
                <w:lang w:eastAsia="en-GB"/>
              </w:rPr>
              <w:t>People feel more informed and aware</w:t>
            </w:r>
          </w:p>
          <w:p w14:paraId="5A4ECE3C" w14:textId="7CF2FE62" w:rsidR="0066159A" w:rsidRDefault="0066159A" w:rsidP="00521BAD">
            <w:pPr>
              <w:tabs>
                <w:tab w:val="left" w:pos="851"/>
              </w:tabs>
              <w:rPr>
                <w:rFonts w:ascii="Arial" w:hAnsi="Arial" w:cs="Arial"/>
                <w:sz w:val="24"/>
                <w:szCs w:val="28"/>
                <w:lang w:eastAsia="en-GB"/>
              </w:rPr>
            </w:pPr>
          </w:p>
        </w:tc>
      </w:tr>
      <w:tr w:rsidR="0066159A" w14:paraId="2B10F39A" w14:textId="77777777" w:rsidTr="0066159A">
        <w:trPr>
          <w:jc w:val="center"/>
        </w:trPr>
        <w:tc>
          <w:tcPr>
            <w:tcW w:w="3964" w:type="dxa"/>
          </w:tcPr>
          <w:p w14:paraId="56A4BEAE" w14:textId="472B7A9D" w:rsidR="0066159A" w:rsidRDefault="0066159A" w:rsidP="00521BAD">
            <w:pPr>
              <w:tabs>
                <w:tab w:val="left" w:pos="851"/>
              </w:tabs>
              <w:rPr>
                <w:rFonts w:ascii="Arial" w:hAnsi="Arial" w:cs="Arial"/>
                <w:sz w:val="24"/>
                <w:szCs w:val="28"/>
                <w:lang w:eastAsia="en-GB"/>
              </w:rPr>
            </w:pPr>
            <w:r>
              <w:rPr>
                <w:rFonts w:ascii="Arial" w:hAnsi="Arial" w:cs="Arial"/>
                <w:sz w:val="24"/>
                <w:szCs w:val="28"/>
                <w:lang w:eastAsia="en-GB"/>
              </w:rPr>
              <w:t>Carers: Outcome 4</w:t>
            </w:r>
          </w:p>
        </w:tc>
        <w:tc>
          <w:tcPr>
            <w:tcW w:w="6663" w:type="dxa"/>
          </w:tcPr>
          <w:p w14:paraId="2233F385" w14:textId="77777777" w:rsidR="0066159A" w:rsidRDefault="0066159A" w:rsidP="00521BAD">
            <w:pPr>
              <w:tabs>
                <w:tab w:val="left" w:pos="851"/>
              </w:tabs>
              <w:rPr>
                <w:rFonts w:ascii="Arial" w:hAnsi="Arial" w:cs="Arial"/>
                <w:sz w:val="24"/>
                <w:szCs w:val="28"/>
                <w:lang w:eastAsia="en-GB"/>
              </w:rPr>
            </w:pPr>
            <w:r w:rsidRPr="007B21CC">
              <w:rPr>
                <w:rFonts w:ascii="Arial" w:hAnsi="Arial" w:cs="Arial"/>
                <w:sz w:val="24"/>
                <w:szCs w:val="28"/>
                <w:lang w:eastAsia="en-GB"/>
              </w:rPr>
              <w:t>Carers feel more informed and aware</w:t>
            </w:r>
          </w:p>
          <w:p w14:paraId="093400D7" w14:textId="12B76F42" w:rsidR="0066159A" w:rsidRDefault="0066159A" w:rsidP="00521BAD">
            <w:pPr>
              <w:tabs>
                <w:tab w:val="left" w:pos="851"/>
              </w:tabs>
              <w:rPr>
                <w:rFonts w:ascii="Arial" w:hAnsi="Arial" w:cs="Arial"/>
                <w:sz w:val="24"/>
                <w:szCs w:val="28"/>
                <w:lang w:eastAsia="en-GB"/>
              </w:rPr>
            </w:pPr>
          </w:p>
        </w:tc>
      </w:tr>
      <w:tr w:rsidR="0066159A" w14:paraId="12479AD4" w14:textId="77777777" w:rsidTr="0066159A">
        <w:trPr>
          <w:jc w:val="center"/>
        </w:trPr>
        <w:tc>
          <w:tcPr>
            <w:tcW w:w="3964" w:type="dxa"/>
          </w:tcPr>
          <w:p w14:paraId="68A3C829" w14:textId="608BEE02" w:rsidR="0066159A" w:rsidRDefault="0066159A" w:rsidP="00521BAD">
            <w:pPr>
              <w:tabs>
                <w:tab w:val="left" w:pos="851"/>
              </w:tabs>
              <w:rPr>
                <w:rFonts w:ascii="Arial" w:hAnsi="Arial" w:cs="Arial"/>
                <w:sz w:val="24"/>
                <w:szCs w:val="28"/>
                <w:lang w:eastAsia="en-GB"/>
              </w:rPr>
            </w:pPr>
            <w:r>
              <w:rPr>
                <w:rFonts w:ascii="Arial" w:hAnsi="Arial" w:cs="Arial"/>
                <w:sz w:val="24"/>
                <w:szCs w:val="28"/>
                <w:lang w:eastAsia="en-GB"/>
              </w:rPr>
              <w:t>Carers: Outcome 5</w:t>
            </w:r>
          </w:p>
        </w:tc>
        <w:tc>
          <w:tcPr>
            <w:tcW w:w="6663" w:type="dxa"/>
          </w:tcPr>
          <w:p w14:paraId="548352B9" w14:textId="77777777" w:rsidR="0066159A" w:rsidRDefault="0066159A" w:rsidP="00521BAD">
            <w:pPr>
              <w:tabs>
                <w:tab w:val="left" w:pos="851"/>
              </w:tabs>
              <w:rPr>
                <w:rFonts w:ascii="Arial" w:hAnsi="Arial" w:cs="Arial"/>
                <w:sz w:val="24"/>
                <w:szCs w:val="28"/>
                <w:lang w:eastAsia="en-GB"/>
              </w:rPr>
            </w:pPr>
            <w:r w:rsidRPr="007B21CC">
              <w:rPr>
                <w:rFonts w:ascii="Arial" w:hAnsi="Arial" w:cs="Arial"/>
                <w:sz w:val="24"/>
                <w:szCs w:val="28"/>
                <w:lang w:eastAsia="en-GB"/>
              </w:rPr>
              <w:t>Carers health and wellbeing are improved</w:t>
            </w:r>
          </w:p>
          <w:p w14:paraId="6E42C334" w14:textId="3E12062A" w:rsidR="0066159A" w:rsidRDefault="0066159A" w:rsidP="00521BAD">
            <w:pPr>
              <w:tabs>
                <w:tab w:val="left" w:pos="851"/>
              </w:tabs>
              <w:rPr>
                <w:rFonts w:ascii="Arial" w:hAnsi="Arial" w:cs="Arial"/>
                <w:sz w:val="24"/>
                <w:szCs w:val="28"/>
                <w:lang w:eastAsia="en-GB"/>
              </w:rPr>
            </w:pPr>
          </w:p>
        </w:tc>
      </w:tr>
      <w:tr w:rsidR="0066159A" w14:paraId="71AE51E7" w14:textId="77777777" w:rsidTr="0066159A">
        <w:trPr>
          <w:jc w:val="center"/>
        </w:trPr>
        <w:tc>
          <w:tcPr>
            <w:tcW w:w="3964" w:type="dxa"/>
          </w:tcPr>
          <w:p w14:paraId="31FE2A11" w14:textId="7336A481" w:rsidR="0066159A" w:rsidRDefault="0066159A" w:rsidP="00521BAD">
            <w:pPr>
              <w:tabs>
                <w:tab w:val="left" w:pos="851"/>
              </w:tabs>
              <w:rPr>
                <w:rFonts w:ascii="Arial" w:hAnsi="Arial" w:cs="Arial"/>
                <w:sz w:val="24"/>
                <w:szCs w:val="28"/>
                <w:lang w:eastAsia="en-GB"/>
              </w:rPr>
            </w:pPr>
            <w:r>
              <w:rPr>
                <w:rFonts w:ascii="Arial" w:hAnsi="Arial" w:cs="Arial"/>
                <w:sz w:val="24"/>
                <w:szCs w:val="28"/>
                <w:lang w:eastAsia="en-GB"/>
              </w:rPr>
              <w:t>Carers: Outcome 6</w:t>
            </w:r>
          </w:p>
        </w:tc>
        <w:tc>
          <w:tcPr>
            <w:tcW w:w="6663" w:type="dxa"/>
          </w:tcPr>
          <w:p w14:paraId="7A912F0C" w14:textId="77777777" w:rsidR="0066159A" w:rsidRDefault="0066159A" w:rsidP="00521BAD">
            <w:pPr>
              <w:tabs>
                <w:tab w:val="left" w:pos="851"/>
              </w:tabs>
              <w:rPr>
                <w:rFonts w:ascii="Arial" w:hAnsi="Arial" w:cs="Arial"/>
                <w:sz w:val="24"/>
                <w:szCs w:val="28"/>
                <w:lang w:eastAsia="en-GB"/>
              </w:rPr>
            </w:pPr>
            <w:r w:rsidRPr="007B21CC">
              <w:rPr>
                <w:rFonts w:ascii="Arial" w:hAnsi="Arial" w:cs="Arial"/>
                <w:sz w:val="24"/>
                <w:szCs w:val="28"/>
                <w:lang w:eastAsia="en-GB"/>
              </w:rPr>
              <w:t>Carers are more able to have a life outside of caring</w:t>
            </w:r>
          </w:p>
          <w:p w14:paraId="7EA0962E" w14:textId="4D095866" w:rsidR="0066159A" w:rsidRDefault="0066159A" w:rsidP="00521BAD">
            <w:pPr>
              <w:tabs>
                <w:tab w:val="left" w:pos="851"/>
              </w:tabs>
              <w:rPr>
                <w:rFonts w:ascii="Arial" w:hAnsi="Arial" w:cs="Arial"/>
                <w:sz w:val="24"/>
                <w:szCs w:val="28"/>
                <w:lang w:eastAsia="en-GB"/>
              </w:rPr>
            </w:pPr>
          </w:p>
        </w:tc>
      </w:tr>
      <w:tr w:rsidR="0066159A" w14:paraId="6966A703" w14:textId="77777777" w:rsidTr="0066159A">
        <w:trPr>
          <w:jc w:val="center"/>
        </w:trPr>
        <w:tc>
          <w:tcPr>
            <w:tcW w:w="3964" w:type="dxa"/>
          </w:tcPr>
          <w:p w14:paraId="3C2B5F0F" w14:textId="77777777" w:rsidR="0066159A" w:rsidRDefault="0066159A" w:rsidP="00521BAD">
            <w:pPr>
              <w:tabs>
                <w:tab w:val="left" w:pos="851"/>
              </w:tabs>
              <w:rPr>
                <w:rFonts w:ascii="Arial" w:hAnsi="Arial" w:cs="Arial"/>
                <w:sz w:val="24"/>
                <w:szCs w:val="28"/>
                <w:lang w:eastAsia="en-GB"/>
              </w:rPr>
            </w:pPr>
            <w:r>
              <w:rPr>
                <w:rFonts w:ascii="Arial" w:hAnsi="Arial" w:cs="Arial"/>
                <w:sz w:val="24"/>
                <w:szCs w:val="28"/>
                <w:lang w:eastAsia="en-GB"/>
              </w:rPr>
              <w:t>Children, Young People, and Families: Outcome 7</w:t>
            </w:r>
          </w:p>
          <w:p w14:paraId="6CED137E" w14:textId="7EF29AD8" w:rsidR="0066159A" w:rsidRDefault="0066159A" w:rsidP="00521BAD">
            <w:pPr>
              <w:tabs>
                <w:tab w:val="left" w:pos="851"/>
              </w:tabs>
              <w:rPr>
                <w:rFonts w:ascii="Arial" w:hAnsi="Arial" w:cs="Arial"/>
                <w:sz w:val="24"/>
                <w:szCs w:val="28"/>
                <w:lang w:eastAsia="en-GB"/>
              </w:rPr>
            </w:pPr>
          </w:p>
        </w:tc>
        <w:tc>
          <w:tcPr>
            <w:tcW w:w="6663" w:type="dxa"/>
          </w:tcPr>
          <w:p w14:paraId="47ED636F" w14:textId="77777777" w:rsidR="0066159A" w:rsidRDefault="0066159A" w:rsidP="00521BAD">
            <w:pPr>
              <w:tabs>
                <w:tab w:val="left" w:pos="851"/>
              </w:tabs>
              <w:rPr>
                <w:rFonts w:ascii="Arial" w:hAnsi="Arial" w:cs="Arial"/>
                <w:sz w:val="24"/>
                <w:szCs w:val="28"/>
                <w:lang w:eastAsia="en-GB"/>
              </w:rPr>
            </w:pPr>
            <w:r w:rsidRPr="007B21CC">
              <w:rPr>
                <w:rFonts w:ascii="Arial" w:hAnsi="Arial" w:cs="Arial"/>
                <w:sz w:val="24"/>
                <w:szCs w:val="28"/>
                <w:lang w:eastAsia="en-GB"/>
              </w:rPr>
              <w:t>Health and wellbeing improved</w:t>
            </w:r>
          </w:p>
          <w:p w14:paraId="5E11BC03" w14:textId="414B3B6E" w:rsidR="0066159A" w:rsidRDefault="0066159A" w:rsidP="00521BAD">
            <w:pPr>
              <w:tabs>
                <w:tab w:val="left" w:pos="851"/>
              </w:tabs>
              <w:rPr>
                <w:rFonts w:ascii="Arial" w:hAnsi="Arial" w:cs="Arial"/>
                <w:sz w:val="24"/>
                <w:szCs w:val="28"/>
                <w:lang w:eastAsia="en-GB"/>
              </w:rPr>
            </w:pPr>
          </w:p>
        </w:tc>
      </w:tr>
      <w:tr w:rsidR="0066159A" w14:paraId="2C5A4A0B" w14:textId="77777777" w:rsidTr="0066159A">
        <w:trPr>
          <w:jc w:val="center"/>
        </w:trPr>
        <w:tc>
          <w:tcPr>
            <w:tcW w:w="3964" w:type="dxa"/>
            <w:shd w:val="clear" w:color="auto" w:fill="auto"/>
          </w:tcPr>
          <w:p w14:paraId="7A22FFAA" w14:textId="2A990381" w:rsidR="0066159A" w:rsidRPr="00A01CBC" w:rsidRDefault="0066159A" w:rsidP="00FB49A5">
            <w:pPr>
              <w:tabs>
                <w:tab w:val="left" w:pos="851"/>
              </w:tabs>
              <w:rPr>
                <w:rFonts w:ascii="Arial" w:hAnsi="Arial" w:cs="Arial"/>
                <w:sz w:val="24"/>
                <w:szCs w:val="28"/>
                <w:lang w:eastAsia="en-GB"/>
              </w:rPr>
            </w:pPr>
            <w:r>
              <w:rPr>
                <w:rFonts w:ascii="Arial" w:hAnsi="Arial" w:cs="Arial"/>
                <w:sz w:val="24"/>
                <w:szCs w:val="28"/>
                <w:lang w:eastAsia="en-GB"/>
              </w:rPr>
              <w:t>Children, Young People, and Families: Outcome 8</w:t>
            </w:r>
          </w:p>
        </w:tc>
        <w:tc>
          <w:tcPr>
            <w:tcW w:w="6663" w:type="dxa"/>
            <w:shd w:val="clear" w:color="auto" w:fill="auto"/>
          </w:tcPr>
          <w:p w14:paraId="2BB726DA" w14:textId="032F1BD4" w:rsidR="0066159A" w:rsidRPr="007B21CC" w:rsidRDefault="0066159A" w:rsidP="00FB49A5">
            <w:pPr>
              <w:tabs>
                <w:tab w:val="left" w:pos="851"/>
              </w:tabs>
              <w:rPr>
                <w:rFonts w:ascii="Arial" w:hAnsi="Arial" w:cs="Arial"/>
                <w:b/>
                <w:sz w:val="24"/>
                <w:szCs w:val="28"/>
                <w:lang w:eastAsia="en-GB"/>
              </w:rPr>
            </w:pPr>
            <w:r w:rsidRPr="007B21CC">
              <w:rPr>
                <w:rFonts w:ascii="Arial" w:hAnsi="Arial" w:cs="Arial"/>
                <w:sz w:val="24"/>
                <w:szCs w:val="28"/>
                <w:lang w:eastAsia="en-GB"/>
              </w:rPr>
              <w:t>Family relationships are strengthened</w:t>
            </w:r>
          </w:p>
        </w:tc>
      </w:tr>
      <w:tr w:rsidR="00A01CBC" w14:paraId="77E95018" w14:textId="77777777" w:rsidTr="00A01CBC">
        <w:trPr>
          <w:jc w:val="center"/>
        </w:trPr>
        <w:tc>
          <w:tcPr>
            <w:tcW w:w="3964" w:type="dxa"/>
            <w:shd w:val="clear" w:color="auto" w:fill="BDD6EE" w:themeFill="accent5" w:themeFillTint="66"/>
          </w:tcPr>
          <w:p w14:paraId="5F01C842" w14:textId="77777777" w:rsidR="00A01CBC" w:rsidRDefault="00A01CBC" w:rsidP="00A01CBC">
            <w:pPr>
              <w:tabs>
                <w:tab w:val="left" w:pos="851"/>
              </w:tabs>
              <w:rPr>
                <w:rFonts w:ascii="Arial" w:hAnsi="Arial" w:cs="Arial"/>
                <w:b/>
                <w:sz w:val="24"/>
                <w:szCs w:val="28"/>
                <w:lang w:eastAsia="en-GB"/>
              </w:rPr>
            </w:pPr>
            <w:r w:rsidRPr="007B21CC">
              <w:rPr>
                <w:rFonts w:ascii="Arial" w:hAnsi="Arial" w:cs="Arial"/>
                <w:b/>
                <w:sz w:val="24"/>
                <w:szCs w:val="28"/>
                <w:lang w:eastAsia="en-GB"/>
              </w:rPr>
              <w:t>Theme</w:t>
            </w:r>
          </w:p>
          <w:p w14:paraId="5B84F50E" w14:textId="77777777" w:rsidR="00A01CBC" w:rsidRDefault="00A01CBC" w:rsidP="00A01CBC">
            <w:pPr>
              <w:tabs>
                <w:tab w:val="left" w:pos="851"/>
              </w:tabs>
              <w:rPr>
                <w:rFonts w:ascii="Arial" w:hAnsi="Arial" w:cs="Arial"/>
                <w:sz w:val="24"/>
                <w:szCs w:val="28"/>
                <w:lang w:eastAsia="en-GB"/>
              </w:rPr>
            </w:pPr>
          </w:p>
        </w:tc>
        <w:tc>
          <w:tcPr>
            <w:tcW w:w="6663" w:type="dxa"/>
            <w:shd w:val="clear" w:color="auto" w:fill="BDD6EE" w:themeFill="accent5" w:themeFillTint="66"/>
          </w:tcPr>
          <w:p w14:paraId="16B9FB45" w14:textId="626C7A7E" w:rsidR="00A01CBC" w:rsidRPr="007B21CC" w:rsidRDefault="00A01CBC" w:rsidP="00A01CBC">
            <w:pPr>
              <w:tabs>
                <w:tab w:val="left" w:pos="851"/>
              </w:tabs>
              <w:rPr>
                <w:rFonts w:ascii="Arial" w:hAnsi="Arial" w:cs="Arial"/>
                <w:sz w:val="24"/>
                <w:szCs w:val="28"/>
                <w:lang w:eastAsia="en-GB"/>
              </w:rPr>
            </w:pPr>
            <w:r w:rsidRPr="007B21CC">
              <w:rPr>
                <w:rFonts w:ascii="Arial" w:hAnsi="Arial" w:cs="Arial"/>
                <w:b/>
                <w:sz w:val="24"/>
                <w:szCs w:val="28"/>
                <w:lang w:eastAsia="en-GB"/>
              </w:rPr>
              <w:t>Outcome</w:t>
            </w:r>
          </w:p>
        </w:tc>
      </w:tr>
      <w:tr w:rsidR="00A01CBC" w14:paraId="40BBC849" w14:textId="77777777" w:rsidTr="0066159A">
        <w:trPr>
          <w:jc w:val="center"/>
        </w:trPr>
        <w:tc>
          <w:tcPr>
            <w:tcW w:w="3964" w:type="dxa"/>
          </w:tcPr>
          <w:p w14:paraId="26187B3D" w14:textId="77777777" w:rsidR="00A01CBC" w:rsidRDefault="00A01CBC" w:rsidP="00A01CBC">
            <w:pPr>
              <w:tabs>
                <w:tab w:val="left" w:pos="851"/>
              </w:tabs>
              <w:rPr>
                <w:rFonts w:ascii="Arial" w:hAnsi="Arial" w:cs="Arial"/>
                <w:sz w:val="24"/>
                <w:szCs w:val="28"/>
                <w:lang w:eastAsia="en-GB"/>
              </w:rPr>
            </w:pPr>
            <w:r>
              <w:rPr>
                <w:rFonts w:ascii="Arial" w:hAnsi="Arial" w:cs="Arial"/>
                <w:sz w:val="24"/>
                <w:szCs w:val="28"/>
                <w:lang w:eastAsia="en-GB"/>
              </w:rPr>
              <w:t>Children, Young People, and Families: Outcome 9</w:t>
            </w:r>
          </w:p>
          <w:p w14:paraId="3AC84661" w14:textId="6A1AED8F" w:rsidR="00A01CBC" w:rsidRDefault="00A01CBC" w:rsidP="00A01CBC">
            <w:pPr>
              <w:tabs>
                <w:tab w:val="left" w:pos="851"/>
              </w:tabs>
              <w:rPr>
                <w:rFonts w:ascii="Arial" w:hAnsi="Arial" w:cs="Arial"/>
                <w:sz w:val="24"/>
                <w:szCs w:val="28"/>
                <w:lang w:eastAsia="en-GB"/>
              </w:rPr>
            </w:pPr>
          </w:p>
        </w:tc>
        <w:tc>
          <w:tcPr>
            <w:tcW w:w="6663" w:type="dxa"/>
          </w:tcPr>
          <w:p w14:paraId="1BE5D1FF" w14:textId="77777777" w:rsidR="00A01CBC" w:rsidRDefault="00A01CBC" w:rsidP="00A01CBC">
            <w:pPr>
              <w:tabs>
                <w:tab w:val="left" w:pos="851"/>
              </w:tabs>
              <w:rPr>
                <w:rFonts w:ascii="Arial" w:hAnsi="Arial" w:cs="Arial"/>
                <w:sz w:val="24"/>
                <w:szCs w:val="28"/>
                <w:lang w:eastAsia="en-GB"/>
              </w:rPr>
            </w:pPr>
            <w:r w:rsidRPr="007B21CC">
              <w:rPr>
                <w:rFonts w:ascii="Arial" w:hAnsi="Arial" w:cs="Arial"/>
                <w:sz w:val="24"/>
                <w:szCs w:val="28"/>
                <w:lang w:eastAsia="en-GB"/>
              </w:rPr>
              <w:t>Children, young people</w:t>
            </w:r>
            <w:r>
              <w:rPr>
                <w:rFonts w:ascii="Arial" w:hAnsi="Arial" w:cs="Arial"/>
                <w:sz w:val="24"/>
                <w:szCs w:val="28"/>
                <w:lang w:eastAsia="en-GB"/>
              </w:rPr>
              <w:t>,</w:t>
            </w:r>
            <w:r w:rsidRPr="007B21CC">
              <w:rPr>
                <w:rFonts w:ascii="Arial" w:hAnsi="Arial" w:cs="Arial"/>
                <w:sz w:val="24"/>
                <w:szCs w:val="28"/>
                <w:lang w:eastAsia="en-GB"/>
              </w:rPr>
              <w:t xml:space="preserve"> and families become more resilient</w:t>
            </w:r>
          </w:p>
          <w:p w14:paraId="3040CB16" w14:textId="63A71537" w:rsidR="00A01CBC" w:rsidRDefault="00A01CBC" w:rsidP="00A01CBC">
            <w:pPr>
              <w:tabs>
                <w:tab w:val="left" w:pos="851"/>
              </w:tabs>
              <w:rPr>
                <w:rFonts w:ascii="Arial" w:hAnsi="Arial" w:cs="Arial"/>
                <w:sz w:val="24"/>
                <w:szCs w:val="28"/>
                <w:lang w:eastAsia="en-GB"/>
              </w:rPr>
            </w:pPr>
          </w:p>
        </w:tc>
      </w:tr>
    </w:tbl>
    <w:p w14:paraId="3FF14F54" w14:textId="77777777" w:rsidR="00FB49A5" w:rsidRDefault="00FB49A5" w:rsidP="007B21CC">
      <w:pPr>
        <w:tabs>
          <w:tab w:val="left" w:pos="851"/>
        </w:tabs>
        <w:spacing w:after="0"/>
        <w:rPr>
          <w:rFonts w:ascii="Arial" w:hAnsi="Arial" w:cs="Arial"/>
          <w:b/>
          <w:sz w:val="24"/>
          <w:szCs w:val="28"/>
          <w:lang w:eastAsia="en-GB"/>
        </w:rPr>
      </w:pPr>
    </w:p>
    <w:p w14:paraId="7E491F4E" w14:textId="2495C78D" w:rsidR="008771A9" w:rsidRPr="0066159A" w:rsidRDefault="008771A9" w:rsidP="0066159A">
      <w:pPr>
        <w:rPr>
          <w:rFonts w:ascii="Arial" w:hAnsi="Arial" w:cs="Arial"/>
          <w:b/>
          <w:sz w:val="28"/>
          <w:szCs w:val="28"/>
        </w:rPr>
      </w:pPr>
      <w:r>
        <w:rPr>
          <w:rFonts w:ascii="Arial" w:hAnsi="Arial" w:cs="Arial"/>
          <w:b/>
          <w:bCs/>
          <w:sz w:val="24"/>
          <w:szCs w:val="24"/>
          <w:shd w:val="clear" w:color="auto" w:fill="FAF9F8"/>
        </w:rPr>
        <w:t xml:space="preserve">LAF Funding Management: </w:t>
      </w:r>
      <w:r>
        <w:rPr>
          <w:rFonts w:ascii="Arial" w:hAnsi="Arial" w:cs="Arial"/>
          <w:sz w:val="24"/>
          <w:szCs w:val="24"/>
          <w:shd w:val="clear" w:color="auto" w:fill="FAF9F8"/>
        </w:rPr>
        <w:t>Lo</w:t>
      </w:r>
      <w:r w:rsidRPr="00E86B2F">
        <w:rPr>
          <w:rFonts w:ascii="Arial" w:hAnsi="Arial" w:cs="Arial"/>
          <w:sz w:val="24"/>
          <w:szCs w:val="24"/>
          <w:shd w:val="clear" w:color="auto" w:fill="FAF9F8"/>
        </w:rPr>
        <w:t xml:space="preserve">cality </w:t>
      </w:r>
      <w:r>
        <w:rPr>
          <w:rFonts w:ascii="Arial" w:hAnsi="Arial" w:cs="Arial"/>
          <w:sz w:val="24"/>
          <w:szCs w:val="24"/>
          <w:shd w:val="clear" w:color="auto" w:fill="FAF9F8"/>
        </w:rPr>
        <w:t>H</w:t>
      </w:r>
      <w:r w:rsidRPr="00E86B2F">
        <w:rPr>
          <w:rFonts w:ascii="Arial" w:hAnsi="Arial" w:cs="Arial"/>
          <w:sz w:val="24"/>
          <w:szCs w:val="24"/>
          <w:shd w:val="clear" w:color="auto" w:fill="FAF9F8"/>
        </w:rPr>
        <w:t>osts</w:t>
      </w:r>
      <w:r w:rsidRPr="00E86B2F">
        <w:rPr>
          <w:rFonts w:ascii="Arial" w:hAnsi="Arial" w:cs="Arial"/>
          <w:sz w:val="24"/>
          <w:szCs w:val="24"/>
        </w:rPr>
        <w:t xml:space="preserve"> and VANL</w:t>
      </w:r>
      <w:r>
        <w:rPr>
          <w:rFonts w:ascii="Arial" w:hAnsi="Arial" w:cs="Arial"/>
          <w:sz w:val="24"/>
          <w:szCs w:val="24"/>
        </w:rPr>
        <w:t xml:space="preserve"> support management of the funding awards once consortia make award decisions. </w:t>
      </w:r>
    </w:p>
    <w:p w14:paraId="1FFDEFAC" w14:textId="5F1F149B" w:rsidR="00AA3EA4" w:rsidRPr="00FD5A6B" w:rsidRDefault="00AA3EA4" w:rsidP="00AA3EA4">
      <w:pPr>
        <w:spacing w:after="0" w:line="240" w:lineRule="auto"/>
        <w:jc w:val="both"/>
        <w:textAlignment w:val="baseline"/>
        <w:rPr>
          <w:rFonts w:ascii="Segoe UI" w:eastAsia="Times New Roman" w:hAnsi="Segoe UI" w:cs="Segoe UI"/>
          <w:sz w:val="18"/>
          <w:szCs w:val="18"/>
          <w:lang w:eastAsia="en-GB"/>
        </w:rPr>
      </w:pPr>
      <w:r w:rsidRPr="00853248">
        <w:rPr>
          <w:rFonts w:ascii="Arial" w:eastAsia="Times New Roman" w:hAnsi="Arial" w:cs="Arial"/>
          <w:b/>
          <w:color w:val="000000"/>
          <w:sz w:val="24"/>
          <w:szCs w:val="24"/>
          <w:lang w:eastAsia="en-GB"/>
        </w:rPr>
        <w:t>Performance</w:t>
      </w:r>
      <w:r w:rsidR="008771A9">
        <w:rPr>
          <w:rFonts w:ascii="Arial" w:eastAsia="Times New Roman" w:hAnsi="Arial" w:cs="Arial"/>
          <w:b/>
          <w:color w:val="000000"/>
          <w:sz w:val="24"/>
          <w:szCs w:val="24"/>
          <w:lang w:eastAsia="en-GB"/>
        </w:rPr>
        <w:t xml:space="preserve"> Reporting</w:t>
      </w:r>
      <w:r w:rsidR="007E211E">
        <w:rPr>
          <w:rFonts w:ascii="Arial" w:eastAsia="Times New Roman" w:hAnsi="Arial" w:cs="Arial"/>
          <w:b/>
          <w:color w:val="000000"/>
          <w:sz w:val="24"/>
          <w:szCs w:val="24"/>
          <w:lang w:eastAsia="en-GB"/>
        </w:rPr>
        <w:t xml:space="preserve">: </w:t>
      </w:r>
      <w:r w:rsidR="007E211E">
        <w:rPr>
          <w:rFonts w:ascii="Arial" w:eastAsia="Times New Roman" w:hAnsi="Arial" w:cs="Arial"/>
          <w:bCs/>
          <w:color w:val="000000"/>
          <w:sz w:val="24"/>
          <w:szCs w:val="24"/>
          <w:lang w:eastAsia="en-GB"/>
        </w:rPr>
        <w:t xml:space="preserve">each </w:t>
      </w:r>
      <w:r w:rsidR="00523B5E">
        <w:rPr>
          <w:rFonts w:ascii="Arial" w:eastAsia="Times New Roman" w:hAnsi="Arial" w:cs="Arial"/>
          <w:color w:val="000000"/>
          <w:sz w:val="24"/>
          <w:szCs w:val="24"/>
          <w:lang w:eastAsia="en-GB"/>
        </w:rPr>
        <w:t>LAF f</w:t>
      </w:r>
      <w:r w:rsidRPr="00FD5A6B">
        <w:rPr>
          <w:rFonts w:ascii="Arial" w:eastAsia="Times New Roman" w:hAnsi="Arial" w:cs="Arial"/>
          <w:color w:val="000000"/>
          <w:sz w:val="24"/>
          <w:szCs w:val="24"/>
          <w:lang w:eastAsia="en-GB"/>
        </w:rPr>
        <w:t>unded project</w:t>
      </w:r>
      <w:r w:rsidR="007E211E">
        <w:rPr>
          <w:rFonts w:ascii="Arial" w:eastAsia="Times New Roman" w:hAnsi="Arial" w:cs="Arial"/>
          <w:color w:val="000000"/>
          <w:sz w:val="24"/>
          <w:szCs w:val="24"/>
          <w:lang w:eastAsia="en-GB"/>
        </w:rPr>
        <w:t xml:space="preserve"> is </w:t>
      </w:r>
      <w:r w:rsidRPr="00FD5A6B">
        <w:rPr>
          <w:rFonts w:ascii="Arial" w:eastAsia="Times New Roman" w:hAnsi="Arial" w:cs="Arial"/>
          <w:color w:val="000000"/>
          <w:sz w:val="24"/>
          <w:szCs w:val="24"/>
          <w:lang w:eastAsia="en-GB"/>
        </w:rPr>
        <w:t>required to capture and share with</w:t>
      </w:r>
      <w:r w:rsidR="00B81863">
        <w:rPr>
          <w:rFonts w:ascii="Arial" w:eastAsia="Times New Roman" w:hAnsi="Arial" w:cs="Arial"/>
          <w:color w:val="000000"/>
          <w:sz w:val="24"/>
          <w:szCs w:val="24"/>
          <w:lang w:eastAsia="en-GB"/>
        </w:rPr>
        <w:t xml:space="preserve"> Locality Hosts </w:t>
      </w:r>
      <w:r w:rsidRPr="00FD5A6B">
        <w:rPr>
          <w:rFonts w:ascii="Arial" w:eastAsia="Times New Roman" w:hAnsi="Arial" w:cs="Arial"/>
          <w:color w:val="000000"/>
          <w:sz w:val="24"/>
          <w:szCs w:val="24"/>
          <w:lang w:eastAsia="en-GB"/>
        </w:rPr>
        <w:t>key information on the following:  </w:t>
      </w:r>
    </w:p>
    <w:p w14:paraId="6BE069E1" w14:textId="0C248B12" w:rsidR="00AA3EA4" w:rsidRPr="007E211E" w:rsidRDefault="007E211E" w:rsidP="00AA3EA4">
      <w:pPr>
        <w:pStyle w:val="ListParagraph"/>
        <w:numPr>
          <w:ilvl w:val="0"/>
          <w:numId w:val="8"/>
        </w:numPr>
        <w:spacing w:after="0" w:line="240" w:lineRule="auto"/>
        <w:jc w:val="both"/>
        <w:textAlignment w:val="baseline"/>
        <w:rPr>
          <w:rFonts w:eastAsia="Times New Roman" w:cs="Arial"/>
          <w:szCs w:val="24"/>
          <w:lang w:eastAsia="en-GB"/>
        </w:rPr>
      </w:pPr>
      <w:r>
        <w:rPr>
          <w:rFonts w:eastAsia="Times New Roman" w:cs="Arial"/>
          <w:color w:val="000000"/>
          <w:szCs w:val="24"/>
          <w:lang w:eastAsia="en-GB"/>
        </w:rPr>
        <w:t>t</w:t>
      </w:r>
      <w:r w:rsidR="00AA3EA4" w:rsidRPr="00853248">
        <w:rPr>
          <w:rFonts w:eastAsia="Times New Roman" w:cs="Arial"/>
          <w:color w:val="000000"/>
          <w:szCs w:val="24"/>
          <w:lang w:eastAsia="en-GB"/>
        </w:rPr>
        <w:t>ype of support provided – activities  </w:t>
      </w:r>
    </w:p>
    <w:p w14:paraId="6F59304C" w14:textId="77777777" w:rsidR="007E211E" w:rsidRPr="00853248" w:rsidRDefault="007E211E" w:rsidP="007E211E">
      <w:pPr>
        <w:pStyle w:val="ListParagraph"/>
        <w:spacing w:after="0" w:line="240" w:lineRule="auto"/>
        <w:ind w:left="360"/>
        <w:jc w:val="both"/>
        <w:textAlignment w:val="baseline"/>
        <w:rPr>
          <w:rFonts w:eastAsia="Times New Roman" w:cs="Arial"/>
          <w:szCs w:val="24"/>
          <w:lang w:eastAsia="en-GB"/>
        </w:rPr>
      </w:pPr>
    </w:p>
    <w:p w14:paraId="1B4AD91F" w14:textId="25C0B4DD" w:rsidR="00AA3EA4" w:rsidRPr="007E211E" w:rsidRDefault="007E211E" w:rsidP="00AA3EA4">
      <w:pPr>
        <w:pStyle w:val="ListParagraph"/>
        <w:numPr>
          <w:ilvl w:val="0"/>
          <w:numId w:val="8"/>
        </w:numPr>
        <w:spacing w:after="0" w:line="240" w:lineRule="auto"/>
        <w:jc w:val="both"/>
        <w:textAlignment w:val="baseline"/>
        <w:rPr>
          <w:rFonts w:eastAsia="Times New Roman" w:cs="Arial"/>
          <w:szCs w:val="24"/>
          <w:lang w:eastAsia="en-GB"/>
        </w:rPr>
      </w:pPr>
      <w:r>
        <w:rPr>
          <w:rFonts w:eastAsia="Times New Roman" w:cs="Arial"/>
          <w:color w:val="000000"/>
          <w:szCs w:val="24"/>
          <w:lang w:eastAsia="en-GB"/>
        </w:rPr>
        <w:t>n</w:t>
      </w:r>
      <w:r w:rsidR="00AA3EA4" w:rsidRPr="00853248">
        <w:rPr>
          <w:rFonts w:eastAsia="Times New Roman" w:cs="Arial"/>
          <w:color w:val="000000"/>
          <w:szCs w:val="24"/>
          <w:lang w:eastAsia="en-GB"/>
        </w:rPr>
        <w:t xml:space="preserve">umbers of unique individuals supported </w:t>
      </w:r>
      <w:r w:rsidR="00AA3EA4">
        <w:rPr>
          <w:rFonts w:eastAsia="Times New Roman" w:cs="Arial"/>
          <w:color w:val="000000"/>
          <w:szCs w:val="24"/>
          <w:lang w:eastAsia="en-GB"/>
        </w:rPr>
        <w:t>–</w:t>
      </w:r>
      <w:r w:rsidR="00AA3EA4" w:rsidRPr="00853248">
        <w:rPr>
          <w:rFonts w:eastAsia="Times New Roman" w:cs="Arial"/>
          <w:color w:val="000000"/>
          <w:szCs w:val="24"/>
          <w:lang w:eastAsia="en-GB"/>
        </w:rPr>
        <w:t xml:space="preserve"> reach  </w:t>
      </w:r>
    </w:p>
    <w:p w14:paraId="59188C8E" w14:textId="77777777" w:rsidR="007E211E" w:rsidRPr="007E211E" w:rsidRDefault="007E211E" w:rsidP="007E211E">
      <w:pPr>
        <w:pStyle w:val="ListParagraph"/>
        <w:rPr>
          <w:rFonts w:eastAsia="Times New Roman" w:cs="Arial"/>
          <w:szCs w:val="24"/>
          <w:lang w:eastAsia="en-GB"/>
        </w:rPr>
      </w:pPr>
    </w:p>
    <w:p w14:paraId="19AED9F8" w14:textId="4DD4FE36" w:rsidR="00AA3EA4" w:rsidRPr="007D6F7E" w:rsidRDefault="007E211E" w:rsidP="0054134C">
      <w:pPr>
        <w:pStyle w:val="ListParagraph"/>
        <w:numPr>
          <w:ilvl w:val="0"/>
          <w:numId w:val="8"/>
        </w:numPr>
        <w:spacing w:after="0" w:line="240" w:lineRule="auto"/>
        <w:jc w:val="both"/>
        <w:textAlignment w:val="baseline"/>
        <w:rPr>
          <w:rFonts w:eastAsia="Times New Roman" w:cs="Arial"/>
          <w:color w:val="000000"/>
          <w:szCs w:val="24"/>
          <w:lang w:eastAsia="en-GB"/>
        </w:rPr>
      </w:pPr>
      <w:r w:rsidRPr="007D6F7E">
        <w:rPr>
          <w:rFonts w:eastAsia="Times New Roman" w:cs="Arial"/>
          <w:color w:val="000000"/>
          <w:szCs w:val="24"/>
          <w:lang w:eastAsia="en-GB"/>
        </w:rPr>
        <w:t>t</w:t>
      </w:r>
      <w:r w:rsidR="00AA3EA4" w:rsidRPr="007D6F7E">
        <w:rPr>
          <w:rFonts w:eastAsia="Times New Roman" w:cs="Arial"/>
          <w:color w:val="000000"/>
          <w:szCs w:val="24"/>
          <w:lang w:eastAsia="en-GB"/>
        </w:rPr>
        <w:t>he difference this support made to those receiving support – outcomes</w:t>
      </w:r>
      <w:r w:rsidR="007D6F7E" w:rsidRPr="007D6F7E">
        <w:rPr>
          <w:rFonts w:eastAsia="Times New Roman" w:cs="Arial"/>
          <w:color w:val="000000"/>
          <w:szCs w:val="24"/>
          <w:lang w:eastAsia="en-GB"/>
        </w:rPr>
        <w:t xml:space="preserve"> (</w:t>
      </w:r>
      <w:r w:rsidR="007D6F7E">
        <w:rPr>
          <w:rFonts w:eastAsia="Times New Roman" w:cs="Arial"/>
          <w:color w:val="000000"/>
          <w:szCs w:val="24"/>
          <w:lang w:eastAsia="en-GB"/>
        </w:rPr>
        <w:t xml:space="preserve">with reference to </w:t>
      </w:r>
      <w:r w:rsidR="00AA3EA4" w:rsidRPr="007D6F7E">
        <w:rPr>
          <w:rFonts w:eastAsia="Times New Roman" w:cs="Arial"/>
          <w:color w:val="000000"/>
          <w:szCs w:val="24"/>
          <w:shd w:val="clear" w:color="auto" w:fill="FFFFFF"/>
          <w:lang w:eastAsia="en-GB"/>
        </w:rPr>
        <w:t>the Community Solutions outcomes outlined</w:t>
      </w:r>
      <w:r w:rsidR="007D6F7E">
        <w:rPr>
          <w:rFonts w:eastAsia="Times New Roman" w:cs="Arial"/>
          <w:color w:val="000000"/>
          <w:szCs w:val="24"/>
          <w:shd w:val="clear" w:color="auto" w:fill="FFFFFF"/>
          <w:lang w:eastAsia="en-GB"/>
        </w:rPr>
        <w:t xml:space="preserve"> above).</w:t>
      </w:r>
    </w:p>
    <w:p w14:paraId="63ECBEA2" w14:textId="77777777" w:rsidR="00AA3EA4" w:rsidRPr="00FD5A6B" w:rsidRDefault="00AA3EA4" w:rsidP="00AA3EA4">
      <w:pPr>
        <w:spacing w:after="0" w:line="240" w:lineRule="auto"/>
        <w:textAlignment w:val="baseline"/>
        <w:rPr>
          <w:rFonts w:ascii="Segoe UI" w:eastAsia="Times New Roman" w:hAnsi="Segoe UI" w:cs="Segoe UI"/>
          <w:sz w:val="18"/>
          <w:szCs w:val="18"/>
          <w:lang w:eastAsia="en-GB"/>
        </w:rPr>
      </w:pPr>
    </w:p>
    <w:p w14:paraId="0C5A27E5" w14:textId="15A6BEDE" w:rsidR="00AA3EA4" w:rsidRPr="00FD5A6B" w:rsidRDefault="00AA3EA4" w:rsidP="00AA3EA4">
      <w:pPr>
        <w:spacing w:after="0" w:line="240" w:lineRule="auto"/>
        <w:textAlignment w:val="baseline"/>
        <w:rPr>
          <w:rFonts w:ascii="Segoe UI" w:eastAsia="Times New Roman" w:hAnsi="Segoe UI" w:cs="Segoe UI"/>
          <w:sz w:val="18"/>
          <w:szCs w:val="18"/>
          <w:lang w:eastAsia="en-GB"/>
        </w:rPr>
      </w:pPr>
      <w:r w:rsidRPr="00FD5A6B">
        <w:rPr>
          <w:rFonts w:ascii="Arial" w:eastAsia="Times New Roman" w:hAnsi="Arial" w:cs="Arial"/>
          <w:color w:val="000000"/>
          <w:sz w:val="24"/>
          <w:szCs w:val="24"/>
          <w:lang w:eastAsia="en-GB"/>
        </w:rPr>
        <w:t xml:space="preserve">Funded projects collect this data </w:t>
      </w:r>
      <w:r w:rsidRPr="00FD5A6B">
        <w:rPr>
          <w:rFonts w:ascii="Arial" w:eastAsia="Times New Roman" w:hAnsi="Arial" w:cs="Arial"/>
          <w:color w:val="333333"/>
          <w:sz w:val="24"/>
          <w:szCs w:val="24"/>
          <w:lang w:eastAsia="en-GB"/>
        </w:rPr>
        <w:t>at points prior to, during</w:t>
      </w:r>
      <w:r>
        <w:rPr>
          <w:rFonts w:ascii="Arial" w:eastAsia="Times New Roman" w:hAnsi="Arial" w:cs="Arial"/>
          <w:color w:val="333333"/>
          <w:sz w:val="24"/>
          <w:szCs w:val="24"/>
          <w:lang w:eastAsia="en-GB"/>
        </w:rPr>
        <w:t>,</w:t>
      </w:r>
      <w:r w:rsidRPr="00FD5A6B">
        <w:rPr>
          <w:rFonts w:ascii="Arial" w:eastAsia="Times New Roman" w:hAnsi="Arial" w:cs="Arial"/>
          <w:color w:val="333333"/>
          <w:sz w:val="24"/>
          <w:szCs w:val="24"/>
          <w:lang w:eastAsia="en-GB"/>
        </w:rPr>
        <w:t xml:space="preserve"> and post project delivery </w:t>
      </w:r>
      <w:r w:rsidR="000D336C">
        <w:rPr>
          <w:rFonts w:ascii="Arial" w:eastAsia="Times New Roman" w:hAnsi="Arial" w:cs="Arial"/>
          <w:color w:val="333333"/>
          <w:sz w:val="24"/>
          <w:szCs w:val="24"/>
          <w:lang w:eastAsia="en-GB"/>
        </w:rPr>
        <w:t xml:space="preserve">from service users, </w:t>
      </w:r>
      <w:r w:rsidRPr="00FD5A6B">
        <w:rPr>
          <w:rFonts w:ascii="Arial" w:eastAsia="Times New Roman" w:hAnsi="Arial" w:cs="Arial"/>
          <w:color w:val="333333"/>
          <w:sz w:val="24"/>
          <w:szCs w:val="24"/>
          <w:lang w:eastAsia="en-GB"/>
        </w:rPr>
        <w:t xml:space="preserve">using </w:t>
      </w:r>
      <w:r w:rsidR="000D336C">
        <w:rPr>
          <w:rFonts w:ascii="Arial" w:eastAsia="Times New Roman" w:hAnsi="Arial" w:cs="Arial"/>
          <w:color w:val="333333"/>
          <w:sz w:val="24"/>
          <w:szCs w:val="24"/>
          <w:lang w:eastAsia="en-GB"/>
        </w:rPr>
        <w:t>d</w:t>
      </w:r>
      <w:r w:rsidRPr="00FD5A6B">
        <w:rPr>
          <w:rFonts w:ascii="Arial" w:eastAsia="Times New Roman" w:hAnsi="Arial" w:cs="Arial"/>
          <w:color w:val="333333"/>
          <w:sz w:val="24"/>
          <w:szCs w:val="24"/>
          <w:lang w:eastAsia="en-GB"/>
        </w:rPr>
        <w:t>ifferent methods, including:  </w:t>
      </w:r>
    </w:p>
    <w:p w14:paraId="79B923E6" w14:textId="6751EAB9" w:rsidR="00AA3EA4" w:rsidRPr="000D336C" w:rsidRDefault="000D336C" w:rsidP="00AA3EA4">
      <w:pPr>
        <w:numPr>
          <w:ilvl w:val="0"/>
          <w:numId w:val="9"/>
        </w:numPr>
        <w:spacing w:after="0" w:line="240" w:lineRule="auto"/>
        <w:textAlignment w:val="baseline"/>
        <w:rPr>
          <w:rFonts w:ascii="Arial" w:eastAsia="Times New Roman" w:hAnsi="Arial" w:cs="Arial"/>
          <w:sz w:val="24"/>
          <w:szCs w:val="24"/>
          <w:lang w:eastAsia="en-GB"/>
        </w:rPr>
      </w:pPr>
      <w:r>
        <w:rPr>
          <w:rFonts w:ascii="Arial" w:eastAsia="Times New Roman" w:hAnsi="Arial" w:cs="Arial"/>
          <w:color w:val="000000"/>
          <w:sz w:val="24"/>
          <w:szCs w:val="24"/>
          <w:lang w:eastAsia="en-GB"/>
        </w:rPr>
        <w:t>w</w:t>
      </w:r>
      <w:r w:rsidR="00AA3EA4" w:rsidRPr="00FD5A6B">
        <w:rPr>
          <w:rFonts w:ascii="Arial" w:eastAsia="Times New Roman" w:hAnsi="Arial" w:cs="Arial"/>
          <w:color w:val="000000"/>
          <w:sz w:val="24"/>
          <w:szCs w:val="24"/>
          <w:lang w:eastAsia="en-GB"/>
        </w:rPr>
        <w:t>ritten surveys; online or via the phone   </w:t>
      </w:r>
    </w:p>
    <w:p w14:paraId="30FDD903" w14:textId="77777777" w:rsidR="000D336C" w:rsidRPr="00FD5A6B" w:rsidRDefault="000D336C" w:rsidP="000D336C">
      <w:pPr>
        <w:spacing w:after="0" w:line="240" w:lineRule="auto"/>
        <w:ind w:left="360"/>
        <w:textAlignment w:val="baseline"/>
        <w:rPr>
          <w:rFonts w:ascii="Arial" w:eastAsia="Times New Roman" w:hAnsi="Arial" w:cs="Arial"/>
          <w:sz w:val="24"/>
          <w:szCs w:val="24"/>
          <w:lang w:eastAsia="en-GB"/>
        </w:rPr>
      </w:pPr>
    </w:p>
    <w:p w14:paraId="4EA33919" w14:textId="28A1979C" w:rsidR="00AA3EA4" w:rsidRPr="000D336C" w:rsidRDefault="000D336C" w:rsidP="00AA3EA4">
      <w:pPr>
        <w:numPr>
          <w:ilvl w:val="0"/>
          <w:numId w:val="9"/>
        </w:numPr>
        <w:spacing w:after="0" w:line="240" w:lineRule="auto"/>
        <w:textAlignment w:val="baseline"/>
        <w:rPr>
          <w:rFonts w:ascii="Arial" w:eastAsia="Times New Roman" w:hAnsi="Arial" w:cs="Arial"/>
          <w:sz w:val="24"/>
          <w:szCs w:val="24"/>
          <w:lang w:eastAsia="en-GB"/>
        </w:rPr>
      </w:pPr>
      <w:r>
        <w:rPr>
          <w:rFonts w:ascii="Arial" w:eastAsia="Times New Roman" w:hAnsi="Arial" w:cs="Arial"/>
          <w:color w:val="000000"/>
          <w:sz w:val="24"/>
          <w:szCs w:val="24"/>
          <w:lang w:eastAsia="en-GB"/>
        </w:rPr>
        <w:t>v</w:t>
      </w:r>
      <w:r w:rsidR="00AA3EA4" w:rsidRPr="00FD5A6B">
        <w:rPr>
          <w:rFonts w:ascii="Arial" w:eastAsia="Times New Roman" w:hAnsi="Arial" w:cs="Arial"/>
          <w:color w:val="000000"/>
          <w:sz w:val="24"/>
          <w:szCs w:val="24"/>
          <w:lang w:eastAsia="en-GB"/>
        </w:rPr>
        <w:t>erbal feedback  </w:t>
      </w:r>
    </w:p>
    <w:p w14:paraId="706C8988" w14:textId="77777777" w:rsidR="000D336C" w:rsidRDefault="000D336C" w:rsidP="000D336C">
      <w:pPr>
        <w:pStyle w:val="ListParagraph"/>
        <w:rPr>
          <w:rFonts w:eastAsia="Times New Roman" w:cs="Arial"/>
          <w:szCs w:val="24"/>
          <w:lang w:eastAsia="en-GB"/>
        </w:rPr>
      </w:pPr>
    </w:p>
    <w:p w14:paraId="66D24860" w14:textId="47AF6D96" w:rsidR="00AA3EA4" w:rsidRPr="00FD5A6B" w:rsidRDefault="000D336C" w:rsidP="00AA3EA4">
      <w:pPr>
        <w:numPr>
          <w:ilvl w:val="0"/>
          <w:numId w:val="9"/>
        </w:numPr>
        <w:spacing w:after="0" w:line="240" w:lineRule="auto"/>
        <w:textAlignment w:val="baseline"/>
        <w:rPr>
          <w:rFonts w:ascii="Arial" w:eastAsia="Times New Roman" w:hAnsi="Arial" w:cs="Arial"/>
          <w:sz w:val="24"/>
          <w:szCs w:val="24"/>
          <w:lang w:eastAsia="en-GB"/>
        </w:rPr>
      </w:pPr>
      <w:r>
        <w:rPr>
          <w:rFonts w:ascii="Arial" w:eastAsia="Times New Roman" w:hAnsi="Arial" w:cs="Arial"/>
          <w:color w:val="333333"/>
          <w:sz w:val="24"/>
          <w:szCs w:val="24"/>
          <w:lang w:eastAsia="en-GB"/>
        </w:rPr>
        <w:t>o</w:t>
      </w:r>
      <w:r w:rsidR="00AA3EA4" w:rsidRPr="00FD5A6B">
        <w:rPr>
          <w:rFonts w:ascii="Arial" w:eastAsia="Times New Roman" w:hAnsi="Arial" w:cs="Arial"/>
          <w:color w:val="333333"/>
          <w:sz w:val="24"/>
          <w:szCs w:val="24"/>
          <w:lang w:eastAsia="en-GB"/>
        </w:rPr>
        <w:t>bservations   </w:t>
      </w:r>
    </w:p>
    <w:p w14:paraId="2C2F71FA" w14:textId="77777777" w:rsidR="00523B5E" w:rsidRDefault="00523B5E" w:rsidP="00523B5E">
      <w:pPr>
        <w:rPr>
          <w:rFonts w:ascii="Arial" w:eastAsia="Times New Roman" w:hAnsi="Arial" w:cs="Arial"/>
          <w:color w:val="333333"/>
          <w:sz w:val="24"/>
          <w:szCs w:val="24"/>
          <w:lang w:eastAsia="en-GB"/>
        </w:rPr>
      </w:pPr>
    </w:p>
    <w:p w14:paraId="769EE74C" w14:textId="1225D727" w:rsidR="00A01CBC" w:rsidRDefault="00523B5E" w:rsidP="00A01CBC">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Locality </w:t>
      </w:r>
      <w:r w:rsidR="000A7A91">
        <w:rPr>
          <w:rFonts w:ascii="Arial" w:eastAsia="Times New Roman" w:hAnsi="Arial" w:cs="Arial"/>
          <w:color w:val="333333"/>
          <w:sz w:val="24"/>
          <w:szCs w:val="24"/>
          <w:lang w:eastAsia="en-GB"/>
        </w:rPr>
        <w:t>H</w:t>
      </w:r>
      <w:r>
        <w:rPr>
          <w:rFonts w:ascii="Arial" w:eastAsia="Times New Roman" w:hAnsi="Arial" w:cs="Arial"/>
          <w:color w:val="333333"/>
          <w:sz w:val="24"/>
          <w:szCs w:val="24"/>
          <w:lang w:eastAsia="en-GB"/>
        </w:rPr>
        <w:t>osts</w:t>
      </w:r>
      <w:r w:rsidR="00AA3EA4" w:rsidRPr="00FD5A6B">
        <w:rPr>
          <w:rFonts w:ascii="Arial" w:eastAsia="Times New Roman" w:hAnsi="Arial" w:cs="Arial"/>
          <w:color w:val="333333"/>
          <w:sz w:val="24"/>
          <w:szCs w:val="24"/>
          <w:lang w:eastAsia="en-GB"/>
        </w:rPr>
        <w:t xml:space="preserve"> use </w:t>
      </w:r>
      <w:r w:rsidR="000A7A91">
        <w:rPr>
          <w:rFonts w:ascii="Arial" w:eastAsia="Times New Roman" w:hAnsi="Arial" w:cs="Arial"/>
          <w:color w:val="333333"/>
          <w:sz w:val="24"/>
          <w:szCs w:val="24"/>
          <w:lang w:eastAsia="en-GB"/>
        </w:rPr>
        <w:t xml:space="preserve">the performance </w:t>
      </w:r>
      <w:r w:rsidR="00AA3EA4" w:rsidRPr="00FD5A6B">
        <w:rPr>
          <w:rFonts w:ascii="Arial" w:eastAsia="Times New Roman" w:hAnsi="Arial" w:cs="Arial"/>
          <w:color w:val="333333"/>
          <w:sz w:val="24"/>
          <w:szCs w:val="24"/>
          <w:lang w:eastAsia="en-GB"/>
        </w:rPr>
        <w:t xml:space="preserve">data </w:t>
      </w:r>
      <w:r w:rsidR="000A7A91">
        <w:rPr>
          <w:rFonts w:ascii="Arial" w:eastAsia="Times New Roman" w:hAnsi="Arial" w:cs="Arial"/>
          <w:color w:val="333333"/>
          <w:sz w:val="24"/>
          <w:szCs w:val="24"/>
          <w:lang w:eastAsia="en-GB"/>
        </w:rPr>
        <w:t xml:space="preserve">provided by funded projects </w:t>
      </w:r>
      <w:r w:rsidR="00AA3EA4" w:rsidRPr="00FD5A6B">
        <w:rPr>
          <w:rFonts w:ascii="Arial" w:eastAsia="Times New Roman" w:hAnsi="Arial" w:cs="Arial"/>
          <w:color w:val="333333"/>
          <w:sz w:val="24"/>
          <w:szCs w:val="24"/>
          <w:lang w:eastAsia="en-GB"/>
        </w:rPr>
        <w:t xml:space="preserve">to complete </w:t>
      </w:r>
      <w:r w:rsidR="00B81863">
        <w:rPr>
          <w:rFonts w:ascii="Arial" w:eastAsia="Times New Roman" w:hAnsi="Arial" w:cs="Arial"/>
          <w:color w:val="333333"/>
          <w:sz w:val="24"/>
          <w:szCs w:val="24"/>
          <w:lang w:eastAsia="en-GB"/>
        </w:rPr>
        <w:t xml:space="preserve">and submit to VANL a brief </w:t>
      </w:r>
      <w:r w:rsidR="00AA3EA4" w:rsidRPr="00FD5A6B">
        <w:rPr>
          <w:rFonts w:ascii="Arial" w:eastAsia="Times New Roman" w:hAnsi="Arial" w:cs="Arial"/>
          <w:color w:val="333333"/>
          <w:sz w:val="24"/>
          <w:szCs w:val="24"/>
          <w:lang w:eastAsia="en-GB"/>
        </w:rPr>
        <w:t>evaluation</w:t>
      </w:r>
      <w:r w:rsidR="000A7A91">
        <w:rPr>
          <w:rFonts w:ascii="Arial" w:eastAsia="Times New Roman" w:hAnsi="Arial" w:cs="Arial"/>
          <w:color w:val="333333"/>
          <w:sz w:val="24"/>
          <w:szCs w:val="24"/>
          <w:lang w:eastAsia="en-GB"/>
        </w:rPr>
        <w:t xml:space="preserve"> </w:t>
      </w:r>
      <w:r w:rsidR="00AA3EA4" w:rsidRPr="00FD5A6B">
        <w:rPr>
          <w:rFonts w:ascii="Arial" w:eastAsia="Times New Roman" w:hAnsi="Arial" w:cs="Arial"/>
          <w:color w:val="333333"/>
          <w:sz w:val="24"/>
          <w:szCs w:val="24"/>
          <w:lang w:eastAsia="en-GB"/>
        </w:rPr>
        <w:t>form</w:t>
      </w:r>
      <w:r w:rsidR="00B81863">
        <w:rPr>
          <w:rFonts w:ascii="Arial" w:eastAsia="Times New Roman" w:hAnsi="Arial" w:cs="Arial"/>
          <w:color w:val="333333"/>
          <w:sz w:val="24"/>
          <w:szCs w:val="24"/>
          <w:lang w:eastAsia="en-GB"/>
        </w:rPr>
        <w:t xml:space="preserve"> for each funded project a</w:t>
      </w:r>
      <w:r>
        <w:rPr>
          <w:rFonts w:ascii="Arial" w:eastAsia="Times New Roman" w:hAnsi="Arial" w:cs="Arial"/>
          <w:color w:val="333333"/>
          <w:sz w:val="24"/>
          <w:szCs w:val="24"/>
          <w:lang w:eastAsia="en-GB"/>
        </w:rPr>
        <w:t>nd a LAF monitoring spreadsheet</w:t>
      </w:r>
      <w:r w:rsidR="00AA3EA4" w:rsidRPr="00FD5A6B">
        <w:rPr>
          <w:rFonts w:ascii="Arial" w:eastAsia="Times New Roman" w:hAnsi="Arial" w:cs="Arial"/>
          <w:color w:val="333333"/>
          <w:sz w:val="24"/>
          <w:szCs w:val="24"/>
          <w:lang w:eastAsia="en-GB"/>
        </w:rPr>
        <w:t xml:space="preserve"> </w:t>
      </w:r>
      <w:r w:rsidR="00B81863">
        <w:rPr>
          <w:rFonts w:ascii="Arial" w:eastAsia="Times New Roman" w:hAnsi="Arial" w:cs="Arial"/>
          <w:color w:val="333333"/>
          <w:sz w:val="24"/>
          <w:szCs w:val="24"/>
          <w:lang w:eastAsia="en-GB"/>
        </w:rPr>
        <w:t>for their locality a</w:t>
      </w:r>
      <w:r w:rsidR="00AA3EA4" w:rsidRPr="00FD5A6B">
        <w:rPr>
          <w:rFonts w:ascii="Arial" w:eastAsia="Times New Roman" w:hAnsi="Arial" w:cs="Arial"/>
          <w:color w:val="333333"/>
          <w:sz w:val="24"/>
          <w:szCs w:val="24"/>
          <w:lang w:eastAsia="en-GB"/>
        </w:rPr>
        <w:t>t six- and twelve-month</w:t>
      </w:r>
      <w:r w:rsidR="006E5FDB">
        <w:rPr>
          <w:rFonts w:ascii="Arial" w:eastAsia="Times New Roman" w:hAnsi="Arial" w:cs="Arial"/>
          <w:color w:val="333333"/>
          <w:sz w:val="24"/>
          <w:szCs w:val="24"/>
          <w:lang w:eastAsia="en-GB"/>
        </w:rPr>
        <w:t>s</w:t>
      </w:r>
      <w:r w:rsidR="00AA3EA4" w:rsidRPr="00853248">
        <w:rPr>
          <w:rFonts w:ascii="Arial" w:eastAsia="Times New Roman" w:hAnsi="Arial" w:cs="Arial"/>
          <w:color w:val="333333"/>
          <w:sz w:val="24"/>
          <w:szCs w:val="24"/>
          <w:lang w:eastAsia="en-GB"/>
        </w:rPr>
        <w:t>.</w:t>
      </w:r>
      <w:r>
        <w:rPr>
          <w:rFonts w:ascii="Arial" w:hAnsi="Arial" w:cs="Arial"/>
          <w:sz w:val="24"/>
          <w:szCs w:val="24"/>
        </w:rPr>
        <w:t xml:space="preserve"> </w:t>
      </w:r>
      <w:r w:rsidR="006E5FDB">
        <w:rPr>
          <w:rFonts w:ascii="Arial" w:hAnsi="Arial" w:cs="Arial"/>
          <w:sz w:val="24"/>
          <w:szCs w:val="24"/>
        </w:rPr>
        <w:t xml:space="preserve">VANL’s Senior Evaluation Officer then analyses this information to prepare this and other </w:t>
      </w:r>
      <w:r w:rsidR="00AA3EA4" w:rsidRPr="00FD5A6B">
        <w:rPr>
          <w:rFonts w:ascii="Arial" w:eastAsia="Times New Roman" w:hAnsi="Arial" w:cs="Arial"/>
          <w:color w:val="000000"/>
          <w:sz w:val="24"/>
          <w:szCs w:val="24"/>
          <w:lang w:eastAsia="en-GB"/>
        </w:rPr>
        <w:t xml:space="preserve">reports for each </w:t>
      </w:r>
      <w:r>
        <w:rPr>
          <w:rFonts w:ascii="Arial" w:eastAsia="Times New Roman" w:hAnsi="Arial" w:cs="Arial"/>
          <w:color w:val="000000"/>
          <w:sz w:val="24"/>
          <w:szCs w:val="24"/>
          <w:lang w:eastAsia="en-GB"/>
        </w:rPr>
        <w:t>year</w:t>
      </w:r>
      <w:r w:rsidR="006E5FDB">
        <w:rPr>
          <w:rFonts w:ascii="Arial" w:eastAsia="Times New Roman" w:hAnsi="Arial" w:cs="Arial"/>
          <w:color w:val="000000"/>
          <w:sz w:val="24"/>
          <w:szCs w:val="24"/>
          <w:lang w:eastAsia="en-GB"/>
        </w:rPr>
        <w:t>.</w:t>
      </w:r>
      <w:r w:rsidR="00D31BA9">
        <w:rPr>
          <w:rFonts w:ascii="Arial" w:eastAsia="Times New Roman" w:hAnsi="Arial" w:cs="Arial"/>
          <w:color w:val="000000"/>
          <w:sz w:val="24"/>
          <w:szCs w:val="24"/>
          <w:lang w:eastAsia="en-GB"/>
        </w:rPr>
        <w:t xml:space="preserve">  This approach to LAF evaluation is informed by the </w:t>
      </w:r>
      <w:hyperlink r:id="rId19" w:history="1">
        <w:r w:rsidR="00D31BA9" w:rsidRPr="00D31BA9">
          <w:rPr>
            <w:rStyle w:val="Hyperlink"/>
            <w:rFonts w:ascii="Arial" w:eastAsia="Times New Roman" w:hAnsi="Arial" w:cs="Arial"/>
            <w:sz w:val="24"/>
            <w:szCs w:val="24"/>
            <w:lang w:eastAsia="en-GB"/>
          </w:rPr>
          <w:t>Community Solutions Performance Management, Evaluation, Learning and Improvement Framework</w:t>
        </w:r>
      </w:hyperlink>
      <w:r w:rsidR="00D31BA9">
        <w:rPr>
          <w:rFonts w:ascii="Arial" w:eastAsia="Times New Roman" w:hAnsi="Arial" w:cs="Arial"/>
          <w:color w:val="000000"/>
          <w:sz w:val="24"/>
          <w:szCs w:val="24"/>
          <w:lang w:eastAsia="en-GB"/>
        </w:rPr>
        <w:t xml:space="preserve"> but adapted to allow for the modest size of LAF awards. </w:t>
      </w:r>
    </w:p>
    <w:p w14:paraId="0DFABA8A" w14:textId="5305476C" w:rsidR="00703BB8" w:rsidRPr="00A01CBC" w:rsidRDefault="00A01CBC" w:rsidP="00A01CBC">
      <w:pPr>
        <w:rPr>
          <w:rFonts w:ascii="Arial" w:eastAsia="Times New Roman" w:hAnsi="Arial" w:cs="Arial"/>
          <w:color w:val="333333"/>
          <w:sz w:val="24"/>
          <w:szCs w:val="24"/>
          <w:lang w:eastAsia="en-GB"/>
        </w:rPr>
      </w:pPr>
      <w:r w:rsidRPr="00A01CBC">
        <w:rPr>
          <w:rFonts w:ascii="Arial" w:hAnsi="Arial" w:cs="Arial"/>
          <w:b/>
          <w:sz w:val="32"/>
          <w:lang w:eastAsia="en-GB"/>
        </w:rPr>
        <w:t xml:space="preserve">2. </w:t>
      </w:r>
      <w:r w:rsidR="00521BAD" w:rsidRPr="00A01CBC">
        <w:rPr>
          <w:rFonts w:ascii="Arial" w:hAnsi="Arial" w:cs="Arial"/>
          <w:b/>
          <w:sz w:val="32"/>
          <w:lang w:eastAsia="en-GB"/>
        </w:rPr>
        <w:t>Fund Overview</w:t>
      </w:r>
      <w:r w:rsidR="003653D2" w:rsidRPr="00A01CBC">
        <w:rPr>
          <w:rFonts w:ascii="Arial" w:hAnsi="Arial" w:cs="Arial"/>
          <w:b/>
          <w:sz w:val="32"/>
          <w:lang w:eastAsia="en-GB"/>
        </w:rPr>
        <w:t xml:space="preserve"> 2022-23 </w:t>
      </w:r>
      <w:r w:rsidR="00521BAD" w:rsidRPr="00A01CBC">
        <w:rPr>
          <w:rFonts w:ascii="Arial" w:hAnsi="Arial" w:cs="Arial"/>
          <w:b/>
          <w:sz w:val="32"/>
          <w:lang w:eastAsia="en-GB"/>
        </w:rPr>
        <w:t>– Reach and Impact</w:t>
      </w:r>
    </w:p>
    <w:p w14:paraId="42998A50" w14:textId="4CF2D2A4" w:rsidR="00132974" w:rsidRDefault="00132974" w:rsidP="00A01CBC">
      <w:pPr>
        <w:rPr>
          <w:rFonts w:ascii="Arial" w:hAnsi="Arial" w:cs="Arial"/>
          <w:bCs/>
          <w:sz w:val="24"/>
          <w:szCs w:val="24"/>
          <w:shd w:val="clear" w:color="auto" w:fill="FAF9F8"/>
        </w:rPr>
      </w:pPr>
      <w:r w:rsidRPr="00703BB8">
        <w:rPr>
          <w:rFonts w:ascii="Arial" w:hAnsi="Arial" w:cs="Arial"/>
          <w:bCs/>
          <w:sz w:val="24"/>
          <w:szCs w:val="24"/>
          <w:shd w:val="clear" w:color="auto" w:fill="FAF9F8"/>
        </w:rPr>
        <w:t>During 2022-23</w:t>
      </w:r>
      <w:r w:rsidR="00A50A03" w:rsidRPr="00703BB8">
        <w:rPr>
          <w:rFonts w:ascii="Arial" w:hAnsi="Arial" w:cs="Arial"/>
          <w:bCs/>
          <w:sz w:val="24"/>
          <w:szCs w:val="24"/>
          <w:shd w:val="clear" w:color="auto" w:fill="FAF9F8"/>
        </w:rPr>
        <w:t>:</w:t>
      </w:r>
    </w:p>
    <w:p w14:paraId="141C99E9" w14:textId="63426D7F" w:rsidR="00703BB8" w:rsidRPr="00A01CBC" w:rsidRDefault="00703BB8" w:rsidP="00A01CBC">
      <w:pPr>
        <w:pStyle w:val="ListParagraph"/>
        <w:numPr>
          <w:ilvl w:val="0"/>
          <w:numId w:val="50"/>
        </w:numPr>
        <w:ind w:left="360"/>
        <w:rPr>
          <w:rFonts w:cs="Arial"/>
          <w:szCs w:val="24"/>
          <w:lang w:eastAsia="en-GB"/>
        </w:rPr>
      </w:pPr>
      <w:r w:rsidRPr="00A01CBC">
        <w:rPr>
          <w:rFonts w:cs="Arial"/>
          <w:szCs w:val="24"/>
          <w:lang w:eastAsia="en-GB"/>
        </w:rPr>
        <w:t xml:space="preserve">each of the six Community Solutions Locality Consortia had a £30k LAF to allocate – a total of £180k, of which £166.3k was spent </w:t>
      </w:r>
    </w:p>
    <w:p w14:paraId="7706474B" w14:textId="77777777" w:rsidR="00703BB8" w:rsidRPr="00703BB8" w:rsidRDefault="00703BB8" w:rsidP="00A01CBC">
      <w:pPr>
        <w:pStyle w:val="ListParagraph"/>
        <w:ind w:left="0"/>
        <w:rPr>
          <w:rFonts w:cs="Arial"/>
          <w:szCs w:val="24"/>
          <w:lang w:eastAsia="en-GB"/>
        </w:rPr>
      </w:pPr>
    </w:p>
    <w:p w14:paraId="1A87BE3D" w14:textId="56C1767F" w:rsidR="00703BB8" w:rsidRPr="00A01CBC" w:rsidRDefault="00703BB8" w:rsidP="00A01CBC">
      <w:pPr>
        <w:pStyle w:val="ListParagraph"/>
        <w:numPr>
          <w:ilvl w:val="0"/>
          <w:numId w:val="50"/>
        </w:numPr>
        <w:ind w:left="360"/>
        <w:rPr>
          <w:rFonts w:cs="Arial"/>
          <w:szCs w:val="24"/>
          <w:lang w:eastAsia="en-GB"/>
        </w:rPr>
      </w:pPr>
      <w:r w:rsidRPr="00A01CBC">
        <w:rPr>
          <w:rFonts w:cs="Arial"/>
          <w:szCs w:val="24"/>
          <w:lang w:eastAsia="en-GB"/>
        </w:rPr>
        <w:t>LAF was distributed to a total of 66 projects in 49 CVS organisations (See Appendix B for a full breakdown of funded projects by locality.)</w:t>
      </w:r>
    </w:p>
    <w:p w14:paraId="5B74C34D" w14:textId="77777777" w:rsidR="00703BB8" w:rsidRPr="00703BB8" w:rsidRDefault="00703BB8" w:rsidP="00703BB8">
      <w:pPr>
        <w:ind w:left="-218"/>
        <w:rPr>
          <w:rFonts w:ascii="Arial" w:hAnsi="Arial" w:cs="Arial"/>
          <w:b/>
          <w:sz w:val="24"/>
          <w:szCs w:val="24"/>
          <w:lang w:eastAsia="en-GB"/>
        </w:rPr>
      </w:pPr>
    </w:p>
    <w:p w14:paraId="13ED71C0" w14:textId="77777777" w:rsidR="00703BB8" w:rsidRDefault="00A50A03" w:rsidP="00A50A03">
      <w:pPr>
        <w:ind w:left="-709"/>
        <w:rPr>
          <w:rFonts w:ascii="Arial" w:hAnsi="Arial" w:cs="Arial"/>
          <w:b/>
          <w:sz w:val="28"/>
          <w:szCs w:val="24"/>
          <w:lang w:eastAsia="en-GB"/>
        </w:rPr>
      </w:pPr>
      <w:r>
        <w:rPr>
          <w:rFonts w:ascii="Arial" w:hAnsi="Arial" w:cs="Arial"/>
          <w:b/>
          <w:sz w:val="28"/>
          <w:szCs w:val="24"/>
          <w:lang w:eastAsia="en-GB"/>
        </w:rPr>
        <w:t xml:space="preserve">       </w:t>
      </w:r>
    </w:p>
    <w:p w14:paraId="64D14FE4" w14:textId="77777777" w:rsidR="00703BB8" w:rsidRDefault="00703BB8">
      <w:pPr>
        <w:rPr>
          <w:rFonts w:ascii="Arial" w:hAnsi="Arial" w:cs="Arial"/>
          <w:b/>
          <w:sz w:val="28"/>
          <w:szCs w:val="24"/>
          <w:lang w:eastAsia="en-GB"/>
        </w:rPr>
      </w:pPr>
      <w:r>
        <w:rPr>
          <w:rFonts w:ascii="Arial" w:hAnsi="Arial" w:cs="Arial"/>
          <w:b/>
          <w:sz w:val="28"/>
          <w:szCs w:val="24"/>
          <w:lang w:eastAsia="en-GB"/>
        </w:rPr>
        <w:br w:type="page"/>
      </w:r>
    </w:p>
    <w:p w14:paraId="2CFAD359" w14:textId="17319943" w:rsidR="00521BAD" w:rsidRDefault="00521BAD" w:rsidP="00703BB8">
      <w:pPr>
        <w:rPr>
          <w:rFonts w:ascii="Arial" w:hAnsi="Arial" w:cs="Arial"/>
          <w:b/>
          <w:sz w:val="28"/>
          <w:szCs w:val="24"/>
          <w:lang w:eastAsia="en-GB"/>
        </w:rPr>
      </w:pPr>
      <w:r w:rsidRPr="003E6B73">
        <w:rPr>
          <w:rFonts w:ascii="Arial" w:hAnsi="Arial" w:cs="Arial"/>
          <w:b/>
          <w:sz w:val="28"/>
          <w:szCs w:val="24"/>
          <w:lang w:eastAsia="en-GB"/>
        </w:rPr>
        <w:t>2.</w:t>
      </w:r>
      <w:r w:rsidR="003E6B73" w:rsidRPr="003E6B73">
        <w:rPr>
          <w:rFonts w:ascii="Arial" w:hAnsi="Arial" w:cs="Arial"/>
          <w:b/>
          <w:sz w:val="28"/>
          <w:szCs w:val="24"/>
          <w:lang w:eastAsia="en-GB"/>
        </w:rPr>
        <w:t>1</w:t>
      </w:r>
      <w:r w:rsidRPr="003E6B73">
        <w:rPr>
          <w:rFonts w:ascii="Arial" w:hAnsi="Arial" w:cs="Arial"/>
          <w:b/>
          <w:sz w:val="28"/>
          <w:szCs w:val="24"/>
          <w:lang w:eastAsia="en-GB"/>
        </w:rPr>
        <w:t xml:space="preserve"> Summary of funded projects and number of people receiving support </w:t>
      </w:r>
    </w:p>
    <w:p w14:paraId="5627F4D4" w14:textId="61280E1F" w:rsidR="00D4515A" w:rsidRPr="003E6B73" w:rsidRDefault="00D4515A" w:rsidP="00D4515A">
      <w:pPr>
        <w:ind w:hanging="851"/>
        <w:rPr>
          <w:rFonts w:ascii="Arial" w:hAnsi="Arial" w:cs="Arial"/>
          <w:b/>
          <w:sz w:val="28"/>
          <w:szCs w:val="24"/>
          <w:lang w:eastAsia="en-GB"/>
        </w:rPr>
      </w:pPr>
      <w:r>
        <w:rPr>
          <w:rFonts w:ascii="Arial" w:hAnsi="Arial" w:cs="Arial"/>
          <w:b/>
          <w:sz w:val="28"/>
          <w:szCs w:val="24"/>
          <w:lang w:eastAsia="en-GB"/>
        </w:rPr>
        <w:object w:dxaOrig="9598" w:dyaOrig="5400" w14:anchorId="627192D9">
          <v:shape id="_x0000_i1026" type="#_x0000_t75" style="width:794.5pt;height:352pt" o:ole="">
            <v:imagedata r:id="rId20" o:title="" croptop="5461f" cropbottom="10316f" cropleft="819f" cropright="1502f"/>
          </v:shape>
          <o:OLEObject Type="Embed" ProgID="PowerPoint.Show.12" ShapeID="_x0000_i1026" DrawAspect="Content" ObjectID="_1769945130" r:id="rId21"/>
        </w:object>
      </w:r>
    </w:p>
    <w:p w14:paraId="2D8AC903" w14:textId="442D24E9" w:rsidR="00521BAD" w:rsidRPr="003E6B73" w:rsidRDefault="00D4515A" w:rsidP="003653D2">
      <w:pPr>
        <w:rPr>
          <w:rFonts w:ascii="Arial" w:hAnsi="Arial" w:cs="Arial"/>
          <w:b/>
          <w:sz w:val="28"/>
          <w:szCs w:val="24"/>
          <w:lang w:eastAsia="en-GB"/>
        </w:rPr>
      </w:pPr>
      <w:r>
        <w:rPr>
          <w:rFonts w:ascii="Arial" w:hAnsi="Arial" w:cs="Arial"/>
          <w:b/>
          <w:sz w:val="28"/>
          <w:szCs w:val="24"/>
          <w:lang w:eastAsia="en-GB"/>
        </w:rPr>
        <w:br w:type="page"/>
      </w:r>
      <w:r w:rsidR="00521BAD" w:rsidRPr="003E6B73">
        <w:rPr>
          <w:rFonts w:ascii="Arial" w:hAnsi="Arial" w:cs="Arial"/>
          <w:b/>
          <w:sz w:val="28"/>
          <w:szCs w:val="24"/>
          <w:lang w:eastAsia="en-GB"/>
        </w:rPr>
        <w:t>2.</w:t>
      </w:r>
      <w:r w:rsidR="003E6B73" w:rsidRPr="003E6B73">
        <w:rPr>
          <w:rFonts w:ascii="Arial" w:hAnsi="Arial" w:cs="Arial"/>
          <w:b/>
          <w:sz w:val="28"/>
          <w:szCs w:val="24"/>
          <w:lang w:eastAsia="en-GB"/>
        </w:rPr>
        <w:t>2</w:t>
      </w:r>
      <w:r w:rsidR="00521BAD" w:rsidRPr="003E6B73">
        <w:rPr>
          <w:rFonts w:ascii="Arial" w:hAnsi="Arial" w:cs="Arial"/>
          <w:b/>
          <w:sz w:val="28"/>
          <w:szCs w:val="24"/>
          <w:lang w:eastAsia="en-GB"/>
        </w:rPr>
        <w:t xml:space="preserve"> Summary of outcomes </w:t>
      </w:r>
    </w:p>
    <w:p w14:paraId="387BC9E4" w14:textId="439BA30E" w:rsidR="003E6B73" w:rsidRPr="00D4515A" w:rsidRDefault="003E6B73" w:rsidP="00521BAD">
      <w:pPr>
        <w:rPr>
          <w:rFonts w:ascii="Arial" w:hAnsi="Arial" w:cs="Arial"/>
          <w:color w:val="000000"/>
          <w:sz w:val="24"/>
          <w:shd w:val="clear" w:color="auto" w:fill="FFFFFF"/>
        </w:rPr>
      </w:pPr>
      <w:r w:rsidRPr="00F106CB">
        <w:rPr>
          <w:rStyle w:val="normaltextrun"/>
          <w:rFonts w:ascii="Arial" w:hAnsi="Arial" w:cs="Arial"/>
          <w:color w:val="000000"/>
          <w:sz w:val="24"/>
          <w:shd w:val="clear" w:color="auto" w:fill="FFFFFF"/>
        </w:rPr>
        <w:t xml:space="preserve">This information is collected by </w:t>
      </w:r>
      <w:r>
        <w:rPr>
          <w:rStyle w:val="normaltextrun"/>
          <w:rFonts w:ascii="Arial" w:hAnsi="Arial" w:cs="Arial"/>
          <w:color w:val="000000"/>
          <w:sz w:val="24"/>
          <w:shd w:val="clear" w:color="auto" w:fill="FFFFFF"/>
        </w:rPr>
        <w:t xml:space="preserve">LAF </w:t>
      </w:r>
      <w:r w:rsidRPr="00F106CB">
        <w:rPr>
          <w:rStyle w:val="normaltextrun"/>
          <w:rFonts w:ascii="Arial" w:hAnsi="Arial" w:cs="Arial"/>
          <w:color w:val="000000"/>
          <w:sz w:val="24"/>
          <w:shd w:val="clear" w:color="auto" w:fill="FFFFFF"/>
        </w:rPr>
        <w:t xml:space="preserve">funded projects using self-assessment from the people their projects support, </w:t>
      </w:r>
      <w:r>
        <w:rPr>
          <w:rStyle w:val="normaltextrun"/>
          <w:rFonts w:ascii="Arial" w:hAnsi="Arial" w:cs="Arial"/>
          <w:color w:val="000000"/>
          <w:sz w:val="24"/>
          <w:shd w:val="clear" w:color="auto" w:fill="FFFFFF"/>
        </w:rPr>
        <w:t>through</w:t>
      </w:r>
      <w:r w:rsidRPr="00F106CB">
        <w:rPr>
          <w:rStyle w:val="normaltextrun"/>
          <w:rFonts w:ascii="Arial" w:hAnsi="Arial" w:cs="Arial"/>
          <w:color w:val="000000"/>
          <w:sz w:val="24"/>
          <w:shd w:val="clear" w:color="auto" w:fill="FFFFFF"/>
        </w:rPr>
        <w:t xml:space="preserve"> methods such as written pre- and post-support surveys, and verbal feedback.</w:t>
      </w:r>
      <w:r w:rsidRPr="00F106CB">
        <w:rPr>
          <w:rStyle w:val="eop"/>
          <w:rFonts w:ascii="Arial" w:hAnsi="Arial" w:cs="Arial"/>
          <w:color w:val="000000"/>
          <w:sz w:val="24"/>
          <w:shd w:val="clear" w:color="auto" w:fill="FFFFFF"/>
        </w:rPr>
        <w:t> </w:t>
      </w:r>
    </w:p>
    <w:p w14:paraId="67C9A503" w14:textId="527911F8" w:rsidR="003E6B73" w:rsidRPr="00CB7F42" w:rsidRDefault="00D4515A" w:rsidP="00D4515A">
      <w:pPr>
        <w:ind w:left="-142" w:hanging="284"/>
        <w:rPr>
          <w:rFonts w:ascii="Arial" w:hAnsi="Arial" w:cs="Arial"/>
          <w:sz w:val="28"/>
          <w:szCs w:val="24"/>
          <w:lang w:eastAsia="en-GB"/>
        </w:rPr>
      </w:pPr>
      <w:r>
        <w:object w:dxaOrig="9598" w:dyaOrig="5400" w14:anchorId="3DCC5C33">
          <v:shape id="_x0000_i1027" type="#_x0000_t75" style="width:735.5pt;height:348pt" o:ole="">
            <v:imagedata r:id="rId22" o:title="" croptop="6918f" cropbottom="6796f" cropleft="1843f" cropright="1843f"/>
          </v:shape>
          <o:OLEObject Type="Embed" ProgID="PowerPoint.Show.12" ShapeID="_x0000_i1027" DrawAspect="Content" ObjectID="_1769945131" r:id="rId23"/>
        </w:object>
      </w:r>
    </w:p>
    <w:p w14:paraId="367299F4" w14:textId="77777777" w:rsidR="00D4515A" w:rsidRDefault="00D4515A">
      <w:pPr>
        <w:rPr>
          <w:rFonts w:ascii="Arial" w:hAnsi="Arial" w:cs="Arial"/>
          <w:b/>
          <w:color w:val="000000" w:themeColor="text1"/>
          <w:sz w:val="32"/>
          <w:szCs w:val="24"/>
          <w:lang w:eastAsia="en-GB"/>
        </w:rPr>
      </w:pPr>
      <w:r>
        <w:rPr>
          <w:rFonts w:cs="Arial"/>
          <w:b/>
          <w:sz w:val="32"/>
          <w:szCs w:val="24"/>
          <w:lang w:eastAsia="en-GB"/>
        </w:rPr>
        <w:br w:type="page"/>
      </w:r>
    </w:p>
    <w:p w14:paraId="6EC82E45" w14:textId="1A9D4E64" w:rsidR="00693B5B" w:rsidRPr="00A01CBC" w:rsidRDefault="00521BAD" w:rsidP="0030146F">
      <w:pPr>
        <w:pStyle w:val="ListParagraph"/>
        <w:numPr>
          <w:ilvl w:val="0"/>
          <w:numId w:val="1"/>
        </w:numPr>
        <w:spacing w:after="0"/>
        <w:rPr>
          <w:rFonts w:cs="Arial"/>
          <w:b/>
          <w:sz w:val="32"/>
          <w:szCs w:val="24"/>
          <w:lang w:eastAsia="en-GB"/>
        </w:rPr>
      </w:pPr>
      <w:r w:rsidRPr="00A01CBC">
        <w:rPr>
          <w:rFonts w:cs="Arial"/>
          <w:b/>
          <w:sz w:val="32"/>
          <w:szCs w:val="24"/>
          <w:lang w:eastAsia="en-GB"/>
        </w:rPr>
        <w:t xml:space="preserve">Learning </w:t>
      </w:r>
      <w:r w:rsidR="00A3025E" w:rsidRPr="00A01CBC">
        <w:rPr>
          <w:rFonts w:cs="Arial"/>
          <w:b/>
          <w:sz w:val="32"/>
          <w:szCs w:val="24"/>
          <w:lang w:eastAsia="en-GB"/>
        </w:rPr>
        <w:t>from 2022-23</w:t>
      </w:r>
    </w:p>
    <w:p w14:paraId="3F711B5C" w14:textId="323C45B6" w:rsidR="00997A55" w:rsidRPr="00A01CBC" w:rsidRDefault="00997A55" w:rsidP="0005110F">
      <w:pPr>
        <w:rPr>
          <w:rFonts w:ascii="Arial" w:hAnsi="Arial" w:cs="Arial"/>
          <w:color w:val="000000"/>
          <w:sz w:val="24"/>
          <w:szCs w:val="24"/>
          <w:shd w:val="clear" w:color="auto" w:fill="FFFFFF"/>
        </w:rPr>
      </w:pPr>
      <w:r w:rsidRPr="00A01CBC">
        <w:rPr>
          <w:rFonts w:ascii="Arial" w:hAnsi="Arial" w:cs="Arial"/>
          <w:sz w:val="24"/>
          <w:szCs w:val="24"/>
          <w:lang w:eastAsia="en-GB"/>
        </w:rPr>
        <w:t xml:space="preserve">Learning from this fund will be strengthened from 2023-24 onwards, with the introduction of the new Community Solution’s Performance Management, Evaluation, Learning, and Improvement Framework (PMELI). The </w:t>
      </w:r>
      <w:r w:rsidRPr="00A01CBC">
        <w:rPr>
          <w:rStyle w:val="normaltextrun"/>
          <w:rFonts w:ascii="Arial" w:hAnsi="Arial" w:cs="Arial"/>
          <w:color w:val="000000"/>
          <w:sz w:val="24"/>
          <w:szCs w:val="24"/>
          <w:shd w:val="clear" w:color="auto" w:fill="FFFFFF"/>
        </w:rPr>
        <w:t>Framework sets out the Programme’s approach to PMELI to support funded projects and the programme as a whole. The Framework sets out the standardised feedback collected from all funded projects and help</w:t>
      </w:r>
      <w:r w:rsidR="00A01CBC" w:rsidRPr="00A01CBC">
        <w:rPr>
          <w:rStyle w:val="normaltextrun"/>
          <w:rFonts w:ascii="Arial" w:hAnsi="Arial" w:cs="Arial"/>
          <w:color w:val="000000"/>
          <w:sz w:val="24"/>
          <w:szCs w:val="24"/>
          <w:shd w:val="clear" w:color="auto" w:fill="FFFFFF"/>
        </w:rPr>
        <w:t>s</w:t>
      </w:r>
      <w:r w:rsidRPr="00A01CBC">
        <w:rPr>
          <w:rStyle w:val="normaltextrun"/>
          <w:rFonts w:ascii="Arial" w:hAnsi="Arial" w:cs="Arial"/>
          <w:color w:val="000000"/>
          <w:sz w:val="24"/>
          <w:szCs w:val="24"/>
          <w:shd w:val="clear" w:color="auto" w:fill="FFFFFF"/>
        </w:rPr>
        <w:t xml:space="preserve"> them to make the most of their findings for learning and improvement, which will benefit the project, the programme and VANL themselves.</w:t>
      </w:r>
    </w:p>
    <w:p w14:paraId="6201ACE1" w14:textId="6212CC52" w:rsidR="00521BAD" w:rsidRPr="00693B5B" w:rsidRDefault="00420FDD" w:rsidP="00521BAD">
      <w:pPr>
        <w:rPr>
          <w:rFonts w:ascii="Arial" w:hAnsi="Arial" w:cs="Arial"/>
          <w:b/>
          <w:sz w:val="28"/>
          <w:szCs w:val="24"/>
        </w:rPr>
      </w:pPr>
      <w:r>
        <w:rPr>
          <w:rFonts w:ascii="Arial" w:hAnsi="Arial" w:cs="Arial"/>
          <w:b/>
          <w:noProof/>
          <w:sz w:val="28"/>
          <w:szCs w:val="24"/>
        </w:rPr>
        <mc:AlternateContent>
          <mc:Choice Requires="wps">
            <w:drawing>
              <wp:anchor distT="0" distB="0" distL="114300" distR="114300" simplePos="0" relativeHeight="251664384" behindDoc="0" locked="0" layoutInCell="1" allowOverlap="1" wp14:anchorId="6323644A" wp14:editId="24B0AFFB">
                <wp:simplePos x="0" y="0"/>
                <wp:positionH relativeFrom="column">
                  <wp:posOffset>9053</wp:posOffset>
                </wp:positionH>
                <wp:positionV relativeFrom="paragraph">
                  <wp:posOffset>314847</wp:posOffset>
                </wp:positionV>
                <wp:extent cx="8851900" cy="1575303"/>
                <wp:effectExtent l="0" t="0" r="25400" b="234950"/>
                <wp:wrapNone/>
                <wp:docPr id="3" name="Speech Bubble: Rectangle 3"/>
                <wp:cNvGraphicFramePr/>
                <a:graphic xmlns:a="http://schemas.openxmlformats.org/drawingml/2006/main">
                  <a:graphicData uri="http://schemas.microsoft.com/office/word/2010/wordprocessingShape">
                    <wps:wsp>
                      <wps:cNvSpPr/>
                      <wps:spPr>
                        <a:xfrm>
                          <a:off x="0" y="0"/>
                          <a:ext cx="8851900" cy="1575303"/>
                        </a:xfrm>
                        <a:prstGeom prst="wedgeRectCallou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8C5D7B" w14:textId="79021F49" w:rsidR="00F360FB" w:rsidRPr="00420FDD" w:rsidRDefault="00F360FB" w:rsidP="00420FDD">
                            <w:pPr>
                              <w:shd w:val="clear" w:color="auto" w:fill="BDD6EE" w:themeFill="accent5" w:themeFillTint="66"/>
                              <w:rPr>
                                <w:rFonts w:ascii="Arial" w:eastAsiaTheme="majorEastAsia" w:hAnsi="Arial" w:cs="Arial"/>
                                <w:bCs/>
                                <w:sz w:val="24"/>
                                <w:szCs w:val="24"/>
                              </w:rPr>
                            </w:pPr>
                            <w:r>
                              <w:rPr>
                                <w:rFonts w:ascii="Arial" w:eastAsiaTheme="majorEastAsia" w:hAnsi="Arial" w:cs="Arial"/>
                                <w:bCs/>
                                <w:sz w:val="24"/>
                                <w:szCs w:val="24"/>
                              </w:rPr>
                              <w:t>‘</w:t>
                            </w:r>
                            <w:r w:rsidRPr="00420FDD">
                              <w:rPr>
                                <w:rFonts w:ascii="Arial" w:eastAsiaTheme="majorEastAsia" w:hAnsi="Arial" w:cs="Arial"/>
                                <w:bCs/>
                                <w:sz w:val="24"/>
                                <w:szCs w:val="24"/>
                              </w:rPr>
                              <w:t xml:space="preserve">The funding application process was simple with no issues. </w:t>
                            </w:r>
                          </w:p>
                          <w:p w14:paraId="6AEB29A6" w14:textId="02D873FA" w:rsidR="00F360FB" w:rsidRPr="00420FDD" w:rsidRDefault="00F360FB" w:rsidP="00420FDD">
                            <w:pPr>
                              <w:shd w:val="clear" w:color="auto" w:fill="BDD6EE" w:themeFill="accent5" w:themeFillTint="66"/>
                              <w:rPr>
                                <w:rFonts w:ascii="Arial" w:eastAsiaTheme="majorEastAsia" w:hAnsi="Arial" w:cs="Arial"/>
                                <w:bCs/>
                                <w:sz w:val="24"/>
                                <w:szCs w:val="24"/>
                              </w:rPr>
                            </w:pPr>
                            <w:r w:rsidRPr="00420FDD">
                              <w:rPr>
                                <w:rFonts w:ascii="Arial" w:eastAsiaTheme="majorEastAsia" w:hAnsi="Arial" w:cs="Arial"/>
                                <w:bCs/>
                                <w:sz w:val="24"/>
                                <w:szCs w:val="24"/>
                              </w:rPr>
                              <w:t xml:space="preserve">The partnership working with </w:t>
                            </w:r>
                            <w:r>
                              <w:rPr>
                                <w:rFonts w:ascii="Arial" w:eastAsiaTheme="majorEastAsia" w:hAnsi="Arial" w:cs="Arial"/>
                                <w:bCs/>
                                <w:sz w:val="24"/>
                                <w:szCs w:val="24"/>
                              </w:rPr>
                              <w:t>[Getting Better Together]</w:t>
                            </w:r>
                            <w:r w:rsidRPr="00420FDD">
                              <w:rPr>
                                <w:rFonts w:ascii="Arial" w:eastAsiaTheme="majorEastAsia" w:hAnsi="Arial" w:cs="Arial"/>
                                <w:bCs/>
                                <w:sz w:val="24"/>
                                <w:szCs w:val="24"/>
                              </w:rPr>
                              <w:t xml:space="preserve"> was smooth and fruitful. The partnership contributed to making this course a success and it will be useful for future projects and other community work.</w:t>
                            </w:r>
                          </w:p>
                          <w:p w14:paraId="5079CA41" w14:textId="52D79778" w:rsidR="00F360FB" w:rsidRPr="00420FDD" w:rsidRDefault="00F360FB" w:rsidP="00420FDD">
                            <w:pPr>
                              <w:shd w:val="clear" w:color="auto" w:fill="BDD6EE" w:themeFill="accent5" w:themeFillTint="66"/>
                              <w:rPr>
                                <w:rFonts w:ascii="Arial" w:eastAsiaTheme="majorEastAsia" w:hAnsi="Arial" w:cs="Arial"/>
                                <w:bCs/>
                                <w:sz w:val="24"/>
                                <w:szCs w:val="24"/>
                              </w:rPr>
                            </w:pPr>
                            <w:r w:rsidRPr="00420FDD">
                              <w:rPr>
                                <w:rFonts w:ascii="Arial" w:eastAsiaTheme="majorEastAsia" w:hAnsi="Arial" w:cs="Arial"/>
                                <w:bCs/>
                                <w:sz w:val="24"/>
                                <w:szCs w:val="24"/>
                              </w:rPr>
                              <w:t>The course was a success and was received well by participants. I enjoyed delivering the project and it was motivating every week to see (and hear) how beneficial it was to the participants.</w:t>
                            </w:r>
                            <w:r>
                              <w:rPr>
                                <w:rFonts w:ascii="Arial" w:eastAsiaTheme="majorEastAsia" w:hAnsi="Arial" w:cs="Arial"/>
                                <w:bCs/>
                                <w:sz w:val="24"/>
                                <w:szCs w:val="24"/>
                              </w:rPr>
                              <w:t>’</w:t>
                            </w:r>
                          </w:p>
                          <w:p w14:paraId="4ACA7D3D" w14:textId="5AB57E55" w:rsidR="00F360FB" w:rsidRPr="00F96969" w:rsidRDefault="00F360FB" w:rsidP="00420FDD">
                            <w:pPr>
                              <w:pStyle w:val="ListParagraph"/>
                              <w:numPr>
                                <w:ilvl w:val="0"/>
                                <w:numId w:val="31"/>
                              </w:numPr>
                              <w:shd w:val="clear" w:color="auto" w:fill="BDD6EE" w:themeFill="accent5" w:themeFillTint="66"/>
                              <w:rPr>
                                <w:rFonts w:cs="Arial"/>
                                <w:color w:val="auto"/>
                                <w:szCs w:val="24"/>
                              </w:rPr>
                            </w:pPr>
                            <w:r w:rsidRPr="00F96969">
                              <w:rPr>
                                <w:rFonts w:cs="Arial"/>
                                <w:color w:val="auto"/>
                                <w:szCs w:val="24"/>
                              </w:rPr>
                              <w:t>Big Chef Little Chef, Lanarkshire Community Food and Health Partnership - LAF funded project for Wishaw and Shotts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323644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3" o:spid="_x0000_s1026" type="#_x0000_t61" style="position:absolute;margin-left:.7pt;margin-top:24.8pt;width:697pt;height:124.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" adj="6300,24300" fillcolor="#bdd6ee [1304]" strokecolor="#1f3763 [1604]" strokeweight="1pt">
                <v:textbox>
                  <w:txbxContent>
                    <w:p w14:paraId="738C5D7B" w14:textId="79021F49" w:rsidR="00F360FB" w:rsidRPr="00420FDD" w:rsidRDefault="00F360FB" w:rsidP="00420FDD">
                      <w:pPr>
                        <w:shd w:val="clear" w:color="auto" w:fill="BDD6EE" w:themeFill="accent5" w:themeFillTint="66"/>
                        <w:rPr>
                          <w:rFonts w:ascii="Arial" w:eastAsiaTheme="majorEastAsia" w:hAnsi="Arial" w:cs="Arial"/>
                          <w:bCs/>
                          <w:sz w:val="24"/>
                          <w:szCs w:val="24"/>
                        </w:rPr>
                      </w:pPr>
                      <w:r>
                        <w:rPr>
                          <w:rFonts w:ascii="Arial" w:eastAsiaTheme="majorEastAsia" w:hAnsi="Arial" w:cs="Arial"/>
                          <w:bCs/>
                          <w:sz w:val="24"/>
                          <w:szCs w:val="24"/>
                        </w:rPr>
                        <w:t>‘</w:t>
                      </w:r>
                      <w:r w:rsidRPr="00420FDD">
                        <w:rPr>
                          <w:rFonts w:ascii="Arial" w:eastAsiaTheme="majorEastAsia" w:hAnsi="Arial" w:cs="Arial"/>
                          <w:bCs/>
                          <w:sz w:val="24"/>
                          <w:szCs w:val="24"/>
                        </w:rPr>
                        <w:t xml:space="preserve">The funding application process was simple with no issues. </w:t>
                      </w:r>
                    </w:p>
                    <w:p w14:paraId="6AEB29A6" w14:textId="02D873FA" w:rsidR="00F360FB" w:rsidRPr="00420FDD" w:rsidRDefault="00F360FB" w:rsidP="00420FDD">
                      <w:pPr>
                        <w:shd w:val="clear" w:color="auto" w:fill="BDD6EE" w:themeFill="accent5" w:themeFillTint="66"/>
                        <w:rPr>
                          <w:rFonts w:ascii="Arial" w:eastAsiaTheme="majorEastAsia" w:hAnsi="Arial" w:cs="Arial"/>
                          <w:bCs/>
                          <w:sz w:val="24"/>
                          <w:szCs w:val="24"/>
                        </w:rPr>
                      </w:pPr>
                      <w:r w:rsidRPr="00420FDD">
                        <w:rPr>
                          <w:rFonts w:ascii="Arial" w:eastAsiaTheme="majorEastAsia" w:hAnsi="Arial" w:cs="Arial"/>
                          <w:bCs/>
                          <w:sz w:val="24"/>
                          <w:szCs w:val="24"/>
                        </w:rPr>
                        <w:t xml:space="preserve">The partnership working with </w:t>
                      </w:r>
                      <w:r>
                        <w:rPr>
                          <w:rFonts w:ascii="Arial" w:eastAsiaTheme="majorEastAsia" w:hAnsi="Arial" w:cs="Arial"/>
                          <w:bCs/>
                          <w:sz w:val="24"/>
                          <w:szCs w:val="24"/>
                        </w:rPr>
                        <w:t>[Getting Better Together]</w:t>
                      </w:r>
                      <w:r w:rsidRPr="00420FDD">
                        <w:rPr>
                          <w:rFonts w:ascii="Arial" w:eastAsiaTheme="majorEastAsia" w:hAnsi="Arial" w:cs="Arial"/>
                          <w:bCs/>
                          <w:sz w:val="24"/>
                          <w:szCs w:val="24"/>
                        </w:rPr>
                        <w:t xml:space="preserve"> was smooth and fruitful. The partnership contributed to making this course a success and it will be useful for future projects and other community work.</w:t>
                      </w:r>
                    </w:p>
                    <w:p w14:paraId="5079CA41" w14:textId="52D79778" w:rsidR="00F360FB" w:rsidRPr="00420FDD" w:rsidRDefault="00F360FB" w:rsidP="00420FDD">
                      <w:pPr>
                        <w:shd w:val="clear" w:color="auto" w:fill="BDD6EE" w:themeFill="accent5" w:themeFillTint="66"/>
                        <w:rPr>
                          <w:rFonts w:ascii="Arial" w:eastAsiaTheme="majorEastAsia" w:hAnsi="Arial" w:cs="Arial"/>
                          <w:bCs/>
                          <w:sz w:val="24"/>
                          <w:szCs w:val="24"/>
                        </w:rPr>
                      </w:pPr>
                      <w:r w:rsidRPr="00420FDD">
                        <w:rPr>
                          <w:rFonts w:ascii="Arial" w:eastAsiaTheme="majorEastAsia" w:hAnsi="Arial" w:cs="Arial"/>
                          <w:bCs/>
                          <w:sz w:val="24"/>
                          <w:szCs w:val="24"/>
                        </w:rPr>
                        <w:t>The course was a success and was received well by participants. I enjoyed delivering the project and it was motivating every week to see (and hear) how beneficial it was to the participants.</w:t>
                      </w:r>
                      <w:r>
                        <w:rPr>
                          <w:rFonts w:ascii="Arial" w:eastAsiaTheme="majorEastAsia" w:hAnsi="Arial" w:cs="Arial"/>
                          <w:bCs/>
                          <w:sz w:val="24"/>
                          <w:szCs w:val="24"/>
                        </w:rPr>
                        <w:t>’</w:t>
                      </w:r>
                    </w:p>
                    <w:p w14:paraId="4ACA7D3D" w14:textId="5AB57E55" w:rsidR="00F360FB" w:rsidRPr="00F96969" w:rsidRDefault="00F360FB" w:rsidP="00420FDD">
                      <w:pPr>
                        <w:pStyle w:val="ListParagraph"/>
                        <w:numPr>
                          <w:ilvl w:val="0"/>
                          <w:numId w:val="31"/>
                        </w:numPr>
                        <w:shd w:val="clear" w:color="auto" w:fill="BDD6EE" w:themeFill="accent5" w:themeFillTint="66"/>
                        <w:rPr>
                          <w:rFonts w:cs="Arial"/>
                          <w:color w:val="auto"/>
                          <w:szCs w:val="24"/>
                        </w:rPr>
                      </w:pPr>
                      <w:r w:rsidRPr="00F96969">
                        <w:rPr>
                          <w:rFonts w:cs="Arial"/>
                          <w:color w:val="auto"/>
                          <w:szCs w:val="24"/>
                        </w:rPr>
                        <w:t>Big Chef Little Chef, Lanarkshire Community Food and Health Partnership - LAF funded project for Wishaw and Shotts</w:t>
                      </w:r>
                    </w:p>
                  </w:txbxContent>
                </v:textbox>
              </v:shape>
            </w:pict>
          </mc:Fallback>
        </mc:AlternateContent>
      </w:r>
      <w:r w:rsidR="00693B5B" w:rsidRPr="00693B5B">
        <w:rPr>
          <w:rFonts w:ascii="Arial" w:hAnsi="Arial" w:cs="Arial"/>
          <w:b/>
          <w:sz w:val="28"/>
          <w:szCs w:val="24"/>
        </w:rPr>
        <w:t>3</w:t>
      </w:r>
      <w:r w:rsidR="00521BAD" w:rsidRPr="00693B5B">
        <w:rPr>
          <w:rFonts w:ascii="Arial" w:hAnsi="Arial" w:cs="Arial"/>
          <w:b/>
          <w:sz w:val="28"/>
          <w:szCs w:val="24"/>
        </w:rPr>
        <w:t>.</w:t>
      </w:r>
      <w:r w:rsidR="00DE55CC">
        <w:rPr>
          <w:rFonts w:ascii="Arial" w:hAnsi="Arial" w:cs="Arial"/>
          <w:b/>
          <w:sz w:val="28"/>
          <w:szCs w:val="24"/>
        </w:rPr>
        <w:t>1</w:t>
      </w:r>
      <w:r w:rsidR="00521BAD" w:rsidRPr="00693B5B">
        <w:rPr>
          <w:rFonts w:ascii="Arial" w:hAnsi="Arial" w:cs="Arial"/>
          <w:b/>
          <w:sz w:val="28"/>
          <w:szCs w:val="24"/>
        </w:rPr>
        <w:t xml:space="preserve"> Feedback from Funded Projects </w:t>
      </w:r>
    </w:p>
    <w:p w14:paraId="7552136B" w14:textId="77777777" w:rsidR="00C12B29" w:rsidRDefault="00C12B29" w:rsidP="00521BAD">
      <w:pPr>
        <w:rPr>
          <w:rFonts w:ascii="Arial" w:hAnsi="Arial" w:cs="Arial"/>
          <w:sz w:val="28"/>
          <w:szCs w:val="24"/>
        </w:rPr>
      </w:pPr>
    </w:p>
    <w:p w14:paraId="3A67D4DA" w14:textId="792C7D69" w:rsidR="00D4515A" w:rsidRDefault="0030146F">
      <w:pPr>
        <w:rPr>
          <w:rFonts w:ascii="Arial" w:hAnsi="Arial" w:cs="Arial"/>
          <w:sz w:val="28"/>
          <w:szCs w:val="24"/>
        </w:rPr>
      </w:pPr>
      <w:r>
        <w:rPr>
          <w:rFonts w:ascii="Arial" w:hAnsi="Arial" w:cs="Arial"/>
          <w:b/>
          <w:noProof/>
          <w:sz w:val="28"/>
          <w:szCs w:val="24"/>
        </w:rPr>
        <mc:AlternateContent>
          <mc:Choice Requires="wps">
            <w:drawing>
              <wp:anchor distT="0" distB="0" distL="114300" distR="114300" simplePos="0" relativeHeight="251668480" behindDoc="0" locked="0" layoutInCell="1" allowOverlap="1" wp14:anchorId="13238C44" wp14:editId="1F45804A">
                <wp:simplePos x="0" y="0"/>
                <wp:positionH relativeFrom="margin">
                  <wp:align>right</wp:align>
                </wp:positionH>
                <wp:positionV relativeFrom="paragraph">
                  <wp:posOffset>3037614</wp:posOffset>
                </wp:positionV>
                <wp:extent cx="8851900" cy="1086416"/>
                <wp:effectExtent l="0" t="0" r="25400" b="266700"/>
                <wp:wrapNone/>
                <wp:docPr id="5" name="Speech Bubble: Rectangle 5"/>
                <wp:cNvGraphicFramePr/>
                <a:graphic xmlns:a="http://schemas.openxmlformats.org/drawingml/2006/main">
                  <a:graphicData uri="http://schemas.microsoft.com/office/word/2010/wordprocessingShape">
                    <wps:wsp>
                      <wps:cNvSpPr/>
                      <wps:spPr>
                        <a:xfrm>
                          <a:off x="0" y="0"/>
                          <a:ext cx="8851900" cy="1086416"/>
                        </a:xfrm>
                        <a:prstGeom prst="wedgeRectCallout">
                          <a:avLst>
                            <a:gd name="adj1" fmla="val -20617"/>
                            <a:gd name="adj2" fmla="val 72052"/>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A9474B" w14:textId="2F796AE8" w:rsidR="00F360FB" w:rsidRPr="00D13BA0" w:rsidRDefault="00F360FB" w:rsidP="00D13BA0">
                            <w:pPr>
                              <w:rPr>
                                <w:rFonts w:ascii="Arial" w:hAnsi="Arial" w:cs="Arial"/>
                                <w:color w:val="000000" w:themeColor="text1"/>
                                <w:sz w:val="24"/>
                                <w:szCs w:val="24"/>
                              </w:rPr>
                            </w:pPr>
                            <w:r w:rsidRPr="00D13BA0">
                              <w:rPr>
                                <w:rFonts w:ascii="Arial" w:hAnsi="Arial" w:cs="Arial"/>
                                <w:color w:val="000000" w:themeColor="text1"/>
                                <w:sz w:val="24"/>
                                <w:szCs w:val="24"/>
                              </w:rPr>
                              <w:t>‘Walking football makes a positive impact on my life way beyond the exercise. It’s simply a wonderful experience’</w:t>
                            </w:r>
                          </w:p>
                          <w:p w14:paraId="05A13735" w14:textId="245F5019" w:rsidR="00F360FB" w:rsidRPr="00D13BA0" w:rsidRDefault="00F360FB" w:rsidP="00D13BA0">
                            <w:pPr>
                              <w:rPr>
                                <w:rFonts w:ascii="Arial" w:hAnsi="Arial" w:cs="Arial"/>
                                <w:color w:val="000000" w:themeColor="text1"/>
                                <w:sz w:val="24"/>
                                <w:szCs w:val="24"/>
                              </w:rPr>
                            </w:pPr>
                            <w:r w:rsidRPr="00D13BA0">
                              <w:rPr>
                                <w:rFonts w:ascii="Arial" w:hAnsi="Arial" w:cs="Arial"/>
                                <w:color w:val="000000" w:themeColor="text1"/>
                                <w:sz w:val="24"/>
                                <w:szCs w:val="24"/>
                              </w:rPr>
                              <w:t>‘So far, the walking football has benefited ne both physically and mentally since attending last September. It is a great group along with Craig who organises the weekly sessions. No matter what age or ability, everyone is welcome to come along’</w:t>
                            </w:r>
                          </w:p>
                          <w:p w14:paraId="3C129AAA" w14:textId="3611168B" w:rsidR="00F360FB" w:rsidRPr="00F96969" w:rsidRDefault="00F360FB" w:rsidP="00F96969">
                            <w:pPr>
                              <w:pStyle w:val="ListParagraph"/>
                              <w:numPr>
                                <w:ilvl w:val="0"/>
                                <w:numId w:val="42"/>
                              </w:numPr>
                              <w:rPr>
                                <w:rFonts w:eastAsiaTheme="majorEastAsia"/>
                                <w:szCs w:val="24"/>
                              </w:rPr>
                            </w:pPr>
                            <w:r w:rsidRPr="00F96969">
                              <w:rPr>
                                <w:rFonts w:cs="Arial"/>
                                <w:szCs w:val="24"/>
                              </w:rPr>
                              <w:t>Shotts Bon Accord Football Academy – LAF funded project for Wishaw and Shotts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238C44" id="Speech Bubble: Rectangle 5" o:spid="_x0000_s1027" type="#_x0000_t61" style="position:absolute;margin-left:645.8pt;margin-top:239.2pt;width:697pt;height:85.55pt;z-index:2516684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" adj="6347,26363" fillcolor="#bdd6ee [1304]" strokecolor="#1f3763 [1604]" strokeweight="1pt">
                <v:textbox>
                  <w:txbxContent>
                    <w:p w14:paraId="0BA9474B" w14:textId="2F796AE8" w:rsidR="00F360FB" w:rsidRPr="00D13BA0" w:rsidRDefault="00F360FB" w:rsidP="00D13BA0">
                      <w:pPr>
                        <w:rPr>
                          <w:rFonts w:ascii="Arial" w:hAnsi="Arial" w:cs="Arial"/>
                          <w:color w:val="000000" w:themeColor="text1"/>
                          <w:sz w:val="24"/>
                          <w:szCs w:val="24"/>
                        </w:rPr>
                      </w:pPr>
                      <w:r w:rsidRPr="00D13BA0">
                        <w:rPr>
                          <w:rFonts w:ascii="Arial" w:hAnsi="Arial" w:cs="Arial"/>
                          <w:color w:val="000000" w:themeColor="text1"/>
                          <w:sz w:val="24"/>
                          <w:szCs w:val="24"/>
                        </w:rPr>
                        <w:t>‘Walking football makes a positive impact on my life way beyond the exercise. It’s simply a wonderful experience’</w:t>
                      </w:r>
                    </w:p>
                    <w:p w14:paraId="05A13735" w14:textId="245F5019" w:rsidR="00F360FB" w:rsidRPr="00D13BA0" w:rsidRDefault="00F360FB" w:rsidP="00D13BA0">
                      <w:pPr>
                        <w:rPr>
                          <w:rFonts w:ascii="Arial" w:hAnsi="Arial" w:cs="Arial"/>
                          <w:color w:val="000000" w:themeColor="text1"/>
                          <w:sz w:val="24"/>
                          <w:szCs w:val="24"/>
                        </w:rPr>
                      </w:pPr>
                      <w:r w:rsidRPr="00D13BA0">
                        <w:rPr>
                          <w:rFonts w:ascii="Arial" w:hAnsi="Arial" w:cs="Arial"/>
                          <w:color w:val="000000" w:themeColor="text1"/>
                          <w:sz w:val="24"/>
                          <w:szCs w:val="24"/>
                        </w:rPr>
                        <w:t>‘So far, the walking football has benefited ne both physically and mentally since attending last September. It is a great group along with Craig who organises the weekly sessions. No matter what age or ability, everyone is welcome to come along’</w:t>
                      </w:r>
                    </w:p>
                    <w:p w14:paraId="3C129AAA" w14:textId="3611168B" w:rsidR="00F360FB" w:rsidRPr="00F96969" w:rsidRDefault="00F360FB" w:rsidP="00F96969">
                      <w:pPr>
                        <w:pStyle w:val="ListParagraph"/>
                        <w:numPr>
                          <w:ilvl w:val="0"/>
                          <w:numId w:val="42"/>
                        </w:numPr>
                        <w:rPr>
                          <w:rFonts w:eastAsiaTheme="majorEastAsia"/>
                          <w:szCs w:val="24"/>
                        </w:rPr>
                      </w:pPr>
                      <w:proofErr w:type="spellStart"/>
                      <w:r w:rsidRPr="00F96969">
                        <w:rPr>
                          <w:rFonts w:cs="Arial"/>
                          <w:szCs w:val="24"/>
                        </w:rPr>
                        <w:t>Shotts</w:t>
                      </w:r>
                      <w:proofErr w:type="spellEnd"/>
                      <w:r w:rsidRPr="00F96969">
                        <w:rPr>
                          <w:rFonts w:cs="Arial"/>
                          <w:szCs w:val="24"/>
                        </w:rPr>
                        <w:t xml:space="preserve"> Bon Accord Football Academy – LAF funded project for Wishaw and Shotts</w:t>
                      </w:r>
                    </w:p>
                  </w:txbxContent>
                </v:textbox>
                <w10:wrap anchorx="margin"/>
              </v:shape>
            </w:pict>
          </mc:Fallback>
        </mc:AlternateContent>
      </w:r>
      <w:r>
        <w:rPr>
          <w:rFonts w:ascii="Arial" w:hAnsi="Arial" w:cs="Arial"/>
          <w:b/>
          <w:noProof/>
          <w:sz w:val="28"/>
          <w:szCs w:val="24"/>
        </w:rPr>
        <mc:AlternateContent>
          <mc:Choice Requires="wps">
            <w:drawing>
              <wp:anchor distT="0" distB="0" distL="114300" distR="114300" simplePos="0" relativeHeight="251666432" behindDoc="0" locked="0" layoutInCell="1" allowOverlap="1" wp14:anchorId="1AE2D533" wp14:editId="75DF315F">
                <wp:simplePos x="0" y="0"/>
                <wp:positionH relativeFrom="margin">
                  <wp:align>left</wp:align>
                </wp:positionH>
                <wp:positionV relativeFrom="paragraph">
                  <wp:posOffset>1593900</wp:posOffset>
                </wp:positionV>
                <wp:extent cx="8851900" cy="1122630"/>
                <wp:effectExtent l="0" t="0" r="25400" b="192405"/>
                <wp:wrapNone/>
                <wp:docPr id="4" name="Speech Bubble: Rectangle 4"/>
                <wp:cNvGraphicFramePr/>
                <a:graphic xmlns:a="http://schemas.openxmlformats.org/drawingml/2006/main">
                  <a:graphicData uri="http://schemas.microsoft.com/office/word/2010/wordprocessingShape">
                    <wps:wsp>
                      <wps:cNvSpPr/>
                      <wps:spPr>
                        <a:xfrm>
                          <a:off x="0" y="0"/>
                          <a:ext cx="8851900" cy="1122630"/>
                        </a:xfrm>
                        <a:prstGeom prst="wedgeRectCallout">
                          <a:avLst>
                            <a:gd name="adj1" fmla="val 18120"/>
                            <a:gd name="adj2" fmla="val 63918"/>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971E54" w14:textId="317350E3" w:rsidR="00F360FB" w:rsidRPr="00DE55CC" w:rsidRDefault="00F360FB" w:rsidP="00DE55CC">
                            <w:pPr>
                              <w:rPr>
                                <w:rFonts w:ascii="Arial" w:hAnsi="Arial" w:cs="Arial"/>
                                <w:color w:val="000000" w:themeColor="text1"/>
                                <w:sz w:val="24"/>
                                <w:szCs w:val="24"/>
                              </w:rPr>
                            </w:pPr>
                            <w:r w:rsidRPr="00DE55CC">
                              <w:rPr>
                                <w:rFonts w:ascii="Arial" w:hAnsi="Arial" w:cs="Arial"/>
                                <w:color w:val="000000" w:themeColor="text1"/>
                                <w:sz w:val="24"/>
                                <w:szCs w:val="24"/>
                              </w:rPr>
                              <w:t>‘I’ve made new friends and found out about what is happening in the club and elsewhere.’</w:t>
                            </w:r>
                          </w:p>
                          <w:p w14:paraId="10C74BC6" w14:textId="78DE5F34" w:rsidR="00F360FB" w:rsidRPr="00DE55CC" w:rsidRDefault="00F360FB" w:rsidP="00DE55CC">
                            <w:pPr>
                              <w:rPr>
                                <w:rFonts w:ascii="Arial" w:hAnsi="Arial" w:cs="Arial"/>
                                <w:color w:val="000000" w:themeColor="text1"/>
                                <w:sz w:val="24"/>
                                <w:szCs w:val="24"/>
                              </w:rPr>
                            </w:pPr>
                            <w:r>
                              <w:rPr>
                                <w:rFonts w:ascii="Arial" w:hAnsi="Arial" w:cs="Arial"/>
                                <w:color w:val="000000" w:themeColor="text1"/>
                                <w:sz w:val="24"/>
                                <w:szCs w:val="24"/>
                              </w:rPr>
                              <w:t>‘</w:t>
                            </w:r>
                            <w:r w:rsidRPr="00DE55CC">
                              <w:rPr>
                                <w:rFonts w:ascii="Arial" w:hAnsi="Arial" w:cs="Arial"/>
                                <w:color w:val="000000" w:themeColor="text1"/>
                                <w:sz w:val="24"/>
                                <w:szCs w:val="24"/>
                              </w:rPr>
                              <w:t>It</w:t>
                            </w:r>
                            <w:r>
                              <w:rPr>
                                <w:rFonts w:ascii="Arial" w:hAnsi="Arial" w:cs="Arial"/>
                                <w:color w:val="000000" w:themeColor="text1"/>
                                <w:sz w:val="24"/>
                                <w:szCs w:val="24"/>
                              </w:rPr>
                              <w:t>’</w:t>
                            </w:r>
                            <w:r w:rsidRPr="00DE55CC">
                              <w:rPr>
                                <w:rFonts w:ascii="Arial" w:hAnsi="Arial" w:cs="Arial"/>
                                <w:color w:val="000000" w:themeColor="text1"/>
                                <w:sz w:val="24"/>
                                <w:szCs w:val="24"/>
                              </w:rPr>
                              <w:t>s helped me with my self-esteem. I was in a routine of not taking care of my appearance, and some days not getting washed. I look forward to coming here and get myself ready</w:t>
                            </w:r>
                            <w:r>
                              <w:rPr>
                                <w:rFonts w:ascii="Arial" w:hAnsi="Arial" w:cs="Arial"/>
                                <w:color w:val="000000" w:themeColor="text1"/>
                                <w:sz w:val="24"/>
                                <w:szCs w:val="24"/>
                              </w:rPr>
                              <w:t>.’</w:t>
                            </w:r>
                          </w:p>
                          <w:p w14:paraId="06A0F3F6" w14:textId="510761A1" w:rsidR="00F360FB" w:rsidRPr="00DE55CC" w:rsidRDefault="00F360FB" w:rsidP="00DE55CC">
                            <w:pPr>
                              <w:pStyle w:val="ListParagraph"/>
                              <w:numPr>
                                <w:ilvl w:val="0"/>
                                <w:numId w:val="31"/>
                              </w:numPr>
                              <w:jc w:val="both"/>
                              <w:rPr>
                                <w:rFonts w:eastAsiaTheme="majorEastAsia"/>
                                <w:szCs w:val="24"/>
                              </w:rPr>
                            </w:pPr>
                            <w:r w:rsidRPr="00DE55CC">
                              <w:rPr>
                                <w:rFonts w:eastAsiaTheme="majorEastAsia"/>
                                <w:szCs w:val="24"/>
                              </w:rPr>
                              <w:t>Caring Cuppa Community Café</w:t>
                            </w:r>
                            <w:r>
                              <w:rPr>
                                <w:rFonts w:eastAsiaTheme="majorEastAsia"/>
                                <w:szCs w:val="24"/>
                              </w:rPr>
                              <w:t>,</w:t>
                            </w:r>
                            <w:r w:rsidRPr="00DE55CC">
                              <w:rPr>
                                <w:rFonts w:eastAsiaTheme="majorEastAsia"/>
                                <w:szCs w:val="24"/>
                              </w:rPr>
                              <w:t xml:space="preserve"> Thorniewood Community Council - </w:t>
                            </w:r>
                            <w:r w:rsidRPr="00DE55CC">
                              <w:rPr>
                                <w:rFonts w:cs="Arial"/>
                                <w:szCs w:val="24"/>
                              </w:rPr>
                              <w:t>LAF funded project for Bellshill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E2D533" id="Speech Bubble: Rectangle 4" o:spid="_x0000_s1028" type="#_x0000_t61" style="position:absolute;margin-left:0;margin-top:125.5pt;width:697pt;height:88.4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" adj="14714,24606" fillcolor="#f7caac [1301]" strokecolor="#1f3763 [1604]" strokeweight="1pt">
                <v:textbox>
                  <w:txbxContent>
                    <w:p w14:paraId="25971E54" w14:textId="317350E3" w:rsidR="00F360FB" w:rsidRPr="00DE55CC" w:rsidRDefault="00F360FB" w:rsidP="00DE55CC">
                      <w:pPr>
                        <w:rPr>
                          <w:rFonts w:ascii="Arial" w:hAnsi="Arial" w:cs="Arial"/>
                          <w:color w:val="000000" w:themeColor="text1"/>
                          <w:sz w:val="24"/>
                          <w:szCs w:val="24"/>
                        </w:rPr>
                      </w:pPr>
                      <w:r w:rsidRPr="00DE55CC">
                        <w:rPr>
                          <w:rFonts w:ascii="Arial" w:hAnsi="Arial" w:cs="Arial"/>
                          <w:color w:val="000000" w:themeColor="text1"/>
                          <w:sz w:val="24"/>
                          <w:szCs w:val="24"/>
                        </w:rPr>
                        <w:t>‘I’ve made new friends and found out about what is happening in the club and elsewhere.’</w:t>
                      </w:r>
                    </w:p>
                    <w:p w14:paraId="10C74BC6" w14:textId="78DE5F34" w:rsidR="00F360FB" w:rsidRPr="00DE55CC" w:rsidRDefault="00F360FB" w:rsidP="00DE55CC">
                      <w:pPr>
                        <w:rPr>
                          <w:rFonts w:ascii="Arial" w:hAnsi="Arial" w:cs="Arial"/>
                          <w:color w:val="000000" w:themeColor="text1"/>
                          <w:sz w:val="24"/>
                          <w:szCs w:val="24"/>
                        </w:rPr>
                      </w:pPr>
                      <w:r>
                        <w:rPr>
                          <w:rFonts w:ascii="Arial" w:hAnsi="Arial" w:cs="Arial"/>
                          <w:color w:val="000000" w:themeColor="text1"/>
                          <w:sz w:val="24"/>
                          <w:szCs w:val="24"/>
                        </w:rPr>
                        <w:t>‘</w:t>
                      </w:r>
                      <w:r w:rsidRPr="00DE55CC">
                        <w:rPr>
                          <w:rFonts w:ascii="Arial" w:hAnsi="Arial" w:cs="Arial"/>
                          <w:color w:val="000000" w:themeColor="text1"/>
                          <w:sz w:val="24"/>
                          <w:szCs w:val="24"/>
                        </w:rPr>
                        <w:t>It</w:t>
                      </w:r>
                      <w:r>
                        <w:rPr>
                          <w:rFonts w:ascii="Arial" w:hAnsi="Arial" w:cs="Arial"/>
                          <w:color w:val="000000" w:themeColor="text1"/>
                          <w:sz w:val="24"/>
                          <w:szCs w:val="24"/>
                        </w:rPr>
                        <w:t>’</w:t>
                      </w:r>
                      <w:r w:rsidRPr="00DE55CC">
                        <w:rPr>
                          <w:rFonts w:ascii="Arial" w:hAnsi="Arial" w:cs="Arial"/>
                          <w:color w:val="000000" w:themeColor="text1"/>
                          <w:sz w:val="24"/>
                          <w:szCs w:val="24"/>
                        </w:rPr>
                        <w:t>s helped me with my self-esteem. I was in a routine of not taking care of my appearance, and some days not getting washed. I look forward to coming here and get myself ready</w:t>
                      </w:r>
                      <w:r>
                        <w:rPr>
                          <w:rFonts w:ascii="Arial" w:hAnsi="Arial" w:cs="Arial"/>
                          <w:color w:val="000000" w:themeColor="text1"/>
                          <w:sz w:val="24"/>
                          <w:szCs w:val="24"/>
                        </w:rPr>
                        <w:t>.’</w:t>
                      </w:r>
                    </w:p>
                    <w:p w14:paraId="06A0F3F6" w14:textId="510761A1" w:rsidR="00F360FB" w:rsidRPr="00DE55CC" w:rsidRDefault="00F360FB" w:rsidP="00DE55CC">
                      <w:pPr>
                        <w:pStyle w:val="ListParagraph"/>
                        <w:numPr>
                          <w:ilvl w:val="0"/>
                          <w:numId w:val="31"/>
                        </w:numPr>
                        <w:jc w:val="both"/>
                        <w:rPr>
                          <w:rFonts w:eastAsiaTheme="majorEastAsia"/>
                          <w:szCs w:val="24"/>
                        </w:rPr>
                      </w:pPr>
                      <w:r w:rsidRPr="00DE55CC">
                        <w:rPr>
                          <w:rFonts w:eastAsiaTheme="majorEastAsia"/>
                          <w:szCs w:val="24"/>
                        </w:rPr>
                        <w:t>Caring Cuppa Community Café</w:t>
                      </w:r>
                      <w:r>
                        <w:rPr>
                          <w:rFonts w:eastAsiaTheme="majorEastAsia"/>
                          <w:szCs w:val="24"/>
                        </w:rPr>
                        <w:t>,</w:t>
                      </w:r>
                      <w:r w:rsidRPr="00DE55CC">
                        <w:rPr>
                          <w:rFonts w:eastAsiaTheme="majorEastAsia"/>
                          <w:szCs w:val="24"/>
                        </w:rPr>
                        <w:t xml:space="preserve"> Thorniewood Community Council - </w:t>
                      </w:r>
                      <w:r w:rsidRPr="00DE55CC">
                        <w:rPr>
                          <w:rFonts w:cs="Arial"/>
                          <w:szCs w:val="24"/>
                        </w:rPr>
                        <w:t>LAF funded project for Bellshill</w:t>
                      </w:r>
                    </w:p>
                  </w:txbxContent>
                </v:textbox>
                <w10:wrap anchorx="margin"/>
              </v:shape>
            </w:pict>
          </mc:Fallback>
        </mc:AlternateContent>
      </w:r>
      <w:r w:rsidR="00D4515A">
        <w:rPr>
          <w:rFonts w:ascii="Arial" w:hAnsi="Arial" w:cs="Arial"/>
          <w:sz w:val="28"/>
          <w:szCs w:val="24"/>
        </w:rPr>
        <w:br w:type="page"/>
      </w:r>
    </w:p>
    <w:p w14:paraId="7CD88ACF" w14:textId="19CCAE47" w:rsidR="00D77E68" w:rsidRDefault="00A77202">
      <w:pPr>
        <w:rPr>
          <w:rFonts w:ascii="Arial" w:hAnsi="Arial" w:cs="Arial"/>
          <w:b/>
          <w:sz w:val="32"/>
          <w:szCs w:val="24"/>
        </w:rPr>
      </w:pPr>
      <w:r>
        <w:rPr>
          <w:rFonts w:ascii="Arial" w:hAnsi="Arial" w:cs="Arial"/>
          <w:b/>
          <w:noProof/>
          <w:sz w:val="28"/>
          <w:szCs w:val="24"/>
        </w:rPr>
        <mc:AlternateContent>
          <mc:Choice Requires="wps">
            <w:drawing>
              <wp:anchor distT="0" distB="0" distL="114300" distR="114300" simplePos="0" relativeHeight="251674624" behindDoc="0" locked="0" layoutInCell="1" allowOverlap="1" wp14:anchorId="5C468B78" wp14:editId="05781906">
                <wp:simplePos x="0" y="0"/>
                <wp:positionH relativeFrom="margin">
                  <wp:align>right</wp:align>
                </wp:positionH>
                <wp:positionV relativeFrom="paragraph">
                  <wp:posOffset>3920433</wp:posOffset>
                </wp:positionV>
                <wp:extent cx="8851900" cy="1365250"/>
                <wp:effectExtent l="0" t="0" r="25400" b="234950"/>
                <wp:wrapNone/>
                <wp:docPr id="11" name="Speech Bubble: Rectangle 11"/>
                <wp:cNvGraphicFramePr/>
                <a:graphic xmlns:a="http://schemas.openxmlformats.org/drawingml/2006/main">
                  <a:graphicData uri="http://schemas.microsoft.com/office/word/2010/wordprocessingShape">
                    <wps:wsp>
                      <wps:cNvSpPr/>
                      <wps:spPr>
                        <a:xfrm>
                          <a:off x="0" y="0"/>
                          <a:ext cx="8851900" cy="1365250"/>
                        </a:xfrm>
                        <a:prstGeom prst="wedgeRectCallout">
                          <a:avLst>
                            <a:gd name="adj1" fmla="val 18120"/>
                            <a:gd name="adj2" fmla="val 63918"/>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A64353" w14:textId="18FB14CD" w:rsidR="00C16447" w:rsidRDefault="00E96804" w:rsidP="00C16447">
                            <w:pPr>
                              <w:rPr>
                                <w:rFonts w:ascii="Arial" w:hAnsi="Arial" w:cs="Arial"/>
                                <w:color w:val="0D0D0D" w:themeColor="text1" w:themeTint="F2"/>
                                <w:sz w:val="24"/>
                                <w:szCs w:val="24"/>
                              </w:rPr>
                            </w:pPr>
                            <w:r w:rsidRPr="00E96804">
                              <w:rPr>
                                <w:rFonts w:ascii="Arial" w:hAnsi="Arial" w:cs="Arial"/>
                                <w:color w:val="0D0D0D" w:themeColor="text1" w:themeTint="F2"/>
                                <w:sz w:val="24"/>
                                <w:szCs w:val="24"/>
                              </w:rPr>
                              <w:t>‘</w:t>
                            </w:r>
                            <w:r w:rsidR="00C16447" w:rsidRPr="00E96804">
                              <w:rPr>
                                <w:rFonts w:ascii="Arial" w:hAnsi="Arial" w:cs="Arial"/>
                                <w:color w:val="0D0D0D" w:themeColor="text1" w:themeTint="F2"/>
                                <w:sz w:val="24"/>
                                <w:szCs w:val="24"/>
                              </w:rPr>
                              <w:t>One elderly gentleman had not cooked a meal in many years but was now cooking once a week for his wife.</w:t>
                            </w:r>
                            <w:r w:rsidRPr="00E96804">
                              <w:rPr>
                                <w:rFonts w:ascii="Arial" w:hAnsi="Arial" w:cs="Arial"/>
                                <w:color w:val="0D0D0D" w:themeColor="text1" w:themeTint="F2"/>
                                <w:sz w:val="24"/>
                                <w:szCs w:val="24"/>
                              </w:rPr>
                              <w:t>’</w:t>
                            </w:r>
                            <w:r w:rsidR="00C16447" w:rsidRPr="00E96804">
                              <w:rPr>
                                <w:rFonts w:ascii="Arial" w:hAnsi="Arial" w:cs="Arial"/>
                                <w:color w:val="0D0D0D" w:themeColor="text1" w:themeTint="F2"/>
                                <w:sz w:val="24"/>
                                <w:szCs w:val="24"/>
                              </w:rPr>
                              <w:t xml:space="preserve"> </w:t>
                            </w:r>
                          </w:p>
                          <w:p w14:paraId="04324C50" w14:textId="68C9667B" w:rsidR="00C16447" w:rsidRPr="00E96804" w:rsidRDefault="00E96804" w:rsidP="00E96804">
                            <w:pPr>
                              <w:rPr>
                                <w:rFonts w:ascii="Arial" w:hAnsi="Arial" w:cs="Arial"/>
                                <w:color w:val="0D0D0D" w:themeColor="text1" w:themeTint="F2"/>
                                <w:sz w:val="24"/>
                                <w:szCs w:val="24"/>
                              </w:rPr>
                            </w:pPr>
                            <w:r>
                              <w:rPr>
                                <w:rFonts w:ascii="Arial" w:hAnsi="Arial" w:cs="Arial"/>
                                <w:color w:val="0D0D0D" w:themeColor="text1" w:themeTint="F2"/>
                                <w:sz w:val="24"/>
                                <w:szCs w:val="24"/>
                              </w:rPr>
                              <w:t>‘A c</w:t>
                            </w:r>
                            <w:r w:rsidRPr="00E96804">
                              <w:rPr>
                                <w:rFonts w:ascii="Arial" w:hAnsi="Arial" w:cs="Arial"/>
                                <w:color w:val="0D0D0D" w:themeColor="text1" w:themeTint="F2"/>
                                <w:sz w:val="24"/>
                                <w:szCs w:val="24"/>
                              </w:rPr>
                              <w:t>lient who had poor nutrition and budgeting skills has stated the course had built his confidence in and around cooking working with others had really boosted his confidence</w:t>
                            </w:r>
                            <w:r>
                              <w:rPr>
                                <w:rFonts w:ascii="Arial" w:hAnsi="Arial" w:cs="Arial"/>
                                <w:color w:val="0D0D0D" w:themeColor="text1" w:themeTint="F2"/>
                                <w:sz w:val="24"/>
                                <w:szCs w:val="24"/>
                              </w:rPr>
                              <w:t>. He stated he felt empowered to make the items independently.’</w:t>
                            </w:r>
                          </w:p>
                          <w:p w14:paraId="085F34B8" w14:textId="4F568205" w:rsidR="00A77202" w:rsidRPr="00A77202" w:rsidRDefault="00A77202" w:rsidP="00A77202">
                            <w:pPr>
                              <w:pStyle w:val="ListParagraph"/>
                              <w:numPr>
                                <w:ilvl w:val="0"/>
                                <w:numId w:val="44"/>
                              </w:numPr>
                              <w:rPr>
                                <w:rFonts w:eastAsiaTheme="majorEastAsia" w:cs="Arial"/>
                                <w:color w:val="0D0D0D" w:themeColor="text1" w:themeTint="F2"/>
                                <w:szCs w:val="24"/>
                              </w:rPr>
                            </w:pPr>
                            <w:r>
                              <w:rPr>
                                <w:rFonts w:eastAsiaTheme="majorEastAsia" w:cs="Arial"/>
                                <w:color w:val="0D0D0D" w:themeColor="text1" w:themeTint="F2"/>
                                <w:szCs w:val="24"/>
                              </w:rPr>
                              <w:t xml:space="preserve">Cooking Towards Addiction Recovery, </w:t>
                            </w:r>
                            <w:r w:rsidRPr="00A77202">
                              <w:rPr>
                                <w:rFonts w:eastAsiaTheme="majorEastAsia" w:cs="Arial"/>
                                <w:color w:val="0D0D0D" w:themeColor="text1" w:themeTint="F2"/>
                                <w:szCs w:val="24"/>
                              </w:rPr>
                              <w:t>Lanarkshire Community Food and Health Partnership – LAF funded project for Bellshill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468B78" id="Speech Bubble: Rectangle 11" o:spid="_x0000_s1029" type="#_x0000_t61" style="position:absolute;margin-left:645.8pt;margin-top:308.7pt;width:697pt;height:107.5pt;z-index:25167462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" adj="14714,24606" fillcolor="#f7caac [1301]" strokecolor="#1f3763 [1604]" strokeweight="1pt">
                <v:textbox>
                  <w:txbxContent>
                    <w:p w14:paraId="18A64353" w14:textId="18FB14CD" w:rsidR="00C16447" w:rsidRDefault="00E96804" w:rsidP="00C16447">
                      <w:pPr>
                        <w:rPr>
                          <w:rFonts w:ascii="Arial" w:hAnsi="Arial" w:cs="Arial"/>
                          <w:color w:val="0D0D0D" w:themeColor="text1" w:themeTint="F2"/>
                          <w:sz w:val="24"/>
                          <w:szCs w:val="24"/>
                        </w:rPr>
                      </w:pPr>
                      <w:r w:rsidRPr="00E96804">
                        <w:rPr>
                          <w:rFonts w:ascii="Arial" w:hAnsi="Arial" w:cs="Arial"/>
                          <w:color w:val="0D0D0D" w:themeColor="text1" w:themeTint="F2"/>
                          <w:sz w:val="24"/>
                          <w:szCs w:val="24"/>
                        </w:rPr>
                        <w:t>‘</w:t>
                      </w:r>
                      <w:r w:rsidR="00C16447" w:rsidRPr="00E96804">
                        <w:rPr>
                          <w:rFonts w:ascii="Arial" w:hAnsi="Arial" w:cs="Arial"/>
                          <w:color w:val="0D0D0D" w:themeColor="text1" w:themeTint="F2"/>
                          <w:sz w:val="24"/>
                          <w:szCs w:val="24"/>
                        </w:rPr>
                        <w:t>O</w:t>
                      </w:r>
                      <w:r w:rsidR="00C16447" w:rsidRPr="00E96804">
                        <w:rPr>
                          <w:rFonts w:ascii="Arial" w:hAnsi="Arial" w:cs="Arial"/>
                          <w:color w:val="0D0D0D" w:themeColor="text1" w:themeTint="F2"/>
                          <w:sz w:val="24"/>
                          <w:szCs w:val="24"/>
                        </w:rPr>
                        <w:t>ne elderly gentleman had not cooked a meal in many years but was now cooking once a week for his wife.</w:t>
                      </w:r>
                      <w:r w:rsidRPr="00E96804">
                        <w:rPr>
                          <w:rFonts w:ascii="Arial" w:hAnsi="Arial" w:cs="Arial"/>
                          <w:color w:val="0D0D0D" w:themeColor="text1" w:themeTint="F2"/>
                          <w:sz w:val="24"/>
                          <w:szCs w:val="24"/>
                        </w:rPr>
                        <w:t>’</w:t>
                      </w:r>
                      <w:r w:rsidR="00C16447" w:rsidRPr="00E96804">
                        <w:rPr>
                          <w:rFonts w:ascii="Arial" w:hAnsi="Arial" w:cs="Arial"/>
                          <w:color w:val="0D0D0D" w:themeColor="text1" w:themeTint="F2"/>
                          <w:sz w:val="24"/>
                          <w:szCs w:val="24"/>
                        </w:rPr>
                        <w:t xml:space="preserve"> </w:t>
                      </w:r>
                    </w:p>
                    <w:p w14:paraId="04324C50" w14:textId="68C9667B" w:rsidR="00C16447" w:rsidRPr="00E96804" w:rsidRDefault="00E96804" w:rsidP="00E96804">
                      <w:pPr>
                        <w:rPr>
                          <w:rFonts w:ascii="Arial" w:hAnsi="Arial" w:cs="Arial"/>
                          <w:color w:val="0D0D0D" w:themeColor="text1" w:themeTint="F2"/>
                          <w:sz w:val="24"/>
                          <w:szCs w:val="24"/>
                        </w:rPr>
                      </w:pPr>
                      <w:r>
                        <w:rPr>
                          <w:rFonts w:ascii="Arial" w:hAnsi="Arial" w:cs="Arial"/>
                          <w:color w:val="0D0D0D" w:themeColor="text1" w:themeTint="F2"/>
                          <w:sz w:val="24"/>
                          <w:szCs w:val="24"/>
                        </w:rPr>
                        <w:t>‘A c</w:t>
                      </w:r>
                      <w:r w:rsidRPr="00E96804">
                        <w:rPr>
                          <w:rFonts w:ascii="Arial" w:hAnsi="Arial" w:cs="Arial"/>
                          <w:color w:val="0D0D0D" w:themeColor="text1" w:themeTint="F2"/>
                          <w:sz w:val="24"/>
                          <w:szCs w:val="24"/>
                        </w:rPr>
                        <w:t>lient who had poor nutrition and budgeting skills has stated the course had built his confidence in and around cooking working with others had really boosted his confidence</w:t>
                      </w:r>
                      <w:r>
                        <w:rPr>
                          <w:rFonts w:ascii="Arial" w:hAnsi="Arial" w:cs="Arial"/>
                          <w:color w:val="0D0D0D" w:themeColor="text1" w:themeTint="F2"/>
                          <w:sz w:val="24"/>
                          <w:szCs w:val="24"/>
                        </w:rPr>
                        <w:t>. He stated he felt empowered to make the items independently.’</w:t>
                      </w:r>
                    </w:p>
                    <w:p w14:paraId="085F34B8" w14:textId="4F568205" w:rsidR="00A77202" w:rsidRPr="00A77202" w:rsidRDefault="00A77202" w:rsidP="00A77202">
                      <w:pPr>
                        <w:pStyle w:val="ListParagraph"/>
                        <w:numPr>
                          <w:ilvl w:val="0"/>
                          <w:numId w:val="44"/>
                        </w:numPr>
                        <w:rPr>
                          <w:rFonts w:eastAsiaTheme="majorEastAsia" w:cs="Arial"/>
                          <w:color w:val="0D0D0D" w:themeColor="text1" w:themeTint="F2"/>
                          <w:szCs w:val="24"/>
                        </w:rPr>
                      </w:pPr>
                      <w:r>
                        <w:rPr>
                          <w:rFonts w:eastAsiaTheme="majorEastAsia" w:cs="Arial"/>
                          <w:color w:val="0D0D0D" w:themeColor="text1" w:themeTint="F2"/>
                          <w:szCs w:val="24"/>
                        </w:rPr>
                        <w:t xml:space="preserve">Cooking Towards Addiction Recovery, </w:t>
                      </w:r>
                      <w:r w:rsidRPr="00A77202">
                        <w:rPr>
                          <w:rFonts w:eastAsiaTheme="majorEastAsia" w:cs="Arial"/>
                          <w:color w:val="0D0D0D" w:themeColor="text1" w:themeTint="F2"/>
                          <w:szCs w:val="24"/>
                        </w:rPr>
                        <w:t>Lanarkshire Community Food and Health Partnership – LAF funded project for Bellshill</w:t>
                      </w:r>
                    </w:p>
                  </w:txbxContent>
                </v:textbox>
                <w10:wrap anchorx="margin"/>
              </v:shape>
            </w:pict>
          </mc:Fallback>
        </mc:AlternateContent>
      </w:r>
      <w:r w:rsidR="00F96969">
        <w:rPr>
          <w:rFonts w:ascii="Arial" w:hAnsi="Arial" w:cs="Arial"/>
          <w:b/>
          <w:noProof/>
          <w:sz w:val="28"/>
          <w:szCs w:val="24"/>
        </w:rPr>
        <mc:AlternateContent>
          <mc:Choice Requires="wps">
            <w:drawing>
              <wp:anchor distT="0" distB="0" distL="114300" distR="114300" simplePos="0" relativeHeight="251672576" behindDoc="0" locked="0" layoutInCell="1" allowOverlap="1" wp14:anchorId="287F7596" wp14:editId="60EC4686">
                <wp:simplePos x="0" y="0"/>
                <wp:positionH relativeFrom="margin">
                  <wp:align>right</wp:align>
                </wp:positionH>
                <wp:positionV relativeFrom="paragraph">
                  <wp:posOffset>1683655</wp:posOffset>
                </wp:positionV>
                <wp:extent cx="8851900" cy="1692998"/>
                <wp:effectExtent l="0" t="0" r="25400" b="402590"/>
                <wp:wrapNone/>
                <wp:docPr id="6" name="Speech Bubble: Rectangle 6"/>
                <wp:cNvGraphicFramePr/>
                <a:graphic xmlns:a="http://schemas.openxmlformats.org/drawingml/2006/main">
                  <a:graphicData uri="http://schemas.microsoft.com/office/word/2010/wordprocessingShape">
                    <wps:wsp>
                      <wps:cNvSpPr/>
                      <wps:spPr>
                        <a:xfrm>
                          <a:off x="0" y="0"/>
                          <a:ext cx="8851900" cy="1692998"/>
                        </a:xfrm>
                        <a:prstGeom prst="wedgeRectCallout">
                          <a:avLst>
                            <a:gd name="adj1" fmla="val -20617"/>
                            <a:gd name="adj2" fmla="val 72052"/>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B86871" w14:textId="77EF3A51" w:rsidR="00F96969" w:rsidRPr="00F96969" w:rsidRDefault="00F96969" w:rsidP="00F96969">
                            <w:pPr>
                              <w:rPr>
                                <w:rFonts w:ascii="Arial" w:hAnsi="Arial" w:cs="Arial"/>
                                <w:iCs/>
                                <w:color w:val="0D0D0D" w:themeColor="text1" w:themeTint="F2"/>
                                <w:sz w:val="24"/>
                                <w:szCs w:val="24"/>
                              </w:rPr>
                            </w:pPr>
                            <w:r>
                              <w:rPr>
                                <w:rFonts w:ascii="Arial" w:hAnsi="Arial" w:cs="Arial"/>
                                <w:iCs/>
                                <w:color w:val="0D0D0D" w:themeColor="text1" w:themeTint="F2"/>
                                <w:sz w:val="24"/>
                                <w:szCs w:val="24"/>
                              </w:rPr>
                              <w:t>‘</w:t>
                            </w:r>
                            <w:r w:rsidRPr="00F96969">
                              <w:rPr>
                                <w:rFonts w:ascii="Arial" w:hAnsi="Arial" w:cs="Arial"/>
                                <w:iCs/>
                                <w:color w:val="0D0D0D" w:themeColor="text1" w:themeTint="F2"/>
                                <w:sz w:val="24"/>
                                <w:szCs w:val="24"/>
                              </w:rPr>
                              <w:t>The classes have helped me to mix with other women and overcome the anxiety I felt at having no other women to chat with. We have all bonded as a group and I feel that we would all help each other out if we could. It is lovely to see the youngsters enjoy exercise.</w:t>
                            </w:r>
                            <w:r>
                              <w:rPr>
                                <w:rFonts w:ascii="Arial" w:hAnsi="Arial" w:cs="Arial"/>
                                <w:iCs/>
                                <w:color w:val="0D0D0D" w:themeColor="text1" w:themeTint="F2"/>
                                <w:sz w:val="24"/>
                                <w:szCs w:val="24"/>
                              </w:rPr>
                              <w:t>’</w:t>
                            </w:r>
                          </w:p>
                          <w:p w14:paraId="247CFA7C" w14:textId="1EB33028" w:rsidR="00F96969" w:rsidRDefault="00F96969" w:rsidP="00F96969">
                            <w:pPr>
                              <w:rPr>
                                <w:rFonts w:ascii="Arial" w:hAnsi="Arial" w:cs="Arial"/>
                                <w:iCs/>
                                <w:color w:val="0D0D0D" w:themeColor="text1" w:themeTint="F2"/>
                                <w:sz w:val="24"/>
                                <w:szCs w:val="24"/>
                              </w:rPr>
                            </w:pPr>
                            <w:r>
                              <w:rPr>
                                <w:rFonts w:ascii="Arial" w:hAnsi="Arial" w:cs="Arial"/>
                                <w:iCs/>
                                <w:color w:val="0D0D0D" w:themeColor="text1" w:themeTint="F2"/>
                                <w:sz w:val="24"/>
                                <w:szCs w:val="24"/>
                              </w:rPr>
                              <w:t>‘</w:t>
                            </w:r>
                            <w:r w:rsidRPr="00F96969">
                              <w:rPr>
                                <w:rFonts w:ascii="Arial" w:hAnsi="Arial" w:cs="Arial"/>
                                <w:iCs/>
                                <w:color w:val="0D0D0D" w:themeColor="text1" w:themeTint="F2"/>
                                <w:sz w:val="24"/>
                                <w:szCs w:val="24"/>
                              </w:rPr>
                              <w:t>Fruit Fridays has been great for Shotts. Fruit and veg is always fresh. Also, great to sit in the cafe after getting different stuff. You tend to cook more healthy options and you're stoked up on fruit and</w:t>
                            </w:r>
                            <w:r>
                              <w:rPr>
                                <w:rFonts w:ascii="Arial" w:hAnsi="Arial" w:cs="Arial"/>
                                <w:iCs/>
                                <w:color w:val="0D0D0D" w:themeColor="text1" w:themeTint="F2"/>
                                <w:sz w:val="24"/>
                                <w:szCs w:val="24"/>
                              </w:rPr>
                              <w:t xml:space="preserve"> veg.’</w:t>
                            </w:r>
                          </w:p>
                          <w:p w14:paraId="5B4B3BA2" w14:textId="09B8E767" w:rsidR="00F96969" w:rsidRPr="00F96969" w:rsidRDefault="00F96969" w:rsidP="00F96969">
                            <w:pPr>
                              <w:pStyle w:val="ListParagraph"/>
                              <w:numPr>
                                <w:ilvl w:val="0"/>
                                <w:numId w:val="43"/>
                              </w:numPr>
                              <w:rPr>
                                <w:rFonts w:eastAsiaTheme="majorEastAsia" w:cs="Arial"/>
                                <w:color w:val="0D0D0D" w:themeColor="text1" w:themeTint="F2"/>
                                <w:szCs w:val="24"/>
                              </w:rPr>
                            </w:pPr>
                            <w:r>
                              <w:rPr>
                                <w:rFonts w:eastAsiaTheme="majorEastAsia" w:cs="Arial"/>
                                <w:color w:val="0D0D0D" w:themeColor="text1" w:themeTint="F2"/>
                                <w:szCs w:val="24"/>
                              </w:rPr>
                              <w:t>Fruity Friday and Fitness Classes, Getting Better Together – LAF funded project for Wishaw and Shotts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7F7596" id="Speech Bubble: Rectangle 6" o:spid="_x0000_s1030" type="#_x0000_t61" style="position:absolute;margin-left:645.8pt;margin-top:132.55pt;width:697pt;height:133.3pt;z-index:25167257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" adj="6347,26363" fillcolor="#bdd6ee [1304]" strokecolor="#1f3763 [1604]" strokeweight="1pt">
                <v:textbox>
                  <w:txbxContent>
                    <w:p w14:paraId="15B86871" w14:textId="77EF3A51" w:rsidR="00F96969" w:rsidRPr="00F96969" w:rsidRDefault="00F96969" w:rsidP="00F96969">
                      <w:pPr>
                        <w:rPr>
                          <w:rFonts w:ascii="Arial" w:hAnsi="Arial" w:cs="Arial"/>
                          <w:iCs/>
                          <w:color w:val="0D0D0D" w:themeColor="text1" w:themeTint="F2"/>
                          <w:sz w:val="24"/>
                          <w:szCs w:val="24"/>
                        </w:rPr>
                      </w:pPr>
                      <w:r>
                        <w:rPr>
                          <w:rFonts w:ascii="Arial" w:hAnsi="Arial" w:cs="Arial"/>
                          <w:iCs/>
                          <w:color w:val="0D0D0D" w:themeColor="text1" w:themeTint="F2"/>
                          <w:sz w:val="24"/>
                          <w:szCs w:val="24"/>
                        </w:rPr>
                        <w:t>‘</w:t>
                      </w:r>
                      <w:r w:rsidRPr="00F96969">
                        <w:rPr>
                          <w:rFonts w:ascii="Arial" w:hAnsi="Arial" w:cs="Arial"/>
                          <w:iCs/>
                          <w:color w:val="0D0D0D" w:themeColor="text1" w:themeTint="F2"/>
                          <w:sz w:val="24"/>
                          <w:szCs w:val="24"/>
                        </w:rPr>
                        <w:t>The classes have helped me to mix with other women and overcome the anxiety I felt at having no other women to chat with. We have all bonded as a group and I feel that we would all help each other out if we could. It is lovely to see the youngsters enjoy exercise.</w:t>
                      </w:r>
                      <w:r>
                        <w:rPr>
                          <w:rFonts w:ascii="Arial" w:hAnsi="Arial" w:cs="Arial"/>
                          <w:iCs/>
                          <w:color w:val="0D0D0D" w:themeColor="text1" w:themeTint="F2"/>
                          <w:sz w:val="24"/>
                          <w:szCs w:val="24"/>
                        </w:rPr>
                        <w:t>’</w:t>
                      </w:r>
                    </w:p>
                    <w:p w14:paraId="247CFA7C" w14:textId="1EB33028" w:rsidR="00F96969" w:rsidRDefault="00F96969" w:rsidP="00F96969">
                      <w:pPr>
                        <w:rPr>
                          <w:rFonts w:ascii="Arial" w:hAnsi="Arial" w:cs="Arial"/>
                          <w:iCs/>
                          <w:color w:val="0D0D0D" w:themeColor="text1" w:themeTint="F2"/>
                          <w:sz w:val="24"/>
                          <w:szCs w:val="24"/>
                        </w:rPr>
                      </w:pPr>
                      <w:r>
                        <w:rPr>
                          <w:rFonts w:ascii="Arial" w:hAnsi="Arial" w:cs="Arial"/>
                          <w:iCs/>
                          <w:color w:val="0D0D0D" w:themeColor="text1" w:themeTint="F2"/>
                          <w:sz w:val="24"/>
                          <w:szCs w:val="24"/>
                        </w:rPr>
                        <w:t>‘</w:t>
                      </w:r>
                      <w:r w:rsidRPr="00F96969">
                        <w:rPr>
                          <w:rFonts w:ascii="Arial" w:hAnsi="Arial" w:cs="Arial"/>
                          <w:iCs/>
                          <w:color w:val="0D0D0D" w:themeColor="text1" w:themeTint="F2"/>
                          <w:sz w:val="24"/>
                          <w:szCs w:val="24"/>
                        </w:rPr>
                        <w:t xml:space="preserve">Fruit Fridays has been great for </w:t>
                      </w:r>
                      <w:proofErr w:type="spellStart"/>
                      <w:r w:rsidRPr="00F96969">
                        <w:rPr>
                          <w:rFonts w:ascii="Arial" w:hAnsi="Arial" w:cs="Arial"/>
                          <w:iCs/>
                          <w:color w:val="0D0D0D" w:themeColor="text1" w:themeTint="F2"/>
                          <w:sz w:val="24"/>
                          <w:szCs w:val="24"/>
                        </w:rPr>
                        <w:t>Shotts</w:t>
                      </w:r>
                      <w:proofErr w:type="spellEnd"/>
                      <w:r w:rsidRPr="00F96969">
                        <w:rPr>
                          <w:rFonts w:ascii="Arial" w:hAnsi="Arial" w:cs="Arial"/>
                          <w:iCs/>
                          <w:color w:val="0D0D0D" w:themeColor="text1" w:themeTint="F2"/>
                          <w:sz w:val="24"/>
                          <w:szCs w:val="24"/>
                        </w:rPr>
                        <w:t>. Fruit and veg is always fresh. Also, great to sit in the cafe after getting different stuff. You tend to cook more healthy options and you're stoked up on fruit and</w:t>
                      </w:r>
                      <w:r>
                        <w:rPr>
                          <w:rFonts w:ascii="Arial" w:hAnsi="Arial" w:cs="Arial"/>
                          <w:iCs/>
                          <w:color w:val="0D0D0D" w:themeColor="text1" w:themeTint="F2"/>
                          <w:sz w:val="24"/>
                          <w:szCs w:val="24"/>
                        </w:rPr>
                        <w:t xml:space="preserve"> veg.’</w:t>
                      </w:r>
                    </w:p>
                    <w:p w14:paraId="5B4B3BA2" w14:textId="09B8E767" w:rsidR="00F96969" w:rsidRPr="00F96969" w:rsidRDefault="00F96969" w:rsidP="00F96969">
                      <w:pPr>
                        <w:pStyle w:val="ListParagraph"/>
                        <w:numPr>
                          <w:ilvl w:val="0"/>
                          <w:numId w:val="43"/>
                        </w:numPr>
                        <w:rPr>
                          <w:rFonts w:eastAsiaTheme="majorEastAsia" w:cs="Arial"/>
                          <w:color w:val="0D0D0D" w:themeColor="text1" w:themeTint="F2"/>
                          <w:szCs w:val="24"/>
                        </w:rPr>
                      </w:pPr>
                      <w:r>
                        <w:rPr>
                          <w:rFonts w:eastAsiaTheme="majorEastAsia" w:cs="Arial"/>
                          <w:color w:val="0D0D0D" w:themeColor="text1" w:themeTint="F2"/>
                          <w:szCs w:val="24"/>
                        </w:rPr>
                        <w:t xml:space="preserve">Fruity Friday and Fitness Classes, Getting Better Together – LAF funded project for Wishaw and </w:t>
                      </w:r>
                      <w:proofErr w:type="spellStart"/>
                      <w:r>
                        <w:rPr>
                          <w:rFonts w:eastAsiaTheme="majorEastAsia" w:cs="Arial"/>
                          <w:color w:val="0D0D0D" w:themeColor="text1" w:themeTint="F2"/>
                          <w:szCs w:val="24"/>
                        </w:rPr>
                        <w:t>Shotts</w:t>
                      </w:r>
                      <w:proofErr w:type="spellEnd"/>
                    </w:p>
                  </w:txbxContent>
                </v:textbox>
                <w10:wrap anchorx="margin"/>
              </v:shape>
            </w:pict>
          </mc:Fallback>
        </mc:AlternateContent>
      </w:r>
      <w:r w:rsidR="00D77E68">
        <w:rPr>
          <w:rFonts w:ascii="Arial" w:hAnsi="Arial" w:cs="Arial"/>
          <w:b/>
          <w:noProof/>
          <w:sz w:val="28"/>
          <w:szCs w:val="24"/>
        </w:rPr>
        <mc:AlternateContent>
          <mc:Choice Requires="wps">
            <w:drawing>
              <wp:anchor distT="0" distB="0" distL="114300" distR="114300" simplePos="0" relativeHeight="251670528" behindDoc="0" locked="0" layoutInCell="1" allowOverlap="1" wp14:anchorId="345E535D" wp14:editId="44093123">
                <wp:simplePos x="0" y="0"/>
                <wp:positionH relativeFrom="margin">
                  <wp:align>left</wp:align>
                </wp:positionH>
                <wp:positionV relativeFrom="paragraph">
                  <wp:posOffset>11883</wp:posOffset>
                </wp:positionV>
                <wp:extent cx="8851900" cy="1365250"/>
                <wp:effectExtent l="0" t="0" r="25400" b="234950"/>
                <wp:wrapNone/>
                <wp:docPr id="2" name="Speech Bubble: Rectangle 2"/>
                <wp:cNvGraphicFramePr/>
                <a:graphic xmlns:a="http://schemas.openxmlformats.org/drawingml/2006/main">
                  <a:graphicData uri="http://schemas.microsoft.com/office/word/2010/wordprocessingShape">
                    <wps:wsp>
                      <wps:cNvSpPr/>
                      <wps:spPr>
                        <a:xfrm>
                          <a:off x="0" y="0"/>
                          <a:ext cx="8851900" cy="1365250"/>
                        </a:xfrm>
                        <a:prstGeom prst="wedgeRectCallout">
                          <a:avLst>
                            <a:gd name="adj1" fmla="val 18120"/>
                            <a:gd name="adj2" fmla="val 63918"/>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0DD97E" w14:textId="7FD799FF" w:rsidR="00D77E68" w:rsidRDefault="00D77E68" w:rsidP="00D77E68">
                            <w:pPr>
                              <w:rPr>
                                <w:rFonts w:ascii="Arial" w:hAnsi="Arial" w:cs="Arial"/>
                                <w:color w:val="000000"/>
                                <w:sz w:val="24"/>
                                <w:szCs w:val="24"/>
                              </w:rPr>
                            </w:pPr>
                            <w:r w:rsidRPr="00D77E68">
                              <w:rPr>
                                <w:rFonts w:ascii="Arial" w:hAnsi="Arial" w:cs="Arial"/>
                                <w:color w:val="000000" w:themeColor="text1"/>
                                <w:sz w:val="24"/>
                                <w:szCs w:val="24"/>
                              </w:rPr>
                              <w:t>‘</w:t>
                            </w:r>
                            <w:r w:rsidRPr="00D77E68">
                              <w:rPr>
                                <w:rFonts w:ascii="Arial" w:hAnsi="Arial" w:cs="Arial"/>
                                <w:color w:val="000000"/>
                                <w:sz w:val="24"/>
                                <w:szCs w:val="24"/>
                              </w:rPr>
                              <w:t>The course has been fantastic, as was the nutritionist who took the class each week. She explained all recipes in great detail and was so easy to work with, she was amazing.’</w:t>
                            </w:r>
                          </w:p>
                          <w:p w14:paraId="0D3BD2F6" w14:textId="32630BC6" w:rsidR="00D77E68" w:rsidRPr="00D77E68" w:rsidRDefault="00D77E68" w:rsidP="00D77E68">
                            <w:pPr>
                              <w:rPr>
                                <w:rFonts w:ascii="Arial" w:hAnsi="Arial" w:cs="Arial"/>
                                <w:color w:val="000000"/>
                                <w:sz w:val="24"/>
                                <w:szCs w:val="24"/>
                              </w:rPr>
                            </w:pPr>
                            <w:r w:rsidRPr="00D77E68">
                              <w:rPr>
                                <w:rFonts w:ascii="Arial" w:hAnsi="Arial" w:cs="Arial"/>
                                <w:color w:val="000000"/>
                                <w:sz w:val="24"/>
                                <w:szCs w:val="24"/>
                              </w:rPr>
                              <w:t>‘The only critical feedback was that the course was too short, and the participants wanted more sessions.’</w:t>
                            </w:r>
                          </w:p>
                          <w:p w14:paraId="122F4BAF" w14:textId="60ADE0CF" w:rsidR="00D77E68" w:rsidRPr="00D77E68" w:rsidRDefault="00D77E68" w:rsidP="00D77E68">
                            <w:pPr>
                              <w:pStyle w:val="ListParagraph"/>
                              <w:numPr>
                                <w:ilvl w:val="0"/>
                                <w:numId w:val="41"/>
                              </w:numPr>
                              <w:rPr>
                                <w:rFonts w:eastAsiaTheme="majorEastAsia"/>
                                <w:szCs w:val="24"/>
                              </w:rPr>
                            </w:pPr>
                            <w:r w:rsidRPr="00D77E68">
                              <w:rPr>
                                <w:rFonts w:eastAsiaTheme="majorEastAsia"/>
                                <w:szCs w:val="24"/>
                              </w:rPr>
                              <w:t xml:space="preserve">Summer Family Cooking Project, Lanarkshire Community Food and Health Partnership - </w:t>
                            </w:r>
                            <w:r w:rsidRPr="00D77E68">
                              <w:rPr>
                                <w:rFonts w:cs="Arial"/>
                                <w:szCs w:val="24"/>
                              </w:rPr>
                              <w:t>LAF funded project for Bellshill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5E535D" id="Speech Bubble: Rectangle 2" o:spid="_x0000_s1031" type="#_x0000_t61" style="position:absolute;margin-left:0;margin-top:.95pt;width:697pt;height:107.5pt;z-index:2516705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" adj="14714,24606" fillcolor="#f7caac [1301]" strokecolor="#1f3763 [1604]" strokeweight="1pt">
                <v:textbox>
                  <w:txbxContent>
                    <w:p w14:paraId="2A0DD97E" w14:textId="7FD799FF" w:rsidR="00D77E68" w:rsidRDefault="00D77E68" w:rsidP="00D77E68">
                      <w:pPr>
                        <w:rPr>
                          <w:rFonts w:ascii="Arial" w:hAnsi="Arial" w:cs="Arial"/>
                          <w:color w:val="000000"/>
                          <w:sz w:val="24"/>
                          <w:szCs w:val="24"/>
                        </w:rPr>
                      </w:pPr>
                      <w:r w:rsidRPr="00D77E68">
                        <w:rPr>
                          <w:rFonts w:ascii="Arial" w:hAnsi="Arial" w:cs="Arial"/>
                          <w:color w:val="000000" w:themeColor="text1"/>
                          <w:sz w:val="24"/>
                          <w:szCs w:val="24"/>
                        </w:rPr>
                        <w:t>‘</w:t>
                      </w:r>
                      <w:r w:rsidRPr="00D77E68">
                        <w:rPr>
                          <w:rFonts w:ascii="Arial" w:hAnsi="Arial" w:cs="Arial"/>
                          <w:color w:val="000000"/>
                          <w:sz w:val="24"/>
                          <w:szCs w:val="24"/>
                        </w:rPr>
                        <w:t>The course has been fantastic, as was the nutritionist who took the class each week. She explained all recipes in great detail and was so easy to work with, she was amazing.</w:t>
                      </w:r>
                      <w:r w:rsidRPr="00D77E68">
                        <w:rPr>
                          <w:rFonts w:ascii="Arial" w:hAnsi="Arial" w:cs="Arial"/>
                          <w:color w:val="000000"/>
                          <w:sz w:val="24"/>
                          <w:szCs w:val="24"/>
                        </w:rPr>
                        <w:t>’</w:t>
                      </w:r>
                    </w:p>
                    <w:p w14:paraId="0D3BD2F6" w14:textId="32630BC6" w:rsidR="00D77E68" w:rsidRPr="00D77E68" w:rsidRDefault="00D77E68" w:rsidP="00D77E68">
                      <w:pPr>
                        <w:rPr>
                          <w:rFonts w:ascii="Arial" w:hAnsi="Arial" w:cs="Arial"/>
                          <w:color w:val="000000"/>
                          <w:sz w:val="24"/>
                          <w:szCs w:val="24"/>
                        </w:rPr>
                      </w:pPr>
                      <w:r w:rsidRPr="00D77E68">
                        <w:rPr>
                          <w:rFonts w:ascii="Arial" w:hAnsi="Arial" w:cs="Arial"/>
                          <w:color w:val="000000"/>
                          <w:sz w:val="24"/>
                          <w:szCs w:val="24"/>
                        </w:rPr>
                        <w:t>‘</w:t>
                      </w:r>
                      <w:r w:rsidRPr="00D77E68">
                        <w:rPr>
                          <w:rFonts w:ascii="Arial" w:hAnsi="Arial" w:cs="Arial"/>
                          <w:color w:val="000000"/>
                          <w:sz w:val="24"/>
                          <w:szCs w:val="24"/>
                        </w:rPr>
                        <w:t>The only critical feedback was that the course was too short, and the participants wanted more sessions</w:t>
                      </w:r>
                      <w:r w:rsidRPr="00D77E68">
                        <w:rPr>
                          <w:rFonts w:ascii="Arial" w:hAnsi="Arial" w:cs="Arial"/>
                          <w:color w:val="000000"/>
                          <w:sz w:val="24"/>
                          <w:szCs w:val="24"/>
                        </w:rPr>
                        <w:t>.’</w:t>
                      </w:r>
                    </w:p>
                    <w:p w14:paraId="122F4BAF" w14:textId="60ADE0CF" w:rsidR="00D77E68" w:rsidRPr="00D77E68" w:rsidRDefault="00D77E68" w:rsidP="00D77E68">
                      <w:pPr>
                        <w:pStyle w:val="ListParagraph"/>
                        <w:numPr>
                          <w:ilvl w:val="0"/>
                          <w:numId w:val="41"/>
                        </w:numPr>
                        <w:rPr>
                          <w:rFonts w:eastAsiaTheme="majorEastAsia"/>
                          <w:szCs w:val="24"/>
                        </w:rPr>
                      </w:pPr>
                      <w:r w:rsidRPr="00D77E68">
                        <w:rPr>
                          <w:rFonts w:eastAsiaTheme="majorEastAsia"/>
                          <w:szCs w:val="24"/>
                        </w:rPr>
                        <w:t>Summer Family Cooking Project, Lanarkshire Community Food and Health Partnership</w:t>
                      </w:r>
                      <w:r w:rsidRPr="00D77E68">
                        <w:rPr>
                          <w:rFonts w:eastAsiaTheme="majorEastAsia"/>
                          <w:szCs w:val="24"/>
                        </w:rPr>
                        <w:t xml:space="preserve"> - </w:t>
                      </w:r>
                      <w:r w:rsidRPr="00D77E68">
                        <w:rPr>
                          <w:rFonts w:cs="Arial"/>
                          <w:szCs w:val="24"/>
                        </w:rPr>
                        <w:t>LAF funded project for Bellshill</w:t>
                      </w:r>
                    </w:p>
                  </w:txbxContent>
                </v:textbox>
                <w10:wrap anchorx="margin"/>
              </v:shape>
            </w:pict>
          </mc:Fallback>
        </mc:AlternateContent>
      </w:r>
      <w:r w:rsidR="00D77E68">
        <w:rPr>
          <w:rFonts w:ascii="Arial" w:hAnsi="Arial" w:cs="Arial"/>
          <w:b/>
          <w:sz w:val="32"/>
          <w:szCs w:val="24"/>
        </w:rPr>
        <w:br w:type="page"/>
      </w:r>
    </w:p>
    <w:p w14:paraId="62C9CCEF" w14:textId="3FACBCDC" w:rsidR="0058406A" w:rsidRPr="0058406A" w:rsidRDefault="00693B5B" w:rsidP="00B2336D">
      <w:pPr>
        <w:rPr>
          <w:rFonts w:ascii="Arial" w:hAnsi="Arial" w:cs="Arial"/>
          <w:b/>
          <w:sz w:val="28"/>
          <w:szCs w:val="24"/>
        </w:rPr>
      </w:pPr>
      <w:r w:rsidRPr="00693B5B">
        <w:rPr>
          <w:rFonts w:ascii="Arial" w:hAnsi="Arial" w:cs="Arial"/>
          <w:b/>
          <w:sz w:val="32"/>
          <w:szCs w:val="24"/>
        </w:rPr>
        <w:t xml:space="preserve">4. </w:t>
      </w:r>
      <w:r w:rsidR="0058406A" w:rsidRPr="0058406A">
        <w:rPr>
          <w:rFonts w:ascii="Arial" w:hAnsi="Arial" w:cs="Arial"/>
          <w:b/>
          <w:sz w:val="28"/>
          <w:szCs w:val="24"/>
        </w:rPr>
        <w:t xml:space="preserve">Locality Host Recommissioning </w:t>
      </w:r>
    </w:p>
    <w:p w14:paraId="7220799F" w14:textId="5F24942A" w:rsidR="00636254" w:rsidRPr="00636254" w:rsidRDefault="00636254" w:rsidP="00577F88">
      <w:pPr>
        <w:spacing w:after="0" w:line="240" w:lineRule="auto"/>
        <w:textAlignment w:val="baseline"/>
        <w:rPr>
          <w:rFonts w:ascii="Arial" w:eastAsia="Times New Roman" w:hAnsi="Arial" w:cs="Arial"/>
          <w:b/>
          <w:color w:val="000000"/>
          <w:sz w:val="28"/>
          <w:szCs w:val="24"/>
          <w:lang w:eastAsia="en-GB"/>
        </w:rPr>
      </w:pPr>
      <w:r w:rsidRPr="00636254">
        <w:rPr>
          <w:rFonts w:ascii="Arial" w:eastAsia="Times New Roman" w:hAnsi="Arial" w:cs="Arial"/>
          <w:b/>
          <w:color w:val="000000"/>
          <w:sz w:val="28"/>
          <w:szCs w:val="24"/>
          <w:lang w:eastAsia="en-GB"/>
        </w:rPr>
        <w:t>4.1 Recommissioning Plan</w:t>
      </w:r>
    </w:p>
    <w:p w14:paraId="570487C3" w14:textId="697044B2" w:rsidR="00D265CF" w:rsidRDefault="00D265CF" w:rsidP="00636254">
      <w:pPr>
        <w:spacing w:after="0" w:line="240" w:lineRule="auto"/>
        <w:textAlignment w:val="baseline"/>
        <w:rPr>
          <w:rFonts w:ascii="Arial" w:eastAsia="Times New Roman" w:hAnsi="Arial" w:cs="Arial"/>
          <w:color w:val="000000"/>
          <w:sz w:val="24"/>
          <w:szCs w:val="24"/>
          <w:lang w:eastAsia="en-GB"/>
        </w:rPr>
      </w:pPr>
      <w:r w:rsidRPr="0058406A">
        <w:rPr>
          <w:rFonts w:ascii="Arial" w:eastAsia="Times New Roman" w:hAnsi="Arial" w:cs="Arial"/>
          <w:color w:val="000000"/>
          <w:sz w:val="24"/>
          <w:szCs w:val="24"/>
          <w:lang w:eastAsia="en-GB"/>
        </w:rPr>
        <w:t xml:space="preserve">Most </w:t>
      </w:r>
      <w:r>
        <w:rPr>
          <w:rFonts w:ascii="Arial" w:eastAsia="Times New Roman" w:hAnsi="Arial" w:cs="Arial"/>
          <w:color w:val="000000"/>
          <w:sz w:val="24"/>
          <w:szCs w:val="24"/>
          <w:lang w:eastAsia="en-GB"/>
        </w:rPr>
        <w:t xml:space="preserve">of the </w:t>
      </w:r>
      <w:r w:rsidRPr="0058406A">
        <w:rPr>
          <w:rFonts w:ascii="Arial" w:eastAsia="Times New Roman" w:hAnsi="Arial" w:cs="Arial"/>
          <w:color w:val="000000"/>
          <w:sz w:val="24"/>
          <w:szCs w:val="24"/>
          <w:lang w:eastAsia="en-GB"/>
        </w:rPr>
        <w:t>current Community Solutions Locality Hosts were commissioned o</w:t>
      </w:r>
      <w:r>
        <w:rPr>
          <w:rFonts w:ascii="Arial" w:eastAsia="Times New Roman" w:hAnsi="Arial" w:cs="Arial"/>
          <w:color w:val="000000"/>
          <w:sz w:val="24"/>
          <w:szCs w:val="24"/>
          <w:lang w:eastAsia="en-GB"/>
        </w:rPr>
        <w:t xml:space="preserve">ver ten </w:t>
      </w:r>
      <w:r w:rsidRPr="0058406A">
        <w:rPr>
          <w:rFonts w:ascii="Arial" w:eastAsia="Times New Roman" w:hAnsi="Arial" w:cs="Arial"/>
          <w:color w:val="000000"/>
          <w:sz w:val="24"/>
          <w:szCs w:val="24"/>
          <w:lang w:eastAsia="en-GB"/>
        </w:rPr>
        <w:t xml:space="preserve">years ago </w:t>
      </w:r>
      <w:r>
        <w:rPr>
          <w:rFonts w:ascii="Arial" w:eastAsia="Times New Roman" w:hAnsi="Arial" w:cs="Arial"/>
          <w:color w:val="000000"/>
          <w:sz w:val="24"/>
          <w:szCs w:val="24"/>
          <w:lang w:eastAsia="en-GB"/>
        </w:rPr>
        <w:t xml:space="preserve">around 2012, </w:t>
      </w:r>
      <w:r w:rsidRPr="0058406A">
        <w:rPr>
          <w:rFonts w:ascii="Arial" w:eastAsia="Times New Roman" w:hAnsi="Arial" w:cs="Arial"/>
          <w:color w:val="000000"/>
          <w:sz w:val="24"/>
          <w:szCs w:val="24"/>
          <w:lang w:eastAsia="en-GB"/>
        </w:rPr>
        <w:t>with two hosts commissioned more recently. </w:t>
      </w:r>
      <w:r>
        <w:rPr>
          <w:rFonts w:ascii="Arial" w:eastAsia="Times New Roman" w:hAnsi="Arial" w:cs="Arial"/>
          <w:color w:val="000000"/>
          <w:sz w:val="24"/>
          <w:szCs w:val="24"/>
          <w:lang w:eastAsia="en-GB"/>
        </w:rPr>
        <w:t xml:space="preserve">Whilst this arrangement has worked well, the role and it’s requirements has developed over time. </w:t>
      </w:r>
    </w:p>
    <w:p w14:paraId="725A3B9B" w14:textId="439C1CAA" w:rsidR="00636254" w:rsidRPr="00D265CF" w:rsidRDefault="00D265CF" w:rsidP="00636254">
      <w:pPr>
        <w:spacing w:after="0" w:line="240" w:lineRule="auto"/>
        <w:textAlignment w:val="baseline"/>
        <w:rPr>
          <w:rFonts w:ascii="Arial" w:eastAsia="Times New Roman" w:hAnsi="Arial" w:cs="Arial"/>
          <w:sz w:val="24"/>
          <w:szCs w:val="24"/>
          <w:lang w:eastAsia="en-GB"/>
        </w:rPr>
      </w:pPr>
      <w:r>
        <w:rPr>
          <w:rFonts w:ascii="Arial" w:eastAsia="Times New Roman" w:hAnsi="Arial" w:cs="Arial"/>
          <w:color w:val="000000"/>
          <w:sz w:val="24"/>
          <w:szCs w:val="24"/>
          <w:lang w:eastAsia="en-GB"/>
        </w:rPr>
        <w:t>Therefore, the Community Solutions governance group</w:t>
      </w:r>
      <w:r w:rsidR="00636254">
        <w:rPr>
          <w:rFonts w:ascii="Arial" w:eastAsia="Times New Roman" w:hAnsi="Arial" w:cs="Arial"/>
          <w:color w:val="000000"/>
          <w:sz w:val="24"/>
          <w:szCs w:val="24"/>
          <w:lang w:eastAsia="en-GB"/>
        </w:rPr>
        <w:t xml:space="preserve"> agreed </w:t>
      </w:r>
      <w:r>
        <w:rPr>
          <w:rFonts w:ascii="Arial" w:eastAsia="Times New Roman" w:hAnsi="Arial" w:cs="Arial"/>
          <w:color w:val="000000"/>
          <w:sz w:val="24"/>
          <w:szCs w:val="24"/>
          <w:lang w:eastAsia="en-GB"/>
        </w:rPr>
        <w:t xml:space="preserve">to a recommissioning exercise </w:t>
      </w:r>
      <w:r w:rsidR="00636254">
        <w:rPr>
          <w:rFonts w:ascii="Arial" w:eastAsia="Times New Roman" w:hAnsi="Arial" w:cs="Arial"/>
          <w:color w:val="000000"/>
          <w:sz w:val="24"/>
          <w:szCs w:val="24"/>
          <w:lang w:eastAsia="en-GB"/>
        </w:rPr>
        <w:t>for 2023-25</w:t>
      </w:r>
      <w:r w:rsidR="00636254" w:rsidRPr="00636254">
        <w:rPr>
          <w:rFonts w:ascii="Arial" w:eastAsia="Times New Roman" w:hAnsi="Arial" w:cs="Arial"/>
          <w:color w:val="000000"/>
          <w:sz w:val="24"/>
          <w:szCs w:val="24"/>
          <w:lang w:eastAsia="en-GB"/>
        </w:rPr>
        <w:t xml:space="preserve"> </w:t>
      </w:r>
    </w:p>
    <w:p w14:paraId="40788FDB" w14:textId="77777777" w:rsidR="00636254" w:rsidRDefault="00636254" w:rsidP="00636254">
      <w:pPr>
        <w:spacing w:after="0" w:line="240" w:lineRule="auto"/>
        <w:textAlignment w:val="baseline"/>
        <w:rPr>
          <w:rFonts w:ascii="Arial" w:eastAsia="Times New Roman" w:hAnsi="Arial" w:cs="Arial"/>
          <w:color w:val="000000"/>
          <w:sz w:val="24"/>
          <w:szCs w:val="24"/>
          <w:lang w:eastAsia="en-GB"/>
        </w:rPr>
      </w:pPr>
    </w:p>
    <w:p w14:paraId="5D312279" w14:textId="0AAD96A3" w:rsidR="00636254" w:rsidRPr="0058406A" w:rsidRDefault="00636254" w:rsidP="00636254">
      <w:pPr>
        <w:spacing w:after="0" w:line="240" w:lineRule="auto"/>
        <w:textAlignment w:val="baseline"/>
        <w:rPr>
          <w:rFonts w:ascii="Segoe UI" w:eastAsia="Times New Roman" w:hAnsi="Segoe UI" w:cs="Segoe UI"/>
          <w:sz w:val="18"/>
          <w:szCs w:val="18"/>
          <w:lang w:eastAsia="en-GB"/>
        </w:rPr>
      </w:pPr>
      <w:r w:rsidRPr="0058406A">
        <w:rPr>
          <w:rFonts w:ascii="Arial" w:eastAsia="Times New Roman" w:hAnsi="Arial" w:cs="Arial"/>
          <w:color w:val="000000"/>
          <w:sz w:val="24"/>
          <w:szCs w:val="24"/>
          <w:lang w:eastAsia="en-GB"/>
        </w:rPr>
        <w:t>Existing Locality Host Organisations</w:t>
      </w:r>
      <w:r>
        <w:rPr>
          <w:rFonts w:ascii="Arial" w:eastAsia="Times New Roman" w:hAnsi="Arial" w:cs="Arial"/>
          <w:color w:val="000000"/>
          <w:sz w:val="24"/>
          <w:szCs w:val="24"/>
          <w:lang w:eastAsia="en-GB"/>
        </w:rPr>
        <w:t>, Locality Consortia, and CVS organisations</w:t>
      </w:r>
      <w:r w:rsidRPr="0058406A">
        <w:rPr>
          <w:rFonts w:ascii="Arial" w:eastAsia="Times New Roman" w:hAnsi="Arial" w:cs="Arial"/>
          <w:color w:val="000000"/>
          <w:sz w:val="24"/>
          <w:szCs w:val="24"/>
          <w:lang w:eastAsia="en-GB"/>
        </w:rPr>
        <w:t xml:space="preserve"> were advised of th</w:t>
      </w:r>
      <w:r>
        <w:rPr>
          <w:rFonts w:ascii="Arial" w:eastAsia="Times New Roman" w:hAnsi="Arial" w:cs="Arial"/>
          <w:color w:val="000000"/>
          <w:sz w:val="24"/>
          <w:szCs w:val="24"/>
          <w:lang w:eastAsia="en-GB"/>
        </w:rPr>
        <w:t>e</w:t>
      </w:r>
      <w:r w:rsidRPr="0058406A">
        <w:rPr>
          <w:rFonts w:ascii="Arial" w:eastAsia="Times New Roman" w:hAnsi="Arial" w:cs="Arial"/>
          <w:color w:val="000000"/>
          <w:sz w:val="24"/>
          <w:szCs w:val="24"/>
          <w:lang w:eastAsia="en-GB"/>
        </w:rPr>
        <w:t xml:space="preserve"> re-commissioning process</w:t>
      </w:r>
      <w:r>
        <w:rPr>
          <w:rFonts w:ascii="Arial" w:eastAsia="Times New Roman" w:hAnsi="Arial" w:cs="Arial"/>
          <w:color w:val="000000"/>
          <w:sz w:val="24"/>
          <w:szCs w:val="24"/>
          <w:lang w:eastAsia="en-GB"/>
        </w:rPr>
        <w:t xml:space="preserve"> in September 2022.</w:t>
      </w:r>
      <w:r w:rsidRPr="0058406A">
        <w:rPr>
          <w:rFonts w:ascii="Arial" w:eastAsia="Times New Roman" w:hAnsi="Arial" w:cs="Arial"/>
          <w:color w:val="000000"/>
          <w:sz w:val="24"/>
          <w:szCs w:val="24"/>
          <w:lang w:eastAsia="en-GB"/>
        </w:rPr>
        <w:t xml:space="preserve"> VANL also issued a funding alert about the re-commissioning process which was sent to all CVS organisations. </w:t>
      </w:r>
      <w:r>
        <w:rPr>
          <w:rFonts w:ascii="Arial" w:eastAsia="Times New Roman" w:hAnsi="Arial" w:cs="Arial"/>
          <w:color w:val="000000"/>
          <w:sz w:val="24"/>
          <w:szCs w:val="24"/>
          <w:lang w:eastAsia="en-GB"/>
        </w:rPr>
        <w:t>The</w:t>
      </w:r>
      <w:r w:rsidRPr="0058406A">
        <w:rPr>
          <w:rFonts w:ascii="Arial" w:eastAsia="Times New Roman" w:hAnsi="Arial" w:cs="Arial"/>
          <w:color w:val="000000"/>
          <w:sz w:val="24"/>
          <w:szCs w:val="24"/>
          <w:lang w:eastAsia="en-GB"/>
        </w:rPr>
        <w:t xml:space="preserve"> current Locality Hosts have confirmed funding until end of March 2023.  </w:t>
      </w:r>
    </w:p>
    <w:p w14:paraId="555D560E" w14:textId="253C99D2" w:rsidR="00636254" w:rsidRPr="00636254" w:rsidRDefault="00636254" w:rsidP="00577F88">
      <w:pPr>
        <w:spacing w:after="0" w:line="240" w:lineRule="auto"/>
        <w:textAlignment w:val="baseline"/>
        <w:rPr>
          <w:rFonts w:ascii="Segoe UI" w:eastAsia="Times New Roman" w:hAnsi="Segoe UI" w:cs="Segoe UI"/>
          <w:sz w:val="18"/>
          <w:szCs w:val="18"/>
          <w:lang w:eastAsia="en-GB"/>
        </w:rPr>
      </w:pPr>
    </w:p>
    <w:p w14:paraId="43BD7E53" w14:textId="77777777" w:rsidR="00636254" w:rsidRDefault="00636254" w:rsidP="00577F88">
      <w:pPr>
        <w:spacing w:after="0" w:line="240" w:lineRule="auto"/>
        <w:textAlignment w:val="baseline"/>
        <w:rPr>
          <w:rFonts w:ascii="Arial" w:eastAsia="Times New Roman" w:hAnsi="Arial" w:cs="Arial"/>
          <w:color w:val="000000"/>
          <w:sz w:val="24"/>
          <w:szCs w:val="24"/>
          <w:lang w:eastAsia="en-GB"/>
        </w:rPr>
      </w:pPr>
    </w:p>
    <w:p w14:paraId="20963536" w14:textId="77777777" w:rsidR="00636254" w:rsidRPr="00636254" w:rsidRDefault="00636254" w:rsidP="00577F88">
      <w:pPr>
        <w:spacing w:after="0" w:line="240" w:lineRule="auto"/>
        <w:textAlignment w:val="baseline"/>
        <w:rPr>
          <w:rFonts w:ascii="Arial" w:eastAsia="Times New Roman" w:hAnsi="Arial" w:cs="Arial"/>
          <w:b/>
          <w:color w:val="000000"/>
          <w:sz w:val="28"/>
          <w:szCs w:val="24"/>
          <w:lang w:eastAsia="en-GB"/>
        </w:rPr>
      </w:pPr>
      <w:r w:rsidRPr="00636254">
        <w:rPr>
          <w:rFonts w:ascii="Arial" w:eastAsia="Times New Roman" w:hAnsi="Arial" w:cs="Arial"/>
          <w:b/>
          <w:color w:val="000000"/>
          <w:sz w:val="28"/>
          <w:szCs w:val="24"/>
          <w:lang w:eastAsia="en-GB"/>
        </w:rPr>
        <w:t xml:space="preserve">4.2 Purpose of Recommissioning </w:t>
      </w:r>
    </w:p>
    <w:p w14:paraId="3642B274" w14:textId="3FC1A7E7" w:rsidR="00577F88" w:rsidRPr="0030146F" w:rsidRDefault="008805DB" w:rsidP="00577F8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The purpose of the recommissioning was to:</w:t>
      </w:r>
    </w:p>
    <w:p w14:paraId="180BFB85" w14:textId="64ABAF32" w:rsidR="008805DB" w:rsidRPr="00636254" w:rsidRDefault="008805DB" w:rsidP="00636254">
      <w:pPr>
        <w:pStyle w:val="ListParagraph"/>
        <w:numPr>
          <w:ilvl w:val="0"/>
          <w:numId w:val="26"/>
        </w:numPr>
        <w:spacing w:after="0" w:line="240" w:lineRule="auto"/>
        <w:textAlignment w:val="baseline"/>
        <w:rPr>
          <w:rFonts w:eastAsia="Times New Roman" w:cs="Arial"/>
          <w:lang w:eastAsia="en-GB"/>
        </w:rPr>
      </w:pPr>
      <w:r>
        <w:rPr>
          <w:rFonts w:eastAsia="Times New Roman" w:cs="Arial"/>
          <w:lang w:eastAsia="en-GB"/>
        </w:rPr>
        <w:t>Support the t</w:t>
      </w:r>
      <w:r w:rsidR="00577F88" w:rsidRPr="375F9E0B">
        <w:rPr>
          <w:rFonts w:eastAsia="Times New Roman" w:cs="Arial"/>
          <w:lang w:eastAsia="en-GB"/>
        </w:rPr>
        <w:t xml:space="preserve">ransition of the LPDP to </w:t>
      </w:r>
      <w:r>
        <w:rPr>
          <w:rFonts w:eastAsia="Times New Roman" w:cs="Arial"/>
          <w:lang w:eastAsia="en-GB"/>
        </w:rPr>
        <w:t xml:space="preserve">a </w:t>
      </w:r>
      <w:r w:rsidR="00577F88" w:rsidRPr="375F9E0B">
        <w:rPr>
          <w:rFonts w:eastAsia="Times New Roman" w:cs="Arial"/>
          <w:lang w:eastAsia="en-GB"/>
        </w:rPr>
        <w:t xml:space="preserve">more strategic Healthy Living, Recovery and Wellbeing (HLRWB) LPDP which also link to Local Outcome Improvement Plans (LOIPS) and guide allocation of an expanded HLRWB LAF (see complementary </w:t>
      </w:r>
      <w:bookmarkStart w:id="2" w:name="_Int_V5TdTb1H"/>
      <w:r w:rsidR="00577F88" w:rsidRPr="375F9E0B">
        <w:rPr>
          <w:rFonts w:eastAsia="Times New Roman" w:cs="Arial"/>
          <w:lang w:eastAsia="en-GB"/>
        </w:rPr>
        <w:t>SBAR</w:t>
      </w:r>
      <w:bookmarkEnd w:id="2"/>
      <w:r w:rsidR="00577F88" w:rsidRPr="375F9E0B">
        <w:rPr>
          <w:rFonts w:eastAsia="Times New Roman" w:cs="Arial"/>
          <w:lang w:eastAsia="en-GB"/>
        </w:rPr>
        <w:t xml:space="preserve"> for the HLWB Fund). The HLRWB fund will support piloting of “three conversations” model with linked development of social prescribing. </w:t>
      </w:r>
      <w:r w:rsidRPr="008805DB">
        <w:rPr>
          <w:rFonts w:eastAsia="Times New Roman" w:cs="Arial"/>
          <w:color w:val="000000"/>
          <w:szCs w:val="24"/>
          <w:lang w:eastAsia="en-GB"/>
        </w:rPr>
        <w:t>The Group also agreed to review the Locality Hosting arrangements to better support delivery of VANL’s new Community Solutions Strategy and Investment Plan 2022-25.  </w:t>
      </w:r>
    </w:p>
    <w:p w14:paraId="7F8EE774" w14:textId="77777777" w:rsidR="00577F88" w:rsidRPr="00577F88" w:rsidRDefault="00577F88" w:rsidP="00577F88">
      <w:pPr>
        <w:spacing w:after="0" w:line="240" w:lineRule="auto"/>
        <w:ind w:left="360"/>
        <w:textAlignment w:val="baseline"/>
        <w:rPr>
          <w:rFonts w:ascii="Arial" w:eastAsia="Times New Roman" w:hAnsi="Arial" w:cs="Arial"/>
          <w:sz w:val="24"/>
          <w:szCs w:val="24"/>
          <w:lang w:eastAsia="en-GB"/>
        </w:rPr>
      </w:pPr>
      <w:r w:rsidRPr="00577F88">
        <w:rPr>
          <w:rFonts w:ascii="Arial" w:eastAsia="Times New Roman" w:hAnsi="Arial" w:cs="Arial"/>
          <w:sz w:val="24"/>
          <w:szCs w:val="24"/>
          <w:lang w:eastAsia="en-GB"/>
        </w:rPr>
        <w:t> </w:t>
      </w:r>
    </w:p>
    <w:p w14:paraId="271BFEC7" w14:textId="28EB1C17" w:rsidR="00B70313" w:rsidRPr="002E6852" w:rsidRDefault="00577F88" w:rsidP="002E6852">
      <w:pPr>
        <w:pStyle w:val="ListParagraph"/>
        <w:numPr>
          <w:ilvl w:val="0"/>
          <w:numId w:val="26"/>
        </w:numPr>
        <w:spacing w:after="0"/>
        <w:rPr>
          <w:rFonts w:eastAsia="Arial" w:cs="Arial"/>
          <w:szCs w:val="24"/>
        </w:rPr>
      </w:pPr>
      <w:r w:rsidRPr="002E6852">
        <w:rPr>
          <w:rFonts w:eastAsia="Times New Roman" w:cs="Arial"/>
          <w:szCs w:val="24"/>
          <w:lang w:eastAsia="en-GB"/>
        </w:rPr>
        <w:t xml:space="preserve">Locality support for development and delivery of the </w:t>
      </w:r>
      <w:r w:rsidR="002E6852" w:rsidRPr="002E6852">
        <w:rPr>
          <w:rFonts w:eastAsia="Times New Roman" w:cs="Arial"/>
          <w:szCs w:val="24"/>
          <w:lang w:eastAsia="en-GB"/>
        </w:rPr>
        <w:t xml:space="preserve">Improving Lives Initiative (ILI) and </w:t>
      </w:r>
      <w:r w:rsidRPr="002E6852">
        <w:rPr>
          <w:rFonts w:eastAsia="Times New Roman" w:cs="Arial"/>
          <w:szCs w:val="24"/>
          <w:lang w:eastAsia="en-GB"/>
        </w:rPr>
        <w:t xml:space="preserve">Improving Cancer Journey </w:t>
      </w:r>
      <w:r w:rsidR="002E6852" w:rsidRPr="002E6852">
        <w:rPr>
          <w:rFonts w:eastAsia="Times New Roman" w:cs="Arial"/>
          <w:szCs w:val="24"/>
          <w:lang w:eastAsia="en-GB"/>
        </w:rPr>
        <w:t xml:space="preserve">(ICJ) </w:t>
      </w:r>
      <w:r w:rsidRPr="002E6852">
        <w:rPr>
          <w:rFonts w:eastAsia="Times New Roman" w:cs="Arial"/>
          <w:szCs w:val="24"/>
          <w:lang w:eastAsia="en-GB"/>
        </w:rPr>
        <w:t>project over four years – in a way that complements the HLRWB Fund.  </w:t>
      </w:r>
      <w:r w:rsidR="002E6852" w:rsidRPr="002E6852">
        <w:rPr>
          <w:rFonts w:eastAsia="Arial" w:cs="Arial"/>
          <w:szCs w:val="24"/>
        </w:rPr>
        <w:t xml:space="preserve">To </w:t>
      </w:r>
      <w:r w:rsidR="002E6852">
        <w:rPr>
          <w:rFonts w:eastAsia="Arial" w:cs="Arial"/>
          <w:szCs w:val="24"/>
        </w:rPr>
        <w:t xml:space="preserve">ILI aims to </w:t>
      </w:r>
      <w:r w:rsidR="002E6852" w:rsidRPr="002E6852">
        <w:rPr>
          <w:rFonts w:eastAsia="Arial" w:cs="Arial"/>
          <w:szCs w:val="24"/>
        </w:rPr>
        <w:t>help improve people’s physical, mental and social wellbeing through a locally co-ordinated approach to providing community-based support for vulnerable and equality groups</w:t>
      </w:r>
      <w:r w:rsidR="002E6852">
        <w:rPr>
          <w:rFonts w:eastAsia="Arial" w:cs="Arial"/>
          <w:szCs w:val="24"/>
        </w:rPr>
        <w:t xml:space="preserve">. </w:t>
      </w:r>
      <w:r w:rsidR="002E6852" w:rsidRPr="002E6852">
        <w:rPr>
          <w:rFonts w:eastAsia="Arial" w:cs="Arial"/>
          <w:szCs w:val="24"/>
        </w:rPr>
        <w:t>The ILI provides increased funding for 24 months for our six Community Solutions locality hosts (complementing their existing recurrent funding).</w:t>
      </w:r>
    </w:p>
    <w:p w14:paraId="775CE6EC" w14:textId="02317398" w:rsidR="00577F88" w:rsidRPr="00577F88" w:rsidRDefault="00577F88" w:rsidP="002E6852">
      <w:pPr>
        <w:spacing w:after="0" w:line="240" w:lineRule="auto"/>
        <w:textAlignment w:val="baseline"/>
        <w:rPr>
          <w:rFonts w:ascii="Segoe UI" w:eastAsia="Times New Roman" w:hAnsi="Segoe UI" w:cs="Segoe UI"/>
          <w:sz w:val="18"/>
          <w:szCs w:val="18"/>
          <w:lang w:eastAsia="en-GB"/>
        </w:rPr>
      </w:pPr>
    </w:p>
    <w:p w14:paraId="4213F35B" w14:textId="53ECAAD4" w:rsidR="00577F88" w:rsidRPr="00636254" w:rsidRDefault="00577F88" w:rsidP="003862E1">
      <w:pPr>
        <w:pStyle w:val="ListParagraph"/>
        <w:numPr>
          <w:ilvl w:val="0"/>
          <w:numId w:val="26"/>
        </w:numPr>
        <w:spacing w:after="0" w:line="240" w:lineRule="auto"/>
        <w:textAlignment w:val="baseline"/>
        <w:rPr>
          <w:rFonts w:eastAsia="Times New Roman" w:cs="Arial"/>
          <w:szCs w:val="24"/>
          <w:lang w:eastAsia="en-GB"/>
        </w:rPr>
      </w:pPr>
      <w:r w:rsidRPr="003862E1">
        <w:rPr>
          <w:rFonts w:eastAsia="Times New Roman" w:cs="Arial"/>
          <w:szCs w:val="24"/>
          <w:lang w:eastAsia="en-GB"/>
        </w:rPr>
        <w:t>Work more closely with VANL staff to strengthen links between Community Solutions and Community Planning at locality level.</w:t>
      </w:r>
    </w:p>
    <w:p w14:paraId="77472152" w14:textId="77777777" w:rsidR="008D0430" w:rsidRPr="00D265CF" w:rsidRDefault="008D0430" w:rsidP="00D265CF">
      <w:pPr>
        <w:spacing w:after="0" w:line="240" w:lineRule="auto"/>
        <w:textAlignment w:val="baseline"/>
        <w:rPr>
          <w:rFonts w:eastAsia="Times New Roman" w:cs="Arial"/>
          <w:szCs w:val="24"/>
          <w:lang w:eastAsia="en-GB"/>
        </w:rPr>
      </w:pPr>
    </w:p>
    <w:p w14:paraId="1A0A525E" w14:textId="4589C9E7" w:rsidR="0058406A" w:rsidRPr="00D265CF" w:rsidRDefault="00577F88" w:rsidP="00D265CF">
      <w:pPr>
        <w:pStyle w:val="ListParagraph"/>
        <w:numPr>
          <w:ilvl w:val="2"/>
          <w:numId w:val="47"/>
        </w:numPr>
        <w:spacing w:after="0" w:line="240" w:lineRule="auto"/>
        <w:textAlignment w:val="baseline"/>
        <w:rPr>
          <w:rFonts w:eastAsia="Times New Roman" w:cs="Arial"/>
          <w:szCs w:val="24"/>
          <w:lang w:eastAsia="en-GB"/>
        </w:rPr>
      </w:pPr>
      <w:r w:rsidRPr="00D265CF">
        <w:rPr>
          <w:rFonts w:eastAsia="Times New Roman" w:cs="Arial"/>
          <w:b/>
          <w:bCs/>
          <w:color w:val="000000"/>
          <w:szCs w:val="24"/>
          <w:lang w:eastAsia="en-GB"/>
        </w:rPr>
        <w:t>Rec</w:t>
      </w:r>
      <w:r w:rsidR="0058406A" w:rsidRPr="00D265CF">
        <w:rPr>
          <w:rFonts w:eastAsia="Times New Roman" w:cs="Arial"/>
          <w:b/>
          <w:bCs/>
          <w:color w:val="000000"/>
          <w:szCs w:val="24"/>
          <w:lang w:eastAsia="en-GB"/>
        </w:rPr>
        <w:t xml:space="preserve">ommissioning </w:t>
      </w:r>
      <w:r w:rsidR="00D265CF">
        <w:rPr>
          <w:rFonts w:eastAsia="Times New Roman" w:cs="Arial"/>
          <w:b/>
          <w:bCs/>
          <w:color w:val="000000"/>
          <w:szCs w:val="24"/>
          <w:lang w:eastAsia="en-GB"/>
        </w:rPr>
        <w:t>Process and Results</w:t>
      </w:r>
      <w:r w:rsidR="0058406A" w:rsidRPr="00D265CF">
        <w:rPr>
          <w:rFonts w:eastAsia="Times New Roman" w:cs="Arial"/>
          <w:b/>
          <w:bCs/>
          <w:color w:val="000000"/>
          <w:szCs w:val="24"/>
          <w:lang w:eastAsia="en-GB"/>
        </w:rPr>
        <w:t> </w:t>
      </w:r>
      <w:r w:rsidR="0058406A" w:rsidRPr="00D265CF">
        <w:rPr>
          <w:rFonts w:eastAsia="Times New Roman" w:cs="Arial"/>
          <w:color w:val="000000"/>
          <w:szCs w:val="24"/>
          <w:lang w:eastAsia="en-GB"/>
        </w:rPr>
        <w:t> </w:t>
      </w:r>
    </w:p>
    <w:p w14:paraId="6D902166" w14:textId="114BE5EB" w:rsidR="00274B83" w:rsidRPr="00274B83" w:rsidRDefault="00274B83" w:rsidP="00274B83">
      <w:pPr>
        <w:spacing w:after="0" w:line="240" w:lineRule="auto"/>
        <w:textAlignment w:val="baseline"/>
        <w:rPr>
          <w:rFonts w:ascii="Arial" w:eastAsia="Times New Roman" w:hAnsi="Arial" w:cs="Arial"/>
          <w:sz w:val="24"/>
          <w:szCs w:val="24"/>
          <w:lang w:eastAsia="en-GB"/>
        </w:rPr>
      </w:pPr>
      <w:r w:rsidRPr="00274B83">
        <w:rPr>
          <w:rFonts w:ascii="Arial" w:eastAsia="Times New Roman" w:hAnsi="Arial" w:cs="Arial"/>
          <w:sz w:val="24"/>
          <w:szCs w:val="24"/>
          <w:lang w:eastAsia="en-GB"/>
        </w:rPr>
        <w:t>The schedule for the recommission</w:t>
      </w:r>
      <w:r>
        <w:rPr>
          <w:rFonts w:ascii="Arial" w:eastAsia="Times New Roman" w:hAnsi="Arial" w:cs="Arial"/>
          <w:sz w:val="24"/>
          <w:szCs w:val="24"/>
          <w:lang w:eastAsia="en-GB"/>
        </w:rPr>
        <w:t>ing</w:t>
      </w:r>
      <w:r w:rsidRPr="00274B83">
        <w:rPr>
          <w:rFonts w:ascii="Arial" w:eastAsia="Times New Roman" w:hAnsi="Arial" w:cs="Arial"/>
          <w:sz w:val="24"/>
          <w:szCs w:val="24"/>
          <w:lang w:eastAsia="en-GB"/>
        </w:rPr>
        <w:t xml:space="preserve"> is below. </w:t>
      </w:r>
    </w:p>
    <w:p w14:paraId="2E4E5C4C" w14:textId="0A7468C6" w:rsidR="0058406A" w:rsidRPr="00274B83" w:rsidRDefault="00577F88" w:rsidP="00577F88">
      <w:pPr>
        <w:pStyle w:val="ListParagraph"/>
        <w:numPr>
          <w:ilvl w:val="0"/>
          <w:numId w:val="16"/>
        </w:numPr>
        <w:spacing w:after="0" w:line="240" w:lineRule="auto"/>
        <w:textAlignment w:val="baseline"/>
        <w:rPr>
          <w:rFonts w:eastAsia="Times New Roman" w:cs="Arial"/>
          <w:szCs w:val="24"/>
          <w:lang w:eastAsia="en-GB"/>
        </w:rPr>
      </w:pPr>
      <w:r w:rsidRPr="00274B83">
        <w:rPr>
          <w:rFonts w:eastAsia="Times New Roman" w:cs="Arial"/>
          <w:color w:val="000000"/>
          <w:szCs w:val="24"/>
          <w:lang w:eastAsia="en-GB"/>
        </w:rPr>
        <w:t>T</w:t>
      </w:r>
      <w:r w:rsidR="0058406A" w:rsidRPr="00274B83">
        <w:rPr>
          <w:rFonts w:eastAsia="Times New Roman" w:cs="Arial"/>
          <w:color w:val="000000"/>
          <w:szCs w:val="24"/>
          <w:lang w:eastAsia="en-GB"/>
        </w:rPr>
        <w:t xml:space="preserve">he closing date for applicants </w:t>
      </w:r>
      <w:r w:rsidRPr="00274B83">
        <w:rPr>
          <w:rFonts w:eastAsia="Times New Roman" w:cs="Arial"/>
          <w:color w:val="000000"/>
          <w:szCs w:val="24"/>
          <w:lang w:eastAsia="en-GB"/>
        </w:rPr>
        <w:t xml:space="preserve">was </w:t>
      </w:r>
      <w:r w:rsidR="00274B83">
        <w:rPr>
          <w:rFonts w:eastAsia="Times New Roman" w:cs="Arial"/>
          <w:color w:val="000000"/>
          <w:szCs w:val="24"/>
          <w:lang w:eastAsia="en-GB"/>
        </w:rPr>
        <w:t>February 2023.</w:t>
      </w:r>
      <w:r w:rsidR="0058406A" w:rsidRPr="00274B83">
        <w:rPr>
          <w:rFonts w:eastAsia="Times New Roman" w:cs="Arial"/>
          <w:color w:val="000000"/>
          <w:szCs w:val="24"/>
          <w:lang w:eastAsia="en-GB"/>
        </w:rPr>
        <w:t xml:space="preserve"> </w:t>
      </w:r>
    </w:p>
    <w:p w14:paraId="0F378E7A" w14:textId="77777777" w:rsidR="0058406A" w:rsidRPr="0058406A" w:rsidRDefault="0058406A" w:rsidP="0058406A">
      <w:pPr>
        <w:spacing w:after="0" w:line="240" w:lineRule="auto"/>
        <w:textAlignment w:val="baseline"/>
        <w:rPr>
          <w:rFonts w:ascii="Segoe UI" w:eastAsia="Times New Roman" w:hAnsi="Segoe UI" w:cs="Segoe UI"/>
          <w:sz w:val="24"/>
          <w:szCs w:val="24"/>
          <w:lang w:eastAsia="en-GB"/>
        </w:rPr>
      </w:pPr>
      <w:r w:rsidRPr="00274B83">
        <w:rPr>
          <w:rFonts w:ascii="Arial" w:eastAsia="Times New Roman" w:hAnsi="Arial" w:cs="Arial"/>
          <w:color w:val="000000"/>
          <w:sz w:val="24"/>
          <w:szCs w:val="24"/>
          <w:lang w:eastAsia="en-GB"/>
        </w:rPr>
        <w:t> </w:t>
      </w:r>
    </w:p>
    <w:p w14:paraId="3B5960E3" w14:textId="4CC7D9BC" w:rsidR="009841E4" w:rsidRPr="009841E4" w:rsidRDefault="00274B83" w:rsidP="009841E4">
      <w:pPr>
        <w:pStyle w:val="ListParagraph"/>
        <w:numPr>
          <w:ilvl w:val="0"/>
          <w:numId w:val="16"/>
        </w:numPr>
        <w:spacing w:after="0" w:line="240" w:lineRule="auto"/>
        <w:textAlignment w:val="baseline"/>
        <w:rPr>
          <w:rFonts w:eastAsia="Times New Roman" w:cs="Arial"/>
          <w:szCs w:val="24"/>
          <w:lang w:eastAsia="en-GB"/>
        </w:rPr>
      </w:pPr>
      <w:r>
        <w:rPr>
          <w:rFonts w:eastAsia="Times New Roman" w:cs="Arial"/>
          <w:color w:val="000000"/>
          <w:szCs w:val="24"/>
          <w:lang w:eastAsia="en-GB"/>
        </w:rPr>
        <w:t xml:space="preserve">The panel </w:t>
      </w:r>
      <w:r w:rsidR="004F0D1A">
        <w:rPr>
          <w:rFonts w:eastAsia="Times New Roman" w:cs="Arial"/>
          <w:color w:val="000000"/>
          <w:szCs w:val="24"/>
          <w:lang w:eastAsia="en-GB"/>
        </w:rPr>
        <w:t xml:space="preserve">comprising representatives from Governance sub-group and consortia members along with staff from VANL </w:t>
      </w:r>
      <w:r>
        <w:rPr>
          <w:rFonts w:eastAsia="Times New Roman" w:cs="Arial"/>
          <w:color w:val="000000"/>
          <w:szCs w:val="24"/>
          <w:lang w:eastAsia="en-GB"/>
        </w:rPr>
        <w:t>met in February 2023 and agreed the new Locality Hosts as follows.</w:t>
      </w:r>
      <w:r w:rsidR="009841E4" w:rsidRPr="009841E4">
        <w:rPr>
          <w:rFonts w:eastAsia="Times New Roman" w:cs="Arial"/>
          <w:color w:val="000000"/>
          <w:szCs w:val="24"/>
          <w:lang w:eastAsia="en-GB"/>
        </w:rPr>
        <w:t xml:space="preserve"> </w:t>
      </w:r>
    </w:p>
    <w:p w14:paraId="1111E5D0" w14:textId="66338098" w:rsidR="009841E4" w:rsidRPr="009841E4" w:rsidRDefault="00B73F13" w:rsidP="009841E4">
      <w:pPr>
        <w:spacing w:after="0" w:line="240" w:lineRule="auto"/>
        <w:jc w:val="center"/>
        <w:textAlignment w:val="baseline"/>
        <w:rPr>
          <w:rFonts w:eastAsia="Times New Roman" w:cs="Arial"/>
          <w:szCs w:val="24"/>
          <w:lang w:eastAsia="en-GB"/>
        </w:rPr>
      </w:pPr>
      <w:r>
        <w:rPr>
          <w:rFonts w:eastAsia="Times New Roman" w:cs="Arial"/>
          <w:szCs w:val="24"/>
          <w:lang w:eastAsia="en-GB"/>
        </w:rPr>
        <w:object w:dxaOrig="9598" w:dyaOrig="5400" w14:anchorId="304F6649">
          <v:shape id="_x0000_i1028" type="#_x0000_t75" style="width:332pt;height:246pt" o:ole="">
            <v:imagedata r:id="rId24" o:title="" cropbottom="5882f" cropleft="10225f" cropright="9938f"/>
          </v:shape>
          <o:OLEObject Type="Embed" ProgID="PowerPoint.Show.12" ShapeID="_x0000_i1028" DrawAspect="Content" ObjectID="_1769945132" r:id="rId25"/>
        </w:object>
      </w:r>
    </w:p>
    <w:p w14:paraId="756B8EBD" w14:textId="1BD09C3E" w:rsidR="00274B83" w:rsidRPr="00274B83" w:rsidRDefault="00274B83" w:rsidP="00274B83">
      <w:pPr>
        <w:pStyle w:val="ListParagraph"/>
        <w:rPr>
          <w:rFonts w:eastAsia="Times New Roman" w:cs="Arial"/>
          <w:color w:val="000000"/>
          <w:szCs w:val="24"/>
          <w:lang w:eastAsia="en-GB"/>
        </w:rPr>
      </w:pPr>
    </w:p>
    <w:p w14:paraId="6161A101" w14:textId="2208ADF2" w:rsidR="0058406A" w:rsidRPr="00274B83" w:rsidRDefault="0058406A" w:rsidP="00577F88">
      <w:pPr>
        <w:pStyle w:val="ListParagraph"/>
        <w:numPr>
          <w:ilvl w:val="0"/>
          <w:numId w:val="16"/>
        </w:numPr>
        <w:spacing w:after="0" w:line="240" w:lineRule="auto"/>
        <w:textAlignment w:val="baseline"/>
        <w:rPr>
          <w:rFonts w:eastAsia="Times New Roman" w:cs="Arial"/>
          <w:szCs w:val="24"/>
          <w:lang w:eastAsia="en-GB"/>
        </w:rPr>
      </w:pPr>
      <w:r w:rsidRPr="00274B83">
        <w:rPr>
          <w:rFonts w:eastAsia="Times New Roman" w:cs="Arial"/>
          <w:color w:val="000000"/>
          <w:szCs w:val="24"/>
          <w:lang w:eastAsia="en-GB"/>
        </w:rPr>
        <w:t xml:space="preserve">Locality Consortia </w:t>
      </w:r>
      <w:r w:rsidR="003862E1" w:rsidRPr="00274B83">
        <w:rPr>
          <w:rFonts w:eastAsia="Times New Roman" w:cs="Arial"/>
          <w:color w:val="000000"/>
          <w:szCs w:val="24"/>
          <w:lang w:eastAsia="en-GB"/>
        </w:rPr>
        <w:t>were</w:t>
      </w:r>
      <w:r w:rsidR="00577F88" w:rsidRPr="00274B83">
        <w:rPr>
          <w:rFonts w:eastAsia="Times New Roman" w:cs="Arial"/>
          <w:color w:val="000000"/>
          <w:szCs w:val="24"/>
          <w:lang w:eastAsia="en-GB"/>
        </w:rPr>
        <w:t xml:space="preserve"> </w:t>
      </w:r>
      <w:r w:rsidRPr="00274B83">
        <w:rPr>
          <w:rFonts w:eastAsia="Times New Roman" w:cs="Arial"/>
          <w:color w:val="000000"/>
          <w:szCs w:val="24"/>
          <w:lang w:eastAsia="en-GB"/>
        </w:rPr>
        <w:t xml:space="preserve">represented on the selection panel, one from the three Locality Consortiums in the West Sector (Airdrie, Bellshill and the North) and one from the three Locality Consortiums in the East Sector (Bellshill, Motherwell and Wishaw).  Nominations for these representatives </w:t>
      </w:r>
      <w:r w:rsidR="003862E1" w:rsidRPr="00274B83">
        <w:rPr>
          <w:rFonts w:eastAsia="Times New Roman" w:cs="Arial"/>
          <w:color w:val="000000"/>
          <w:szCs w:val="24"/>
          <w:lang w:eastAsia="en-GB"/>
        </w:rPr>
        <w:t>were</w:t>
      </w:r>
      <w:r w:rsidRPr="00274B83">
        <w:rPr>
          <w:rFonts w:eastAsia="Times New Roman" w:cs="Arial"/>
          <w:color w:val="000000"/>
          <w:szCs w:val="24"/>
          <w:lang w:eastAsia="en-GB"/>
        </w:rPr>
        <w:t xml:space="preserve"> </w:t>
      </w:r>
      <w:r w:rsidR="003862E1" w:rsidRPr="00274B83">
        <w:rPr>
          <w:rFonts w:eastAsia="Times New Roman" w:cs="Arial"/>
          <w:color w:val="000000"/>
          <w:szCs w:val="24"/>
          <w:lang w:eastAsia="en-GB"/>
        </w:rPr>
        <w:t>in early 2023</w:t>
      </w:r>
      <w:r w:rsidRPr="00274B83">
        <w:rPr>
          <w:rFonts w:eastAsia="Times New Roman" w:cs="Arial"/>
          <w:color w:val="000000"/>
          <w:szCs w:val="24"/>
          <w:lang w:eastAsia="en-GB"/>
        </w:rPr>
        <w:t>.  The Selection Panel</w:t>
      </w:r>
      <w:r w:rsidR="003862E1" w:rsidRPr="00274B83">
        <w:rPr>
          <w:rFonts w:eastAsia="Times New Roman" w:cs="Arial"/>
          <w:color w:val="000000"/>
          <w:szCs w:val="24"/>
          <w:lang w:eastAsia="en-GB"/>
        </w:rPr>
        <w:t xml:space="preserve"> also</w:t>
      </w:r>
      <w:r w:rsidRPr="00274B83">
        <w:rPr>
          <w:rFonts w:eastAsia="Times New Roman" w:cs="Arial"/>
          <w:color w:val="000000"/>
          <w:szCs w:val="24"/>
          <w:lang w:eastAsia="en-GB"/>
        </w:rPr>
        <w:t xml:space="preserve"> involve</w:t>
      </w:r>
      <w:r w:rsidR="003862E1" w:rsidRPr="00274B83">
        <w:rPr>
          <w:rFonts w:eastAsia="Times New Roman" w:cs="Arial"/>
          <w:color w:val="000000"/>
          <w:szCs w:val="24"/>
          <w:lang w:eastAsia="en-GB"/>
        </w:rPr>
        <w:t>d</w:t>
      </w:r>
      <w:r w:rsidRPr="00274B83">
        <w:rPr>
          <w:rFonts w:eastAsia="Times New Roman" w:cs="Arial"/>
          <w:color w:val="000000"/>
          <w:szCs w:val="24"/>
          <w:lang w:eastAsia="en-GB"/>
        </w:rPr>
        <w:t xml:space="preserve"> a member of the Governance Group and staff from the Community Solutions team. </w:t>
      </w:r>
    </w:p>
    <w:p w14:paraId="796A9686" w14:textId="77777777" w:rsidR="0058406A" w:rsidRPr="0058406A" w:rsidRDefault="0058406A" w:rsidP="0058406A">
      <w:pPr>
        <w:spacing w:after="0" w:line="240" w:lineRule="auto"/>
        <w:textAlignment w:val="baseline"/>
        <w:rPr>
          <w:rFonts w:ascii="Segoe UI" w:eastAsia="Times New Roman" w:hAnsi="Segoe UI" w:cs="Segoe UI"/>
          <w:sz w:val="24"/>
          <w:szCs w:val="24"/>
          <w:lang w:eastAsia="en-GB"/>
        </w:rPr>
      </w:pPr>
      <w:r w:rsidRPr="00274B83">
        <w:rPr>
          <w:rFonts w:ascii="Arial" w:eastAsia="Times New Roman" w:hAnsi="Arial" w:cs="Arial"/>
          <w:color w:val="000000"/>
          <w:sz w:val="24"/>
          <w:szCs w:val="24"/>
          <w:lang w:eastAsia="en-GB"/>
        </w:rPr>
        <w:t> </w:t>
      </w:r>
    </w:p>
    <w:p w14:paraId="4FA40DBF" w14:textId="27C01601" w:rsidR="0058406A" w:rsidRPr="00274B83" w:rsidRDefault="0058406A" w:rsidP="00274B83">
      <w:pPr>
        <w:pStyle w:val="ListParagraph"/>
        <w:numPr>
          <w:ilvl w:val="0"/>
          <w:numId w:val="16"/>
        </w:numPr>
        <w:spacing w:after="0" w:line="240" w:lineRule="auto"/>
        <w:textAlignment w:val="baseline"/>
        <w:rPr>
          <w:rFonts w:ascii="Segoe UI" w:eastAsia="Times New Roman" w:hAnsi="Segoe UI" w:cs="Segoe UI"/>
          <w:szCs w:val="24"/>
          <w:lang w:eastAsia="en-GB"/>
        </w:rPr>
      </w:pPr>
      <w:r w:rsidRPr="00274B83">
        <w:rPr>
          <w:rFonts w:eastAsia="Times New Roman" w:cs="Arial"/>
          <w:color w:val="000000"/>
          <w:szCs w:val="24"/>
          <w:lang w:eastAsia="en-GB"/>
        </w:rPr>
        <w:t xml:space="preserve">The Application Guidance document </w:t>
      </w:r>
      <w:r w:rsidR="00B70313" w:rsidRPr="00274B83">
        <w:rPr>
          <w:rFonts w:eastAsia="Times New Roman" w:cs="Arial"/>
          <w:color w:val="000000"/>
          <w:szCs w:val="24"/>
          <w:lang w:eastAsia="en-GB"/>
        </w:rPr>
        <w:t>was</w:t>
      </w:r>
      <w:r w:rsidRPr="00274B83">
        <w:rPr>
          <w:rFonts w:eastAsia="Times New Roman" w:cs="Arial"/>
          <w:color w:val="000000"/>
          <w:szCs w:val="24"/>
          <w:lang w:eastAsia="en-GB"/>
        </w:rPr>
        <w:t xml:space="preserve"> updated to reflect changes</w:t>
      </w:r>
      <w:r w:rsidR="00274B83" w:rsidRPr="00274B83">
        <w:rPr>
          <w:rFonts w:eastAsia="Times New Roman" w:cs="Arial"/>
          <w:color w:val="000000"/>
          <w:szCs w:val="24"/>
          <w:lang w:eastAsia="en-GB"/>
        </w:rPr>
        <w:t xml:space="preserve"> to the Locality Host role. </w:t>
      </w:r>
      <w:r w:rsidRPr="00274B83">
        <w:rPr>
          <w:rFonts w:eastAsia="Times New Roman" w:cs="Arial"/>
          <w:color w:val="000000"/>
          <w:szCs w:val="24"/>
          <w:lang w:eastAsia="en-GB"/>
        </w:rPr>
        <w:t> </w:t>
      </w:r>
    </w:p>
    <w:p w14:paraId="3D75FB9C" w14:textId="77777777" w:rsidR="00D265CF" w:rsidRDefault="00D265CF" w:rsidP="00D265CF">
      <w:pPr>
        <w:spacing w:after="0" w:line="240" w:lineRule="auto"/>
        <w:textAlignment w:val="baseline"/>
        <w:rPr>
          <w:rFonts w:ascii="Segoe UI" w:eastAsia="Times New Roman" w:hAnsi="Segoe UI" w:cs="Segoe UI"/>
          <w:color w:val="000000" w:themeColor="text1"/>
          <w:sz w:val="24"/>
          <w:szCs w:val="24"/>
          <w:lang w:eastAsia="en-GB"/>
        </w:rPr>
      </w:pPr>
    </w:p>
    <w:p w14:paraId="56972187" w14:textId="77777777" w:rsidR="0030146F" w:rsidRDefault="0030146F" w:rsidP="00D265CF">
      <w:pPr>
        <w:spacing w:after="0" w:line="240" w:lineRule="auto"/>
        <w:textAlignment w:val="baseline"/>
        <w:rPr>
          <w:rFonts w:ascii="Arial" w:hAnsi="Arial" w:cs="Arial"/>
          <w:b/>
          <w:sz w:val="32"/>
          <w:szCs w:val="24"/>
          <w:lang w:eastAsia="en-GB"/>
        </w:rPr>
      </w:pPr>
    </w:p>
    <w:p w14:paraId="1297AA15" w14:textId="77777777" w:rsidR="0030146F" w:rsidRDefault="0030146F" w:rsidP="00D265CF">
      <w:pPr>
        <w:spacing w:after="0" w:line="240" w:lineRule="auto"/>
        <w:textAlignment w:val="baseline"/>
        <w:rPr>
          <w:rFonts w:ascii="Arial" w:hAnsi="Arial" w:cs="Arial"/>
          <w:b/>
          <w:sz w:val="32"/>
          <w:szCs w:val="24"/>
          <w:lang w:eastAsia="en-GB"/>
        </w:rPr>
      </w:pPr>
    </w:p>
    <w:p w14:paraId="30F2B43E" w14:textId="77777777" w:rsidR="0030146F" w:rsidRDefault="0030146F" w:rsidP="00D265CF">
      <w:pPr>
        <w:spacing w:after="0" w:line="240" w:lineRule="auto"/>
        <w:textAlignment w:val="baseline"/>
        <w:rPr>
          <w:rFonts w:ascii="Arial" w:hAnsi="Arial" w:cs="Arial"/>
          <w:b/>
          <w:sz w:val="32"/>
          <w:szCs w:val="24"/>
          <w:lang w:eastAsia="en-GB"/>
        </w:rPr>
      </w:pPr>
    </w:p>
    <w:p w14:paraId="01A2B2EB" w14:textId="5F64969B" w:rsidR="002E6852" w:rsidRPr="00D265CF" w:rsidRDefault="00D265CF" w:rsidP="00D265CF">
      <w:pPr>
        <w:spacing w:after="0" w:line="240" w:lineRule="auto"/>
        <w:textAlignment w:val="baseline"/>
        <w:rPr>
          <w:rFonts w:ascii="Segoe UI" w:eastAsia="Times New Roman" w:hAnsi="Segoe UI" w:cs="Segoe UI"/>
          <w:sz w:val="24"/>
          <w:szCs w:val="24"/>
          <w:lang w:eastAsia="en-GB"/>
        </w:rPr>
      </w:pPr>
      <w:r>
        <w:rPr>
          <w:rFonts w:ascii="Arial" w:hAnsi="Arial" w:cs="Arial"/>
          <w:b/>
          <w:sz w:val="32"/>
          <w:szCs w:val="24"/>
          <w:lang w:eastAsia="en-GB"/>
        </w:rPr>
        <w:t>5</w:t>
      </w:r>
      <w:r w:rsidR="00521BAD" w:rsidRPr="00CE6608">
        <w:rPr>
          <w:rFonts w:ascii="Arial" w:hAnsi="Arial" w:cs="Arial"/>
          <w:b/>
          <w:sz w:val="32"/>
          <w:szCs w:val="24"/>
          <w:lang w:eastAsia="en-GB"/>
        </w:rPr>
        <w:t>. Appendices</w:t>
      </w:r>
    </w:p>
    <w:p w14:paraId="7C01FD25" w14:textId="77777777" w:rsidR="00D265CF" w:rsidRDefault="00D265CF" w:rsidP="00521BAD">
      <w:pPr>
        <w:rPr>
          <w:rFonts w:ascii="Arial" w:hAnsi="Arial" w:cs="Arial"/>
          <w:b/>
          <w:sz w:val="32"/>
          <w:szCs w:val="24"/>
          <w:lang w:eastAsia="en-GB"/>
        </w:rPr>
      </w:pPr>
    </w:p>
    <w:p w14:paraId="1D84C157" w14:textId="0CA0484A" w:rsidR="00D4515A" w:rsidRDefault="00D4515A" w:rsidP="00521BAD">
      <w:pPr>
        <w:rPr>
          <w:rFonts w:ascii="Arial" w:hAnsi="Arial" w:cs="Arial"/>
          <w:b/>
          <w:sz w:val="32"/>
          <w:szCs w:val="24"/>
          <w:lang w:eastAsia="en-GB"/>
        </w:rPr>
      </w:pPr>
      <w:r>
        <w:rPr>
          <w:rFonts w:ascii="Arial" w:hAnsi="Arial" w:cs="Arial"/>
          <w:b/>
          <w:sz w:val="32"/>
          <w:szCs w:val="24"/>
          <w:lang w:eastAsia="en-GB"/>
        </w:rPr>
        <w:t xml:space="preserve">Appendix A </w:t>
      </w:r>
    </w:p>
    <w:p w14:paraId="776F486D" w14:textId="77777777" w:rsidR="00D265CF" w:rsidRPr="00170D7F" w:rsidRDefault="00D265CF" w:rsidP="00521BAD">
      <w:pPr>
        <w:rPr>
          <w:rFonts w:ascii="Arial" w:hAnsi="Arial" w:cs="Arial"/>
          <w:b/>
          <w:sz w:val="32"/>
          <w:szCs w:val="24"/>
          <w:lang w:eastAsia="en-GB"/>
        </w:rPr>
      </w:pPr>
    </w:p>
    <w:p w14:paraId="654EB3C0" w14:textId="77777777" w:rsidR="00871CE6" w:rsidRDefault="00871CE6" w:rsidP="00871CE6">
      <w:pPr>
        <w:spacing w:after="0"/>
        <w:rPr>
          <w:rFonts w:ascii="Arial" w:hAnsi="Arial" w:cs="Arial"/>
          <w:sz w:val="24"/>
          <w:szCs w:val="24"/>
        </w:rPr>
      </w:pPr>
    </w:p>
    <w:p w14:paraId="1752BF05" w14:textId="77777777" w:rsidR="00871CE6" w:rsidRPr="00DF39D7" w:rsidRDefault="00871CE6" w:rsidP="00871CE6">
      <w:pPr>
        <w:spacing w:after="0"/>
        <w:rPr>
          <w:rFonts w:ascii="Arial" w:hAnsi="Arial" w:cs="Arial"/>
          <w:sz w:val="24"/>
          <w:szCs w:val="24"/>
        </w:rPr>
      </w:pPr>
    </w:p>
    <w:tbl>
      <w:tblPr>
        <w:tblStyle w:val="TableGrid"/>
        <w:tblpPr w:leftFromText="180" w:rightFromText="180" w:vertAnchor="page" w:horzAnchor="margin" w:tblpY="2821"/>
        <w:tblW w:w="0" w:type="auto"/>
        <w:tblLayout w:type="fixed"/>
        <w:tblLook w:val="04A0" w:firstRow="1" w:lastRow="0" w:firstColumn="1" w:lastColumn="0" w:noHBand="0" w:noVBand="1"/>
      </w:tblPr>
      <w:tblGrid>
        <w:gridCol w:w="4248"/>
        <w:gridCol w:w="4819"/>
        <w:gridCol w:w="4536"/>
      </w:tblGrid>
      <w:tr w:rsidR="00871CE6" w:rsidRPr="002D0205" w14:paraId="23075345" w14:textId="77777777" w:rsidTr="375F9E0B">
        <w:tc>
          <w:tcPr>
            <w:tcW w:w="13603" w:type="dxa"/>
            <w:gridSpan w:val="3"/>
            <w:shd w:val="clear" w:color="auto" w:fill="2E74B5" w:themeFill="accent5" w:themeFillShade="BF"/>
          </w:tcPr>
          <w:p w14:paraId="5C76D65E" w14:textId="77777777" w:rsidR="00871CE6" w:rsidRDefault="00871CE6" w:rsidP="00D4515A">
            <w:pPr>
              <w:rPr>
                <w:rFonts w:ascii="Arial" w:hAnsi="Arial" w:cs="Arial"/>
                <w:b/>
                <w:sz w:val="28"/>
                <w:szCs w:val="28"/>
              </w:rPr>
            </w:pPr>
            <w:r w:rsidRPr="0087319D">
              <w:rPr>
                <w:rFonts w:ascii="Arial" w:hAnsi="Arial" w:cs="Arial"/>
                <w:b/>
                <w:sz w:val="28"/>
                <w:szCs w:val="28"/>
              </w:rPr>
              <w:t>Community Solutions Locality Host Funding 202</w:t>
            </w:r>
            <w:r>
              <w:rPr>
                <w:rFonts w:ascii="Arial" w:hAnsi="Arial" w:cs="Arial"/>
                <w:b/>
                <w:sz w:val="28"/>
                <w:szCs w:val="28"/>
              </w:rPr>
              <w:t>2</w:t>
            </w:r>
            <w:r w:rsidRPr="0087319D">
              <w:rPr>
                <w:rFonts w:ascii="Arial" w:hAnsi="Arial" w:cs="Arial"/>
                <w:b/>
                <w:sz w:val="28"/>
                <w:szCs w:val="28"/>
              </w:rPr>
              <w:t>-2</w:t>
            </w:r>
            <w:r>
              <w:rPr>
                <w:rFonts w:ascii="Arial" w:hAnsi="Arial" w:cs="Arial"/>
                <w:b/>
                <w:sz w:val="28"/>
                <w:szCs w:val="28"/>
              </w:rPr>
              <w:t>3</w:t>
            </w:r>
            <w:r w:rsidRPr="0087319D">
              <w:rPr>
                <w:rFonts w:ascii="Arial" w:hAnsi="Arial" w:cs="Arial"/>
                <w:b/>
                <w:sz w:val="28"/>
                <w:szCs w:val="28"/>
              </w:rPr>
              <w:t xml:space="preserve">: </w:t>
            </w:r>
          </w:p>
          <w:p w14:paraId="560AACCA" w14:textId="77777777" w:rsidR="00871CE6" w:rsidRPr="0087319D" w:rsidRDefault="00871CE6" w:rsidP="00D4515A">
            <w:pPr>
              <w:ind w:right="-4698"/>
              <w:rPr>
                <w:rFonts w:ascii="Arial" w:hAnsi="Arial" w:cs="Arial"/>
                <w:b/>
                <w:sz w:val="28"/>
                <w:szCs w:val="28"/>
              </w:rPr>
            </w:pPr>
            <w:r w:rsidRPr="0087319D">
              <w:rPr>
                <w:rFonts w:ascii="Arial" w:hAnsi="Arial" w:cs="Arial"/>
                <w:b/>
                <w:sz w:val="28"/>
                <w:szCs w:val="28"/>
              </w:rPr>
              <w:t>Total Awards £240K</w:t>
            </w:r>
          </w:p>
          <w:p w14:paraId="729396A6" w14:textId="77777777" w:rsidR="00871CE6" w:rsidRPr="002D0205" w:rsidRDefault="00871CE6" w:rsidP="00D4515A">
            <w:pPr>
              <w:rPr>
                <w:rFonts w:ascii="Arial" w:hAnsi="Arial" w:cs="Arial"/>
                <w:b/>
                <w:sz w:val="24"/>
                <w:szCs w:val="24"/>
              </w:rPr>
            </w:pPr>
          </w:p>
        </w:tc>
      </w:tr>
      <w:tr w:rsidR="00871CE6" w:rsidRPr="002D0205" w14:paraId="701C8EAD" w14:textId="77777777" w:rsidTr="375F9E0B">
        <w:tc>
          <w:tcPr>
            <w:tcW w:w="4248" w:type="dxa"/>
            <w:shd w:val="clear" w:color="auto" w:fill="BDD6EE" w:themeFill="accent5" w:themeFillTint="66"/>
          </w:tcPr>
          <w:p w14:paraId="6B12465F" w14:textId="77777777" w:rsidR="00871CE6" w:rsidRPr="002D0205" w:rsidRDefault="00871CE6" w:rsidP="00D4515A">
            <w:pPr>
              <w:rPr>
                <w:rFonts w:ascii="Arial" w:hAnsi="Arial" w:cs="Arial"/>
                <w:b/>
                <w:sz w:val="24"/>
                <w:szCs w:val="24"/>
              </w:rPr>
            </w:pPr>
            <w:r>
              <w:rPr>
                <w:rFonts w:ascii="Arial" w:hAnsi="Arial" w:cs="Arial"/>
                <w:b/>
                <w:sz w:val="24"/>
                <w:szCs w:val="24"/>
              </w:rPr>
              <w:t xml:space="preserve">CVS </w:t>
            </w:r>
            <w:r w:rsidRPr="002D0205">
              <w:rPr>
                <w:rFonts w:ascii="Arial" w:hAnsi="Arial" w:cs="Arial"/>
                <w:b/>
                <w:sz w:val="24"/>
                <w:szCs w:val="24"/>
              </w:rPr>
              <w:t>Organisation</w:t>
            </w:r>
          </w:p>
        </w:tc>
        <w:tc>
          <w:tcPr>
            <w:tcW w:w="4819" w:type="dxa"/>
            <w:shd w:val="clear" w:color="auto" w:fill="BDD6EE" w:themeFill="accent5" w:themeFillTint="66"/>
          </w:tcPr>
          <w:p w14:paraId="37228F37" w14:textId="77777777" w:rsidR="00871CE6" w:rsidRDefault="00871CE6" w:rsidP="00D4515A">
            <w:pPr>
              <w:rPr>
                <w:rFonts w:ascii="Arial" w:hAnsi="Arial" w:cs="Arial"/>
                <w:b/>
                <w:sz w:val="24"/>
                <w:szCs w:val="24"/>
              </w:rPr>
            </w:pPr>
            <w:r w:rsidRPr="002D0205">
              <w:rPr>
                <w:rFonts w:ascii="Arial" w:hAnsi="Arial" w:cs="Arial"/>
                <w:b/>
                <w:sz w:val="24"/>
                <w:szCs w:val="24"/>
              </w:rPr>
              <w:t>Project</w:t>
            </w:r>
          </w:p>
          <w:p w14:paraId="43DD0F9D" w14:textId="77777777" w:rsidR="00871CE6" w:rsidRPr="002D0205" w:rsidRDefault="00871CE6" w:rsidP="00D4515A">
            <w:pPr>
              <w:rPr>
                <w:rFonts w:ascii="Arial" w:hAnsi="Arial" w:cs="Arial"/>
                <w:b/>
                <w:sz w:val="24"/>
                <w:szCs w:val="24"/>
              </w:rPr>
            </w:pPr>
          </w:p>
        </w:tc>
        <w:tc>
          <w:tcPr>
            <w:tcW w:w="4536" w:type="dxa"/>
            <w:shd w:val="clear" w:color="auto" w:fill="BDD6EE" w:themeFill="accent5" w:themeFillTint="66"/>
          </w:tcPr>
          <w:p w14:paraId="12ACE3B0" w14:textId="77777777" w:rsidR="00871CE6" w:rsidRDefault="00871CE6" w:rsidP="00D4515A">
            <w:pPr>
              <w:rPr>
                <w:rFonts w:ascii="Arial" w:hAnsi="Arial" w:cs="Arial"/>
                <w:b/>
                <w:sz w:val="24"/>
                <w:szCs w:val="24"/>
              </w:rPr>
            </w:pPr>
            <w:r w:rsidRPr="002D0205">
              <w:rPr>
                <w:rFonts w:ascii="Arial" w:hAnsi="Arial" w:cs="Arial"/>
                <w:b/>
                <w:sz w:val="24"/>
                <w:szCs w:val="24"/>
              </w:rPr>
              <w:t>Total Funding Amount (£)</w:t>
            </w:r>
          </w:p>
          <w:p w14:paraId="0DA78EC3" w14:textId="77777777" w:rsidR="00871CE6" w:rsidRPr="002D0205" w:rsidRDefault="00871CE6" w:rsidP="00D4515A">
            <w:pPr>
              <w:rPr>
                <w:rFonts w:ascii="Arial" w:hAnsi="Arial" w:cs="Arial"/>
                <w:b/>
                <w:sz w:val="24"/>
                <w:szCs w:val="24"/>
              </w:rPr>
            </w:pPr>
          </w:p>
        </w:tc>
      </w:tr>
      <w:tr w:rsidR="00871CE6" w:rsidRPr="002D0205" w14:paraId="63934302" w14:textId="77777777" w:rsidTr="375F9E0B">
        <w:tc>
          <w:tcPr>
            <w:tcW w:w="4248" w:type="dxa"/>
          </w:tcPr>
          <w:p w14:paraId="129A79C3" w14:textId="77777777" w:rsidR="00871CE6" w:rsidRDefault="00871CE6" w:rsidP="00D4515A">
            <w:pPr>
              <w:ind w:right="-2552"/>
              <w:rPr>
                <w:rFonts w:ascii="Arial" w:hAnsi="Arial" w:cs="Arial"/>
                <w:sz w:val="24"/>
                <w:szCs w:val="24"/>
              </w:rPr>
            </w:pPr>
            <w:r>
              <w:rPr>
                <w:rFonts w:ascii="Arial" w:hAnsi="Arial" w:cs="Arial"/>
                <w:sz w:val="24"/>
                <w:szCs w:val="24"/>
              </w:rPr>
              <w:t xml:space="preserve">A.1 Diamonds in the </w:t>
            </w:r>
          </w:p>
          <w:p w14:paraId="4B3DEB81" w14:textId="77777777" w:rsidR="00871CE6" w:rsidRDefault="00871CE6" w:rsidP="00D4515A">
            <w:pPr>
              <w:ind w:right="-2552"/>
              <w:rPr>
                <w:rFonts w:ascii="Arial" w:hAnsi="Arial" w:cs="Arial"/>
                <w:sz w:val="24"/>
                <w:szCs w:val="24"/>
              </w:rPr>
            </w:pPr>
            <w:r>
              <w:rPr>
                <w:rFonts w:ascii="Arial" w:hAnsi="Arial" w:cs="Arial"/>
                <w:sz w:val="24"/>
                <w:szCs w:val="24"/>
              </w:rPr>
              <w:t>Community (</w:t>
            </w:r>
            <w:r w:rsidRPr="002D0205">
              <w:rPr>
                <w:rFonts w:ascii="Arial" w:hAnsi="Arial" w:cs="Arial"/>
                <w:sz w:val="24"/>
                <w:szCs w:val="24"/>
              </w:rPr>
              <w:t>Airdrie)</w:t>
            </w:r>
          </w:p>
          <w:p w14:paraId="2180A083" w14:textId="77777777" w:rsidR="00871CE6" w:rsidRPr="002D0205" w:rsidRDefault="00871CE6" w:rsidP="00D4515A">
            <w:pPr>
              <w:ind w:right="-2552"/>
              <w:rPr>
                <w:rFonts w:ascii="Arial" w:hAnsi="Arial" w:cs="Arial"/>
                <w:sz w:val="24"/>
                <w:szCs w:val="24"/>
              </w:rPr>
            </w:pPr>
          </w:p>
        </w:tc>
        <w:tc>
          <w:tcPr>
            <w:tcW w:w="4819" w:type="dxa"/>
          </w:tcPr>
          <w:p w14:paraId="5E9A839A" w14:textId="77777777" w:rsidR="00871CE6" w:rsidRPr="002D0205" w:rsidRDefault="00871CE6" w:rsidP="00D4515A">
            <w:pPr>
              <w:rPr>
                <w:rFonts w:ascii="Arial" w:hAnsi="Arial" w:cs="Arial"/>
                <w:sz w:val="24"/>
                <w:szCs w:val="24"/>
              </w:rPr>
            </w:pPr>
            <w:r w:rsidRPr="002D0205">
              <w:rPr>
                <w:rFonts w:ascii="Arial" w:hAnsi="Arial" w:cs="Arial"/>
                <w:sz w:val="24"/>
                <w:szCs w:val="24"/>
              </w:rPr>
              <w:t>Locality Host</w:t>
            </w:r>
          </w:p>
        </w:tc>
        <w:tc>
          <w:tcPr>
            <w:tcW w:w="4536" w:type="dxa"/>
          </w:tcPr>
          <w:p w14:paraId="68B785C2" w14:textId="77777777" w:rsidR="00871CE6" w:rsidRPr="002D0205" w:rsidRDefault="00871CE6" w:rsidP="00D4515A">
            <w:pPr>
              <w:rPr>
                <w:rFonts w:ascii="Arial" w:hAnsi="Arial" w:cs="Arial"/>
                <w:sz w:val="24"/>
                <w:szCs w:val="24"/>
              </w:rPr>
            </w:pPr>
            <w:r>
              <w:rPr>
                <w:rFonts w:ascii="Arial" w:hAnsi="Arial" w:cs="Arial"/>
                <w:sz w:val="24"/>
                <w:szCs w:val="24"/>
              </w:rPr>
              <w:t xml:space="preserve">   </w:t>
            </w:r>
            <w:r w:rsidRPr="002D0205">
              <w:rPr>
                <w:rFonts w:ascii="Arial" w:hAnsi="Arial" w:cs="Arial"/>
                <w:sz w:val="24"/>
                <w:szCs w:val="24"/>
              </w:rPr>
              <w:t>40,000</w:t>
            </w:r>
          </w:p>
        </w:tc>
      </w:tr>
      <w:tr w:rsidR="00871CE6" w:rsidRPr="002D0205" w14:paraId="5F178A34" w14:textId="77777777" w:rsidTr="375F9E0B">
        <w:tc>
          <w:tcPr>
            <w:tcW w:w="4248" w:type="dxa"/>
          </w:tcPr>
          <w:p w14:paraId="237E9445" w14:textId="77777777" w:rsidR="00871CE6" w:rsidRDefault="00871CE6" w:rsidP="00D4515A">
            <w:pPr>
              <w:ind w:right="-2552"/>
              <w:rPr>
                <w:rFonts w:ascii="Arial" w:hAnsi="Arial" w:cs="Arial"/>
                <w:sz w:val="24"/>
                <w:szCs w:val="24"/>
              </w:rPr>
            </w:pPr>
            <w:r>
              <w:rPr>
                <w:rFonts w:ascii="Arial" w:hAnsi="Arial" w:cs="Arial"/>
                <w:sz w:val="24"/>
                <w:szCs w:val="24"/>
              </w:rPr>
              <w:t xml:space="preserve">A.2 Orbiston Neighbourhood </w:t>
            </w:r>
          </w:p>
          <w:p w14:paraId="4A0AEE29" w14:textId="77777777" w:rsidR="00871CE6" w:rsidRDefault="00871CE6" w:rsidP="00D4515A">
            <w:pPr>
              <w:ind w:right="-2552"/>
              <w:rPr>
                <w:rFonts w:ascii="Arial" w:hAnsi="Arial" w:cs="Arial"/>
                <w:sz w:val="24"/>
                <w:szCs w:val="24"/>
              </w:rPr>
            </w:pPr>
            <w:r>
              <w:rPr>
                <w:rFonts w:ascii="Arial" w:hAnsi="Arial" w:cs="Arial"/>
                <w:sz w:val="24"/>
                <w:szCs w:val="24"/>
              </w:rPr>
              <w:t>Centre</w:t>
            </w:r>
            <w:r w:rsidRPr="002D0205">
              <w:rPr>
                <w:rFonts w:ascii="Arial" w:hAnsi="Arial" w:cs="Arial"/>
                <w:sz w:val="24"/>
                <w:szCs w:val="24"/>
              </w:rPr>
              <w:t xml:space="preserve"> (Bellshill)</w:t>
            </w:r>
          </w:p>
          <w:p w14:paraId="205F8598" w14:textId="77777777" w:rsidR="00871CE6" w:rsidRPr="002D0205" w:rsidRDefault="00871CE6" w:rsidP="00D4515A">
            <w:pPr>
              <w:ind w:right="-2552"/>
              <w:rPr>
                <w:rFonts w:ascii="Arial" w:hAnsi="Arial" w:cs="Arial"/>
                <w:sz w:val="24"/>
                <w:szCs w:val="24"/>
              </w:rPr>
            </w:pPr>
          </w:p>
        </w:tc>
        <w:tc>
          <w:tcPr>
            <w:tcW w:w="4819" w:type="dxa"/>
          </w:tcPr>
          <w:p w14:paraId="0B94E4E0" w14:textId="77777777" w:rsidR="00871CE6" w:rsidRPr="002D0205" w:rsidRDefault="00871CE6" w:rsidP="00D4515A">
            <w:pPr>
              <w:rPr>
                <w:rFonts w:ascii="Arial" w:hAnsi="Arial" w:cs="Arial"/>
                <w:sz w:val="24"/>
                <w:szCs w:val="24"/>
              </w:rPr>
            </w:pPr>
            <w:r w:rsidRPr="002D0205">
              <w:rPr>
                <w:rFonts w:ascii="Arial" w:hAnsi="Arial" w:cs="Arial"/>
                <w:sz w:val="24"/>
                <w:szCs w:val="24"/>
              </w:rPr>
              <w:t>Locality Host</w:t>
            </w:r>
          </w:p>
        </w:tc>
        <w:tc>
          <w:tcPr>
            <w:tcW w:w="4536" w:type="dxa"/>
          </w:tcPr>
          <w:p w14:paraId="6A1D11E1" w14:textId="77777777" w:rsidR="00871CE6" w:rsidRDefault="00871CE6" w:rsidP="00D4515A">
            <w:pPr>
              <w:rPr>
                <w:rFonts w:ascii="Arial" w:hAnsi="Arial" w:cs="Arial"/>
                <w:sz w:val="24"/>
                <w:szCs w:val="24"/>
              </w:rPr>
            </w:pPr>
            <w:r>
              <w:rPr>
                <w:rFonts w:ascii="Arial" w:hAnsi="Arial" w:cs="Arial"/>
                <w:sz w:val="24"/>
                <w:szCs w:val="24"/>
              </w:rPr>
              <w:t xml:space="preserve">   </w:t>
            </w:r>
            <w:r w:rsidRPr="002D0205">
              <w:rPr>
                <w:rFonts w:ascii="Arial" w:hAnsi="Arial" w:cs="Arial"/>
                <w:sz w:val="24"/>
                <w:szCs w:val="24"/>
              </w:rPr>
              <w:t>40,000</w:t>
            </w:r>
          </w:p>
          <w:p w14:paraId="7843E0E4" w14:textId="77777777" w:rsidR="00871CE6" w:rsidRPr="002D0205" w:rsidRDefault="00871CE6" w:rsidP="00D4515A">
            <w:pPr>
              <w:rPr>
                <w:rFonts w:ascii="Arial" w:hAnsi="Arial" w:cs="Arial"/>
                <w:sz w:val="24"/>
                <w:szCs w:val="24"/>
              </w:rPr>
            </w:pPr>
          </w:p>
        </w:tc>
      </w:tr>
      <w:tr w:rsidR="00871CE6" w:rsidRPr="002D0205" w14:paraId="6759DA53" w14:textId="77777777" w:rsidTr="375F9E0B">
        <w:tc>
          <w:tcPr>
            <w:tcW w:w="4248" w:type="dxa"/>
          </w:tcPr>
          <w:p w14:paraId="251DE501" w14:textId="77777777" w:rsidR="00871CE6" w:rsidRPr="002D0205" w:rsidRDefault="00871CE6" w:rsidP="00D4515A">
            <w:pPr>
              <w:ind w:right="-2552"/>
              <w:rPr>
                <w:rFonts w:ascii="Arial" w:hAnsi="Arial" w:cs="Arial"/>
                <w:sz w:val="24"/>
                <w:szCs w:val="24"/>
              </w:rPr>
            </w:pPr>
            <w:r>
              <w:rPr>
                <w:rFonts w:ascii="Arial" w:hAnsi="Arial" w:cs="Arial"/>
                <w:sz w:val="24"/>
                <w:szCs w:val="24"/>
              </w:rPr>
              <w:t xml:space="preserve">A.3 </w:t>
            </w:r>
            <w:r w:rsidRPr="002D0205">
              <w:rPr>
                <w:rFonts w:ascii="Arial" w:hAnsi="Arial" w:cs="Arial"/>
                <w:sz w:val="24"/>
                <w:szCs w:val="24"/>
              </w:rPr>
              <w:t xml:space="preserve">Glenboig Development </w:t>
            </w:r>
          </w:p>
          <w:p w14:paraId="06E7115D" w14:textId="77777777" w:rsidR="00871CE6" w:rsidRDefault="00871CE6" w:rsidP="00D4515A">
            <w:pPr>
              <w:ind w:right="-2552"/>
              <w:rPr>
                <w:rFonts w:ascii="Arial" w:hAnsi="Arial" w:cs="Arial"/>
                <w:sz w:val="24"/>
                <w:szCs w:val="24"/>
              </w:rPr>
            </w:pPr>
            <w:r w:rsidRPr="002D0205">
              <w:rPr>
                <w:rFonts w:ascii="Arial" w:hAnsi="Arial" w:cs="Arial"/>
                <w:sz w:val="24"/>
                <w:szCs w:val="24"/>
              </w:rPr>
              <w:t>Trust (Coatbridge)</w:t>
            </w:r>
          </w:p>
          <w:p w14:paraId="6991C086" w14:textId="77777777" w:rsidR="00871CE6" w:rsidRPr="002D0205" w:rsidRDefault="00871CE6" w:rsidP="00D4515A">
            <w:pPr>
              <w:ind w:right="-2552"/>
              <w:rPr>
                <w:rFonts w:ascii="Arial" w:hAnsi="Arial" w:cs="Arial"/>
                <w:sz w:val="24"/>
                <w:szCs w:val="24"/>
              </w:rPr>
            </w:pPr>
          </w:p>
        </w:tc>
        <w:tc>
          <w:tcPr>
            <w:tcW w:w="4819" w:type="dxa"/>
          </w:tcPr>
          <w:p w14:paraId="1793C72C" w14:textId="77777777" w:rsidR="00871CE6" w:rsidRPr="002D0205" w:rsidRDefault="00871CE6" w:rsidP="00D4515A">
            <w:pPr>
              <w:rPr>
                <w:rFonts w:ascii="Arial" w:hAnsi="Arial" w:cs="Arial"/>
                <w:sz w:val="24"/>
                <w:szCs w:val="24"/>
              </w:rPr>
            </w:pPr>
            <w:r w:rsidRPr="002D0205">
              <w:rPr>
                <w:rFonts w:ascii="Arial" w:hAnsi="Arial" w:cs="Arial"/>
                <w:sz w:val="24"/>
                <w:szCs w:val="24"/>
              </w:rPr>
              <w:t>Locality Host</w:t>
            </w:r>
          </w:p>
        </w:tc>
        <w:tc>
          <w:tcPr>
            <w:tcW w:w="4536" w:type="dxa"/>
          </w:tcPr>
          <w:p w14:paraId="1B4CAB71" w14:textId="77777777" w:rsidR="00871CE6" w:rsidRPr="002D0205" w:rsidRDefault="00871CE6" w:rsidP="00D4515A">
            <w:pPr>
              <w:rPr>
                <w:rFonts w:ascii="Arial" w:hAnsi="Arial" w:cs="Arial"/>
                <w:sz w:val="24"/>
                <w:szCs w:val="24"/>
              </w:rPr>
            </w:pPr>
            <w:r>
              <w:rPr>
                <w:rFonts w:ascii="Arial" w:hAnsi="Arial" w:cs="Arial"/>
                <w:sz w:val="24"/>
                <w:szCs w:val="24"/>
              </w:rPr>
              <w:t xml:space="preserve">   </w:t>
            </w:r>
            <w:r w:rsidRPr="002D0205">
              <w:rPr>
                <w:rFonts w:ascii="Arial" w:hAnsi="Arial" w:cs="Arial"/>
                <w:sz w:val="24"/>
                <w:szCs w:val="24"/>
              </w:rPr>
              <w:t>40,000</w:t>
            </w:r>
          </w:p>
        </w:tc>
      </w:tr>
      <w:tr w:rsidR="00871CE6" w:rsidRPr="002D0205" w14:paraId="628DC504" w14:textId="77777777" w:rsidTr="375F9E0B">
        <w:tc>
          <w:tcPr>
            <w:tcW w:w="4248" w:type="dxa"/>
          </w:tcPr>
          <w:p w14:paraId="7D199EE8" w14:textId="76931807" w:rsidR="00871CE6" w:rsidRDefault="00871CE6" w:rsidP="00D4515A">
            <w:pPr>
              <w:ind w:right="-2552"/>
              <w:rPr>
                <w:rFonts w:ascii="Arial" w:hAnsi="Arial" w:cs="Arial"/>
                <w:sz w:val="24"/>
                <w:szCs w:val="24"/>
              </w:rPr>
            </w:pPr>
            <w:r w:rsidRPr="375F9E0B">
              <w:rPr>
                <w:rFonts w:ascii="Arial" w:hAnsi="Arial" w:cs="Arial"/>
                <w:sz w:val="24"/>
                <w:szCs w:val="24"/>
              </w:rPr>
              <w:t xml:space="preserve">A.4 </w:t>
            </w:r>
            <w:r w:rsidR="0B0074AB" w:rsidRPr="375F9E0B">
              <w:rPr>
                <w:rFonts w:ascii="Arial" w:hAnsi="Arial" w:cs="Arial"/>
                <w:sz w:val="24"/>
                <w:szCs w:val="24"/>
              </w:rPr>
              <w:t>CACE (Cumbernauld Action for Care of the Elderly)</w:t>
            </w:r>
            <w:r w:rsidRPr="375F9E0B">
              <w:rPr>
                <w:rFonts w:ascii="Arial" w:hAnsi="Arial" w:cs="Arial"/>
                <w:sz w:val="24"/>
                <w:szCs w:val="24"/>
              </w:rPr>
              <w:t xml:space="preserve"> (Cumbernauld)</w:t>
            </w:r>
          </w:p>
          <w:p w14:paraId="5AF214AE" w14:textId="77777777" w:rsidR="00871CE6" w:rsidRPr="002D0205" w:rsidRDefault="00871CE6" w:rsidP="00D4515A">
            <w:pPr>
              <w:ind w:right="-2552"/>
              <w:rPr>
                <w:rFonts w:ascii="Arial" w:hAnsi="Arial" w:cs="Arial"/>
                <w:sz w:val="24"/>
                <w:szCs w:val="24"/>
              </w:rPr>
            </w:pPr>
          </w:p>
        </w:tc>
        <w:tc>
          <w:tcPr>
            <w:tcW w:w="4819" w:type="dxa"/>
          </w:tcPr>
          <w:p w14:paraId="14102E5B" w14:textId="77777777" w:rsidR="00871CE6" w:rsidRPr="002D0205" w:rsidRDefault="00871CE6" w:rsidP="00D4515A">
            <w:pPr>
              <w:rPr>
                <w:rFonts w:ascii="Arial" w:hAnsi="Arial" w:cs="Arial"/>
                <w:sz w:val="24"/>
                <w:szCs w:val="24"/>
              </w:rPr>
            </w:pPr>
            <w:r w:rsidRPr="002D0205">
              <w:rPr>
                <w:rFonts w:ascii="Arial" w:hAnsi="Arial" w:cs="Arial"/>
                <w:sz w:val="24"/>
                <w:szCs w:val="24"/>
              </w:rPr>
              <w:t>Locality Host</w:t>
            </w:r>
          </w:p>
        </w:tc>
        <w:tc>
          <w:tcPr>
            <w:tcW w:w="4536" w:type="dxa"/>
          </w:tcPr>
          <w:p w14:paraId="4BCF160D" w14:textId="77777777" w:rsidR="00871CE6" w:rsidRPr="002D0205" w:rsidRDefault="00871CE6" w:rsidP="00D4515A">
            <w:pPr>
              <w:rPr>
                <w:rFonts w:ascii="Arial" w:hAnsi="Arial" w:cs="Arial"/>
                <w:sz w:val="24"/>
                <w:szCs w:val="24"/>
              </w:rPr>
            </w:pPr>
            <w:r>
              <w:rPr>
                <w:rFonts w:ascii="Arial" w:hAnsi="Arial" w:cs="Arial"/>
                <w:sz w:val="24"/>
                <w:szCs w:val="24"/>
              </w:rPr>
              <w:t xml:space="preserve">   </w:t>
            </w:r>
            <w:r w:rsidRPr="002D0205">
              <w:rPr>
                <w:rFonts w:ascii="Arial" w:hAnsi="Arial" w:cs="Arial"/>
                <w:sz w:val="24"/>
                <w:szCs w:val="24"/>
              </w:rPr>
              <w:t>40,000</w:t>
            </w:r>
          </w:p>
        </w:tc>
      </w:tr>
      <w:tr w:rsidR="00871CE6" w:rsidRPr="002D0205" w14:paraId="5AA3FEF8" w14:textId="77777777" w:rsidTr="375F9E0B">
        <w:tc>
          <w:tcPr>
            <w:tcW w:w="4248" w:type="dxa"/>
          </w:tcPr>
          <w:p w14:paraId="73CC118D" w14:textId="77777777" w:rsidR="00871CE6" w:rsidRDefault="00871CE6" w:rsidP="00D4515A">
            <w:pPr>
              <w:ind w:right="-2552"/>
              <w:rPr>
                <w:rFonts w:ascii="Arial" w:hAnsi="Arial" w:cs="Arial"/>
                <w:sz w:val="24"/>
                <w:szCs w:val="24"/>
              </w:rPr>
            </w:pPr>
            <w:r>
              <w:rPr>
                <w:rFonts w:ascii="Arial" w:hAnsi="Arial" w:cs="Arial"/>
                <w:sz w:val="24"/>
                <w:szCs w:val="24"/>
              </w:rPr>
              <w:t xml:space="preserve">A.5 The Health and Wellness </w:t>
            </w:r>
          </w:p>
          <w:p w14:paraId="76CA4C06" w14:textId="77777777" w:rsidR="00871CE6" w:rsidRDefault="00871CE6" w:rsidP="00D4515A">
            <w:pPr>
              <w:ind w:right="-2552"/>
              <w:rPr>
                <w:rFonts w:ascii="Arial" w:hAnsi="Arial" w:cs="Arial"/>
                <w:sz w:val="24"/>
                <w:szCs w:val="24"/>
              </w:rPr>
            </w:pPr>
            <w:r>
              <w:rPr>
                <w:rFonts w:ascii="Arial" w:hAnsi="Arial" w:cs="Arial"/>
                <w:sz w:val="24"/>
                <w:szCs w:val="24"/>
              </w:rPr>
              <w:t>Hub</w:t>
            </w:r>
            <w:r w:rsidRPr="002D0205">
              <w:rPr>
                <w:rFonts w:ascii="Arial" w:hAnsi="Arial" w:cs="Arial"/>
                <w:sz w:val="24"/>
                <w:szCs w:val="24"/>
              </w:rPr>
              <w:t xml:space="preserve"> (Motherwell)</w:t>
            </w:r>
          </w:p>
          <w:p w14:paraId="49D3817C" w14:textId="77777777" w:rsidR="00871CE6" w:rsidRPr="002D0205" w:rsidRDefault="00871CE6" w:rsidP="00D4515A">
            <w:pPr>
              <w:ind w:right="-2552"/>
              <w:rPr>
                <w:rFonts w:ascii="Arial" w:hAnsi="Arial" w:cs="Arial"/>
                <w:sz w:val="24"/>
                <w:szCs w:val="24"/>
              </w:rPr>
            </w:pPr>
          </w:p>
        </w:tc>
        <w:tc>
          <w:tcPr>
            <w:tcW w:w="4819" w:type="dxa"/>
          </w:tcPr>
          <w:p w14:paraId="521B3CE6" w14:textId="77777777" w:rsidR="00871CE6" w:rsidRPr="002D0205" w:rsidRDefault="00871CE6" w:rsidP="00D4515A">
            <w:pPr>
              <w:rPr>
                <w:rFonts w:ascii="Arial" w:hAnsi="Arial" w:cs="Arial"/>
                <w:sz w:val="24"/>
                <w:szCs w:val="24"/>
              </w:rPr>
            </w:pPr>
            <w:r w:rsidRPr="002D0205">
              <w:rPr>
                <w:rFonts w:ascii="Arial" w:hAnsi="Arial" w:cs="Arial"/>
                <w:sz w:val="24"/>
                <w:szCs w:val="24"/>
              </w:rPr>
              <w:t>Locality Host</w:t>
            </w:r>
          </w:p>
        </w:tc>
        <w:tc>
          <w:tcPr>
            <w:tcW w:w="4536" w:type="dxa"/>
          </w:tcPr>
          <w:p w14:paraId="79FC2F00" w14:textId="77777777" w:rsidR="00871CE6" w:rsidRPr="002D0205" w:rsidRDefault="00871CE6" w:rsidP="00D4515A">
            <w:pPr>
              <w:rPr>
                <w:rFonts w:ascii="Arial" w:hAnsi="Arial" w:cs="Arial"/>
                <w:sz w:val="24"/>
                <w:szCs w:val="24"/>
              </w:rPr>
            </w:pPr>
            <w:r>
              <w:rPr>
                <w:rFonts w:ascii="Arial" w:hAnsi="Arial" w:cs="Arial"/>
                <w:sz w:val="24"/>
                <w:szCs w:val="24"/>
              </w:rPr>
              <w:t xml:space="preserve">   </w:t>
            </w:r>
            <w:r w:rsidRPr="002D0205">
              <w:rPr>
                <w:rFonts w:ascii="Arial" w:hAnsi="Arial" w:cs="Arial"/>
                <w:sz w:val="24"/>
                <w:szCs w:val="24"/>
              </w:rPr>
              <w:t>40,000</w:t>
            </w:r>
          </w:p>
        </w:tc>
      </w:tr>
      <w:tr w:rsidR="00871CE6" w:rsidRPr="002D0205" w14:paraId="37FAD885" w14:textId="77777777" w:rsidTr="375F9E0B">
        <w:tc>
          <w:tcPr>
            <w:tcW w:w="4248" w:type="dxa"/>
          </w:tcPr>
          <w:p w14:paraId="6079668E" w14:textId="77777777" w:rsidR="00871CE6" w:rsidRPr="002D0205" w:rsidRDefault="00871CE6" w:rsidP="00D4515A">
            <w:pPr>
              <w:ind w:right="-2552"/>
              <w:rPr>
                <w:rFonts w:ascii="Arial" w:hAnsi="Arial" w:cs="Arial"/>
                <w:sz w:val="24"/>
                <w:szCs w:val="24"/>
              </w:rPr>
            </w:pPr>
            <w:r>
              <w:rPr>
                <w:rFonts w:ascii="Arial" w:hAnsi="Arial" w:cs="Arial"/>
                <w:sz w:val="24"/>
                <w:szCs w:val="24"/>
              </w:rPr>
              <w:t xml:space="preserve">A.6 </w:t>
            </w:r>
            <w:r w:rsidRPr="002D0205">
              <w:rPr>
                <w:rFonts w:ascii="Arial" w:hAnsi="Arial" w:cs="Arial"/>
                <w:sz w:val="24"/>
                <w:szCs w:val="24"/>
              </w:rPr>
              <w:t>Getting Better Together</w:t>
            </w:r>
          </w:p>
          <w:p w14:paraId="2C603618" w14:textId="77777777" w:rsidR="00871CE6" w:rsidRDefault="00871CE6" w:rsidP="00D4515A">
            <w:pPr>
              <w:ind w:right="-2552"/>
              <w:rPr>
                <w:rFonts w:ascii="Arial" w:hAnsi="Arial" w:cs="Arial"/>
                <w:sz w:val="24"/>
                <w:szCs w:val="24"/>
              </w:rPr>
            </w:pPr>
            <w:r w:rsidRPr="002D0205">
              <w:rPr>
                <w:rFonts w:ascii="Arial" w:hAnsi="Arial" w:cs="Arial"/>
                <w:sz w:val="24"/>
                <w:szCs w:val="24"/>
              </w:rPr>
              <w:t>(Wishaw and Shotts)</w:t>
            </w:r>
          </w:p>
          <w:p w14:paraId="02080EC3" w14:textId="77777777" w:rsidR="00871CE6" w:rsidRPr="002D0205" w:rsidRDefault="00871CE6" w:rsidP="00D4515A">
            <w:pPr>
              <w:ind w:right="-2552"/>
              <w:rPr>
                <w:rFonts w:ascii="Arial" w:hAnsi="Arial" w:cs="Arial"/>
                <w:sz w:val="24"/>
                <w:szCs w:val="24"/>
              </w:rPr>
            </w:pPr>
          </w:p>
        </w:tc>
        <w:tc>
          <w:tcPr>
            <w:tcW w:w="4819" w:type="dxa"/>
          </w:tcPr>
          <w:p w14:paraId="0A2B12BA" w14:textId="77777777" w:rsidR="00871CE6" w:rsidRPr="002D0205" w:rsidRDefault="00871CE6" w:rsidP="00D4515A">
            <w:pPr>
              <w:rPr>
                <w:rFonts w:ascii="Arial" w:hAnsi="Arial" w:cs="Arial"/>
                <w:sz w:val="24"/>
                <w:szCs w:val="24"/>
              </w:rPr>
            </w:pPr>
            <w:r w:rsidRPr="002D0205">
              <w:rPr>
                <w:rFonts w:ascii="Arial" w:hAnsi="Arial" w:cs="Arial"/>
                <w:sz w:val="24"/>
                <w:szCs w:val="24"/>
              </w:rPr>
              <w:t>Locality Host</w:t>
            </w:r>
          </w:p>
        </w:tc>
        <w:tc>
          <w:tcPr>
            <w:tcW w:w="4536" w:type="dxa"/>
          </w:tcPr>
          <w:p w14:paraId="317A32C7" w14:textId="77777777" w:rsidR="00871CE6" w:rsidRPr="002D0205" w:rsidRDefault="00871CE6" w:rsidP="009D7DEE">
            <w:pPr>
              <w:ind w:left="174" w:hanging="174"/>
              <w:rPr>
                <w:rFonts w:ascii="Arial" w:hAnsi="Arial" w:cs="Arial"/>
                <w:sz w:val="24"/>
                <w:szCs w:val="24"/>
              </w:rPr>
            </w:pPr>
            <w:r>
              <w:rPr>
                <w:rFonts w:ascii="Arial" w:hAnsi="Arial" w:cs="Arial"/>
                <w:sz w:val="24"/>
                <w:szCs w:val="24"/>
              </w:rPr>
              <w:t xml:space="preserve">   </w:t>
            </w:r>
            <w:r w:rsidRPr="002D0205">
              <w:rPr>
                <w:rFonts w:ascii="Arial" w:hAnsi="Arial" w:cs="Arial"/>
                <w:sz w:val="24"/>
                <w:szCs w:val="24"/>
              </w:rPr>
              <w:t>40,000</w:t>
            </w:r>
          </w:p>
        </w:tc>
      </w:tr>
    </w:tbl>
    <w:p w14:paraId="5C55DA99" w14:textId="3F1B57B6" w:rsidR="009D7DEE" w:rsidRDefault="009D7DEE" w:rsidP="00871CE6">
      <w:pPr>
        <w:rPr>
          <w:rFonts w:ascii="Arial" w:hAnsi="Arial" w:cs="Arial"/>
          <w:b/>
          <w:sz w:val="32"/>
          <w:szCs w:val="28"/>
        </w:rPr>
      </w:pPr>
      <w:r>
        <w:rPr>
          <w:rFonts w:ascii="Arial" w:hAnsi="Arial" w:cs="Arial"/>
          <w:b/>
          <w:sz w:val="32"/>
          <w:szCs w:val="28"/>
        </w:rPr>
        <w:t xml:space="preserve">Appendix B </w:t>
      </w:r>
    </w:p>
    <w:tbl>
      <w:tblPr>
        <w:tblStyle w:val="TableGrid"/>
        <w:tblW w:w="0" w:type="auto"/>
        <w:tblLook w:val="04A0" w:firstRow="1" w:lastRow="0" w:firstColumn="1" w:lastColumn="0" w:noHBand="0" w:noVBand="1"/>
      </w:tblPr>
      <w:tblGrid>
        <w:gridCol w:w="4248"/>
        <w:gridCol w:w="4819"/>
        <w:gridCol w:w="4678"/>
      </w:tblGrid>
      <w:tr w:rsidR="00871CE6" w:rsidRPr="00D62A1E" w14:paraId="224EB3E7" w14:textId="77777777" w:rsidTr="009D7DEE">
        <w:trPr>
          <w:trHeight w:val="203"/>
        </w:trPr>
        <w:tc>
          <w:tcPr>
            <w:tcW w:w="13745" w:type="dxa"/>
            <w:gridSpan w:val="3"/>
            <w:shd w:val="clear" w:color="auto" w:fill="2E74B5" w:themeFill="accent5" w:themeFillShade="BF"/>
          </w:tcPr>
          <w:p w14:paraId="0777454C" w14:textId="77777777" w:rsidR="00871CE6" w:rsidRDefault="00871CE6" w:rsidP="006F52C6">
            <w:pPr>
              <w:rPr>
                <w:rFonts w:ascii="Arial" w:hAnsi="Arial" w:cs="Arial"/>
                <w:b/>
                <w:sz w:val="28"/>
                <w:szCs w:val="28"/>
              </w:rPr>
            </w:pPr>
            <w:r w:rsidRPr="006B793F">
              <w:rPr>
                <w:rFonts w:ascii="Arial" w:hAnsi="Arial" w:cs="Arial"/>
                <w:b/>
                <w:sz w:val="28"/>
                <w:szCs w:val="28"/>
              </w:rPr>
              <w:t>Locality Activity Fund Distribution 202</w:t>
            </w:r>
            <w:r>
              <w:rPr>
                <w:rFonts w:ascii="Arial" w:hAnsi="Arial" w:cs="Arial"/>
                <w:b/>
                <w:sz w:val="28"/>
                <w:szCs w:val="28"/>
              </w:rPr>
              <w:t>2</w:t>
            </w:r>
            <w:r w:rsidRPr="006B793F">
              <w:rPr>
                <w:rFonts w:ascii="Arial" w:hAnsi="Arial" w:cs="Arial"/>
                <w:b/>
                <w:sz w:val="28"/>
                <w:szCs w:val="28"/>
              </w:rPr>
              <w:t>-2</w:t>
            </w:r>
            <w:r>
              <w:rPr>
                <w:rFonts w:ascii="Arial" w:hAnsi="Arial" w:cs="Arial"/>
                <w:b/>
                <w:sz w:val="28"/>
                <w:szCs w:val="28"/>
              </w:rPr>
              <w:t>3</w:t>
            </w:r>
          </w:p>
          <w:p w14:paraId="224092DC" w14:textId="2D328DD1" w:rsidR="009D7DEE" w:rsidRPr="006B793F" w:rsidRDefault="009D7DEE" w:rsidP="006F52C6">
            <w:pPr>
              <w:rPr>
                <w:rFonts w:ascii="Arial" w:hAnsi="Arial" w:cs="Arial"/>
                <w:b/>
                <w:color w:val="FFFFFF" w:themeColor="background1"/>
                <w:sz w:val="28"/>
                <w:szCs w:val="28"/>
              </w:rPr>
            </w:pPr>
          </w:p>
        </w:tc>
      </w:tr>
      <w:tr w:rsidR="00871CE6" w:rsidRPr="00D62A1E" w14:paraId="36F4DFD4" w14:textId="77777777" w:rsidTr="009D7DEE">
        <w:trPr>
          <w:trHeight w:val="203"/>
        </w:trPr>
        <w:tc>
          <w:tcPr>
            <w:tcW w:w="4248" w:type="dxa"/>
            <w:shd w:val="clear" w:color="auto" w:fill="BDD6EE" w:themeFill="accent5" w:themeFillTint="66"/>
          </w:tcPr>
          <w:p w14:paraId="40585E50" w14:textId="77777777" w:rsidR="00871CE6" w:rsidRPr="00D72343" w:rsidRDefault="00871CE6" w:rsidP="006F52C6">
            <w:pPr>
              <w:rPr>
                <w:rFonts w:ascii="Arial" w:hAnsi="Arial" w:cs="Arial"/>
                <w:b/>
                <w:color w:val="FF0000"/>
                <w:sz w:val="24"/>
                <w:szCs w:val="24"/>
              </w:rPr>
            </w:pPr>
            <w:r w:rsidRPr="006B793F">
              <w:rPr>
                <w:rFonts w:ascii="Arial" w:hAnsi="Arial" w:cs="Arial"/>
                <w:b/>
                <w:sz w:val="24"/>
                <w:szCs w:val="24"/>
              </w:rPr>
              <w:t xml:space="preserve">Total number of projects funded in the six Community Solutions localities: </w:t>
            </w:r>
            <w:r>
              <w:rPr>
                <w:rFonts w:ascii="Arial" w:hAnsi="Arial" w:cs="Arial"/>
                <w:b/>
                <w:sz w:val="24"/>
                <w:szCs w:val="24"/>
              </w:rPr>
              <w:t>66</w:t>
            </w:r>
          </w:p>
        </w:tc>
        <w:tc>
          <w:tcPr>
            <w:tcW w:w="4819" w:type="dxa"/>
            <w:shd w:val="clear" w:color="auto" w:fill="BDD6EE" w:themeFill="accent5" w:themeFillTint="66"/>
          </w:tcPr>
          <w:p w14:paraId="19270226" w14:textId="77777777" w:rsidR="00871CE6" w:rsidRPr="006B793F" w:rsidRDefault="00871CE6" w:rsidP="006F52C6">
            <w:pPr>
              <w:rPr>
                <w:rFonts w:ascii="Arial" w:hAnsi="Arial" w:cs="Arial"/>
                <w:b/>
                <w:sz w:val="24"/>
                <w:szCs w:val="24"/>
              </w:rPr>
            </w:pPr>
            <w:r w:rsidRPr="006B793F">
              <w:rPr>
                <w:rFonts w:ascii="Arial" w:hAnsi="Arial" w:cs="Arial"/>
                <w:b/>
                <w:sz w:val="24"/>
                <w:szCs w:val="24"/>
              </w:rPr>
              <w:t>Total income for 202</w:t>
            </w:r>
            <w:r>
              <w:rPr>
                <w:rFonts w:ascii="Arial" w:hAnsi="Arial" w:cs="Arial"/>
                <w:b/>
                <w:sz w:val="24"/>
                <w:szCs w:val="24"/>
              </w:rPr>
              <w:t>2</w:t>
            </w:r>
            <w:r w:rsidRPr="006B793F">
              <w:rPr>
                <w:rFonts w:ascii="Arial" w:hAnsi="Arial" w:cs="Arial"/>
                <w:b/>
                <w:sz w:val="24"/>
                <w:szCs w:val="24"/>
              </w:rPr>
              <w:t>-2</w:t>
            </w:r>
            <w:r>
              <w:rPr>
                <w:rFonts w:ascii="Arial" w:hAnsi="Arial" w:cs="Arial"/>
                <w:b/>
                <w:sz w:val="24"/>
                <w:szCs w:val="24"/>
              </w:rPr>
              <w:t>3</w:t>
            </w:r>
            <w:r w:rsidRPr="006B793F">
              <w:rPr>
                <w:rFonts w:ascii="Arial" w:hAnsi="Arial" w:cs="Arial"/>
                <w:b/>
                <w:sz w:val="24"/>
                <w:szCs w:val="24"/>
              </w:rPr>
              <w:t>:  £180,000</w:t>
            </w:r>
          </w:p>
          <w:p w14:paraId="088A328A" w14:textId="77777777" w:rsidR="00871CE6" w:rsidRPr="006B793F" w:rsidRDefault="00871CE6" w:rsidP="006F52C6">
            <w:pPr>
              <w:rPr>
                <w:rFonts w:ascii="Arial" w:hAnsi="Arial" w:cs="Arial"/>
                <w:b/>
                <w:sz w:val="24"/>
                <w:szCs w:val="24"/>
              </w:rPr>
            </w:pPr>
          </w:p>
          <w:p w14:paraId="38C19D98" w14:textId="77777777" w:rsidR="00871CE6" w:rsidRDefault="00871CE6" w:rsidP="006F52C6">
            <w:pPr>
              <w:rPr>
                <w:rFonts w:ascii="Arial" w:hAnsi="Arial" w:cs="Arial"/>
                <w:b/>
                <w:sz w:val="24"/>
                <w:szCs w:val="24"/>
              </w:rPr>
            </w:pPr>
            <w:r w:rsidRPr="006B793F">
              <w:rPr>
                <w:rFonts w:ascii="Arial" w:hAnsi="Arial" w:cs="Arial"/>
                <w:b/>
                <w:sz w:val="24"/>
                <w:szCs w:val="24"/>
              </w:rPr>
              <w:t>Plus, c/f underspend from 202</w:t>
            </w:r>
            <w:r>
              <w:rPr>
                <w:rFonts w:ascii="Arial" w:hAnsi="Arial" w:cs="Arial"/>
                <w:b/>
                <w:sz w:val="24"/>
                <w:szCs w:val="24"/>
              </w:rPr>
              <w:t>1</w:t>
            </w:r>
            <w:r w:rsidRPr="006B793F">
              <w:rPr>
                <w:rFonts w:ascii="Arial" w:hAnsi="Arial" w:cs="Arial"/>
                <w:b/>
                <w:sz w:val="24"/>
                <w:szCs w:val="24"/>
              </w:rPr>
              <w:t>/2</w:t>
            </w:r>
            <w:r>
              <w:rPr>
                <w:rFonts w:ascii="Arial" w:hAnsi="Arial" w:cs="Arial"/>
                <w:b/>
                <w:sz w:val="24"/>
                <w:szCs w:val="24"/>
              </w:rPr>
              <w:t>2:</w:t>
            </w:r>
          </w:p>
          <w:p w14:paraId="76C7924D" w14:textId="77777777" w:rsidR="00871CE6" w:rsidRPr="00E62E8B" w:rsidRDefault="00871CE6" w:rsidP="006F52C6">
            <w:pPr>
              <w:rPr>
                <w:rFonts w:ascii="Arial" w:hAnsi="Arial" w:cs="Arial"/>
                <w:b/>
                <w:color w:val="000000"/>
                <w:sz w:val="24"/>
                <w:szCs w:val="24"/>
              </w:rPr>
            </w:pPr>
            <w:r>
              <w:rPr>
                <w:rFonts w:ascii="Arial" w:hAnsi="Arial" w:cs="Arial"/>
                <w:b/>
                <w:color w:val="000000"/>
                <w:sz w:val="24"/>
                <w:szCs w:val="24"/>
              </w:rPr>
              <w:t>£</w:t>
            </w:r>
            <w:r w:rsidRPr="00E62E8B">
              <w:rPr>
                <w:rFonts w:ascii="Arial" w:hAnsi="Arial" w:cs="Arial"/>
                <w:b/>
                <w:color w:val="000000"/>
                <w:sz w:val="24"/>
                <w:szCs w:val="24"/>
              </w:rPr>
              <w:t>16,174</w:t>
            </w:r>
          </w:p>
          <w:p w14:paraId="61449C1E" w14:textId="77777777" w:rsidR="00871CE6" w:rsidRPr="006B793F" w:rsidRDefault="00871CE6" w:rsidP="006F52C6">
            <w:pPr>
              <w:rPr>
                <w:rFonts w:ascii="Arial" w:hAnsi="Arial" w:cs="Arial"/>
                <w:b/>
                <w:sz w:val="24"/>
                <w:szCs w:val="24"/>
              </w:rPr>
            </w:pPr>
          </w:p>
        </w:tc>
        <w:tc>
          <w:tcPr>
            <w:tcW w:w="4678" w:type="dxa"/>
            <w:shd w:val="clear" w:color="auto" w:fill="BDD6EE" w:themeFill="accent5" w:themeFillTint="66"/>
          </w:tcPr>
          <w:p w14:paraId="20260663" w14:textId="77777777" w:rsidR="00871CE6" w:rsidRDefault="00871CE6" w:rsidP="006F52C6">
            <w:pPr>
              <w:rPr>
                <w:rFonts w:ascii="Arial" w:hAnsi="Arial" w:cs="Arial"/>
                <w:b/>
                <w:bCs/>
                <w:sz w:val="24"/>
                <w:szCs w:val="24"/>
              </w:rPr>
            </w:pPr>
            <w:bookmarkStart w:id="3" w:name="_Int_ILnTXrF8"/>
            <w:r w:rsidRPr="3A373049">
              <w:rPr>
                <w:rFonts w:ascii="Arial" w:hAnsi="Arial" w:cs="Arial"/>
                <w:b/>
                <w:bCs/>
                <w:sz w:val="24"/>
                <w:szCs w:val="24"/>
              </w:rPr>
              <w:t>Total</w:t>
            </w:r>
            <w:bookmarkEnd w:id="3"/>
            <w:r w:rsidRPr="3A373049">
              <w:rPr>
                <w:rFonts w:ascii="Arial" w:hAnsi="Arial" w:cs="Arial"/>
                <w:b/>
                <w:bCs/>
                <w:sz w:val="24"/>
                <w:szCs w:val="24"/>
              </w:rPr>
              <w:t xml:space="preserve"> spend: </w:t>
            </w:r>
          </w:p>
          <w:p w14:paraId="6DCFD57C" w14:textId="77777777" w:rsidR="00871CE6" w:rsidRPr="00E11DC5" w:rsidRDefault="00871CE6" w:rsidP="006F52C6">
            <w:pPr>
              <w:rPr>
                <w:rFonts w:ascii="Arial" w:eastAsia="Times New Roman" w:hAnsi="Arial" w:cs="Arial"/>
                <w:b/>
                <w:color w:val="FF0000"/>
                <w:sz w:val="24"/>
                <w:szCs w:val="24"/>
                <w:lang w:eastAsia="en-GB"/>
              </w:rPr>
            </w:pPr>
            <w:r w:rsidRPr="006B793F">
              <w:rPr>
                <w:rFonts w:ascii="Arial" w:eastAsia="Times New Roman" w:hAnsi="Arial" w:cs="Arial"/>
                <w:b/>
                <w:sz w:val="24"/>
                <w:szCs w:val="24"/>
                <w:lang w:eastAsia="en-GB"/>
              </w:rPr>
              <w:t>£</w:t>
            </w:r>
            <w:r w:rsidRPr="00E62E8B">
              <w:rPr>
                <w:rFonts w:ascii="Arial" w:hAnsi="Arial" w:cs="Arial"/>
                <w:b/>
                <w:color w:val="000000"/>
                <w:sz w:val="24"/>
                <w:szCs w:val="24"/>
              </w:rPr>
              <w:t>166,275</w:t>
            </w:r>
          </w:p>
          <w:p w14:paraId="593DE7DD" w14:textId="77777777" w:rsidR="00871CE6" w:rsidRPr="00D72343" w:rsidRDefault="00871CE6" w:rsidP="006F52C6">
            <w:pPr>
              <w:rPr>
                <w:rFonts w:ascii="Arial" w:eastAsia="Times New Roman" w:hAnsi="Arial" w:cs="Arial"/>
                <w:b/>
                <w:color w:val="FF0000"/>
                <w:sz w:val="24"/>
                <w:szCs w:val="24"/>
                <w:lang w:eastAsia="en-GB"/>
              </w:rPr>
            </w:pPr>
          </w:p>
        </w:tc>
      </w:tr>
    </w:tbl>
    <w:p w14:paraId="28F0C170" w14:textId="5A22150F" w:rsidR="00871CE6" w:rsidRDefault="00871CE6" w:rsidP="00871CE6">
      <w:pPr>
        <w:rPr>
          <w:rFonts w:ascii="Arial" w:hAnsi="Arial" w:cs="Arial"/>
          <w:b/>
          <w:sz w:val="32"/>
          <w:szCs w:val="28"/>
        </w:rPr>
      </w:pPr>
    </w:p>
    <w:p w14:paraId="688ED662" w14:textId="77777777" w:rsidR="00D265CF" w:rsidRDefault="00D265CF" w:rsidP="00871CE6">
      <w:pPr>
        <w:rPr>
          <w:rFonts w:ascii="Arial" w:hAnsi="Arial" w:cs="Arial"/>
          <w:b/>
          <w:sz w:val="32"/>
          <w:szCs w:val="28"/>
        </w:rPr>
      </w:pPr>
    </w:p>
    <w:tbl>
      <w:tblPr>
        <w:tblStyle w:val="TableGrid"/>
        <w:tblW w:w="0" w:type="auto"/>
        <w:tblLook w:val="04A0" w:firstRow="1" w:lastRow="0" w:firstColumn="1" w:lastColumn="0" w:noHBand="0" w:noVBand="1"/>
      </w:tblPr>
      <w:tblGrid>
        <w:gridCol w:w="4248"/>
        <w:gridCol w:w="4819"/>
        <w:gridCol w:w="4678"/>
      </w:tblGrid>
      <w:tr w:rsidR="00871CE6" w14:paraId="7639D689" w14:textId="77777777" w:rsidTr="009D7DEE">
        <w:tc>
          <w:tcPr>
            <w:tcW w:w="13745" w:type="dxa"/>
            <w:gridSpan w:val="3"/>
            <w:shd w:val="clear" w:color="auto" w:fill="2E74B5" w:themeFill="accent5" w:themeFillShade="BF"/>
          </w:tcPr>
          <w:p w14:paraId="3E0CCDC9" w14:textId="77777777" w:rsidR="00871CE6" w:rsidRDefault="00871CE6" w:rsidP="006F52C6">
            <w:pPr>
              <w:rPr>
                <w:rFonts w:ascii="Arial" w:hAnsi="Arial" w:cs="Arial"/>
                <w:b/>
                <w:sz w:val="28"/>
                <w:szCs w:val="24"/>
              </w:rPr>
            </w:pPr>
            <w:r w:rsidRPr="006B793F">
              <w:rPr>
                <w:rFonts w:ascii="Arial" w:hAnsi="Arial" w:cs="Arial"/>
                <w:b/>
                <w:sz w:val="28"/>
                <w:szCs w:val="24"/>
              </w:rPr>
              <w:t>Airdrie Locality</w:t>
            </w:r>
          </w:p>
          <w:p w14:paraId="0C3F5F5B" w14:textId="77777777" w:rsidR="00871CE6" w:rsidRDefault="00871CE6" w:rsidP="006F52C6">
            <w:pPr>
              <w:rPr>
                <w:rFonts w:ascii="Arial" w:hAnsi="Arial" w:cs="Arial"/>
                <w:b/>
                <w:color w:val="FFFFFF" w:themeColor="background1"/>
                <w:sz w:val="28"/>
                <w:szCs w:val="24"/>
              </w:rPr>
            </w:pPr>
          </w:p>
        </w:tc>
      </w:tr>
      <w:tr w:rsidR="00871CE6" w:rsidRPr="006B793F" w14:paraId="276720FD" w14:textId="77777777" w:rsidTr="009D7DEE">
        <w:tc>
          <w:tcPr>
            <w:tcW w:w="4248" w:type="dxa"/>
            <w:shd w:val="clear" w:color="auto" w:fill="BDD6EE" w:themeFill="accent5" w:themeFillTint="66"/>
          </w:tcPr>
          <w:p w14:paraId="23E8339E" w14:textId="77777777" w:rsidR="00871CE6" w:rsidRPr="006B793F" w:rsidRDefault="00871CE6" w:rsidP="006F52C6">
            <w:pPr>
              <w:rPr>
                <w:rFonts w:ascii="Arial" w:hAnsi="Arial" w:cs="Arial"/>
                <w:b/>
                <w:sz w:val="24"/>
                <w:szCs w:val="24"/>
              </w:rPr>
            </w:pPr>
            <w:r w:rsidRPr="006B793F">
              <w:rPr>
                <w:rFonts w:ascii="Arial" w:hAnsi="Arial" w:cs="Arial"/>
                <w:b/>
                <w:sz w:val="24"/>
                <w:szCs w:val="24"/>
              </w:rPr>
              <w:t>Organisation</w:t>
            </w:r>
          </w:p>
        </w:tc>
        <w:tc>
          <w:tcPr>
            <w:tcW w:w="4819" w:type="dxa"/>
            <w:shd w:val="clear" w:color="auto" w:fill="BDD6EE" w:themeFill="accent5" w:themeFillTint="66"/>
          </w:tcPr>
          <w:p w14:paraId="1E10F2F7" w14:textId="77777777" w:rsidR="00871CE6" w:rsidRPr="006B793F" w:rsidRDefault="00871CE6" w:rsidP="006F52C6">
            <w:pPr>
              <w:rPr>
                <w:rFonts w:ascii="Arial" w:hAnsi="Arial" w:cs="Arial"/>
                <w:b/>
                <w:sz w:val="24"/>
                <w:szCs w:val="24"/>
              </w:rPr>
            </w:pPr>
            <w:r w:rsidRPr="006B793F">
              <w:rPr>
                <w:rFonts w:ascii="Arial" w:hAnsi="Arial" w:cs="Arial"/>
                <w:b/>
                <w:sz w:val="24"/>
                <w:szCs w:val="24"/>
              </w:rPr>
              <w:t>Project</w:t>
            </w:r>
          </w:p>
        </w:tc>
        <w:tc>
          <w:tcPr>
            <w:tcW w:w="4678" w:type="dxa"/>
            <w:shd w:val="clear" w:color="auto" w:fill="BDD6EE" w:themeFill="accent5" w:themeFillTint="66"/>
          </w:tcPr>
          <w:p w14:paraId="0B45BAE9" w14:textId="77777777" w:rsidR="00871CE6" w:rsidRDefault="00871CE6" w:rsidP="006F52C6">
            <w:pPr>
              <w:rPr>
                <w:rFonts w:ascii="Arial" w:hAnsi="Arial" w:cs="Arial"/>
                <w:b/>
                <w:sz w:val="24"/>
                <w:szCs w:val="24"/>
              </w:rPr>
            </w:pPr>
            <w:r w:rsidRPr="006B793F">
              <w:rPr>
                <w:rFonts w:ascii="Arial" w:hAnsi="Arial" w:cs="Arial"/>
                <w:b/>
                <w:sz w:val="24"/>
                <w:szCs w:val="24"/>
              </w:rPr>
              <w:t>Total Funding Amount (£)</w:t>
            </w:r>
          </w:p>
          <w:p w14:paraId="0D203392" w14:textId="77777777" w:rsidR="00871CE6" w:rsidRPr="006B793F" w:rsidRDefault="00871CE6" w:rsidP="006F52C6">
            <w:pPr>
              <w:rPr>
                <w:rFonts w:ascii="Arial" w:hAnsi="Arial" w:cs="Arial"/>
                <w:b/>
                <w:sz w:val="24"/>
                <w:szCs w:val="24"/>
              </w:rPr>
            </w:pPr>
          </w:p>
        </w:tc>
      </w:tr>
      <w:tr w:rsidR="00871CE6" w:rsidRPr="006B793F" w14:paraId="6CE95252" w14:textId="77777777" w:rsidTr="009D7DEE">
        <w:tc>
          <w:tcPr>
            <w:tcW w:w="4248" w:type="dxa"/>
            <w:shd w:val="clear" w:color="auto" w:fill="auto"/>
          </w:tcPr>
          <w:p w14:paraId="3A693F2F" w14:textId="77777777" w:rsidR="00871CE6" w:rsidRDefault="00871CE6" w:rsidP="006F52C6">
            <w:pPr>
              <w:rPr>
                <w:rFonts w:ascii="Arial" w:hAnsi="Arial" w:cs="Arial"/>
                <w:sz w:val="24"/>
                <w:szCs w:val="24"/>
              </w:rPr>
            </w:pPr>
            <w:r>
              <w:rPr>
                <w:rFonts w:ascii="Arial" w:hAnsi="Arial" w:cs="Arial"/>
                <w:sz w:val="24"/>
                <w:szCs w:val="24"/>
              </w:rPr>
              <w:t xml:space="preserve">B.1 </w:t>
            </w:r>
            <w:r w:rsidRPr="00AA5045">
              <w:rPr>
                <w:rFonts w:ascii="Arial" w:hAnsi="Arial" w:cs="Arial"/>
                <w:sz w:val="24"/>
                <w:szCs w:val="24"/>
              </w:rPr>
              <w:t xml:space="preserve">Airdrie Action Partnership (hosted by Bear Necessities) </w:t>
            </w:r>
          </w:p>
          <w:p w14:paraId="72A9CD88" w14:textId="77777777" w:rsidR="00871CE6" w:rsidRPr="00AA5045" w:rsidRDefault="00871CE6" w:rsidP="006F52C6">
            <w:pPr>
              <w:rPr>
                <w:rFonts w:ascii="Arial" w:hAnsi="Arial" w:cs="Arial"/>
                <w:sz w:val="24"/>
                <w:szCs w:val="24"/>
              </w:rPr>
            </w:pPr>
          </w:p>
        </w:tc>
        <w:tc>
          <w:tcPr>
            <w:tcW w:w="4819" w:type="dxa"/>
            <w:shd w:val="clear" w:color="auto" w:fill="auto"/>
          </w:tcPr>
          <w:p w14:paraId="773EC3FA" w14:textId="77777777" w:rsidR="00871CE6" w:rsidRPr="00AA5045" w:rsidRDefault="00871CE6" w:rsidP="006F52C6">
            <w:pPr>
              <w:rPr>
                <w:rFonts w:ascii="Arial" w:hAnsi="Arial" w:cs="Arial"/>
                <w:sz w:val="24"/>
                <w:szCs w:val="24"/>
              </w:rPr>
            </w:pPr>
            <w:r>
              <w:rPr>
                <w:rFonts w:ascii="Arial" w:hAnsi="Arial" w:cs="Arial"/>
                <w:sz w:val="24"/>
                <w:szCs w:val="24"/>
              </w:rPr>
              <w:t xml:space="preserve">Christmas Appeal </w:t>
            </w:r>
          </w:p>
        </w:tc>
        <w:tc>
          <w:tcPr>
            <w:tcW w:w="4678" w:type="dxa"/>
            <w:shd w:val="clear" w:color="auto" w:fill="auto"/>
          </w:tcPr>
          <w:p w14:paraId="3DF14B7A" w14:textId="77777777" w:rsidR="00871CE6" w:rsidRPr="00AA5045" w:rsidRDefault="00871CE6" w:rsidP="006F52C6">
            <w:pPr>
              <w:rPr>
                <w:rFonts w:ascii="Arial" w:hAnsi="Arial" w:cs="Arial"/>
                <w:sz w:val="24"/>
                <w:szCs w:val="24"/>
              </w:rPr>
            </w:pPr>
            <w:r>
              <w:rPr>
                <w:rFonts w:ascii="Arial" w:hAnsi="Arial" w:cs="Arial"/>
                <w:sz w:val="24"/>
                <w:szCs w:val="24"/>
              </w:rPr>
              <w:t xml:space="preserve">  3,350 </w:t>
            </w:r>
          </w:p>
        </w:tc>
      </w:tr>
      <w:tr w:rsidR="00871CE6" w:rsidRPr="006B793F" w14:paraId="088B447D" w14:textId="77777777" w:rsidTr="009D7DEE">
        <w:tc>
          <w:tcPr>
            <w:tcW w:w="4248" w:type="dxa"/>
            <w:shd w:val="clear" w:color="auto" w:fill="auto"/>
          </w:tcPr>
          <w:p w14:paraId="4E080D2C" w14:textId="77777777" w:rsidR="00871CE6" w:rsidRDefault="00871CE6" w:rsidP="006F52C6">
            <w:pPr>
              <w:rPr>
                <w:rFonts w:ascii="Arial" w:hAnsi="Arial" w:cs="Arial"/>
                <w:sz w:val="24"/>
                <w:szCs w:val="24"/>
              </w:rPr>
            </w:pPr>
            <w:r>
              <w:rPr>
                <w:rFonts w:ascii="Arial" w:hAnsi="Arial" w:cs="Arial"/>
                <w:sz w:val="24"/>
                <w:szCs w:val="24"/>
              </w:rPr>
              <w:t>B.2 Airdrie Helping Hands</w:t>
            </w:r>
          </w:p>
          <w:p w14:paraId="25EE34B7" w14:textId="77777777" w:rsidR="00871CE6" w:rsidRPr="00AA5045" w:rsidRDefault="00871CE6" w:rsidP="006F52C6">
            <w:pPr>
              <w:rPr>
                <w:rFonts w:ascii="Arial" w:hAnsi="Arial" w:cs="Arial"/>
                <w:sz w:val="24"/>
                <w:szCs w:val="24"/>
              </w:rPr>
            </w:pPr>
          </w:p>
        </w:tc>
        <w:tc>
          <w:tcPr>
            <w:tcW w:w="4819" w:type="dxa"/>
            <w:shd w:val="clear" w:color="auto" w:fill="auto"/>
          </w:tcPr>
          <w:p w14:paraId="3E692141" w14:textId="77777777" w:rsidR="00871CE6" w:rsidRPr="00AA5045" w:rsidRDefault="00871CE6" w:rsidP="006F52C6">
            <w:pPr>
              <w:rPr>
                <w:rFonts w:ascii="Arial" w:hAnsi="Arial" w:cs="Arial"/>
                <w:sz w:val="24"/>
                <w:szCs w:val="24"/>
              </w:rPr>
            </w:pPr>
            <w:r>
              <w:rPr>
                <w:rFonts w:ascii="Arial" w:hAnsi="Arial" w:cs="Arial"/>
                <w:sz w:val="24"/>
                <w:szCs w:val="24"/>
              </w:rPr>
              <w:t>Christmas Food Parcels</w:t>
            </w:r>
          </w:p>
        </w:tc>
        <w:tc>
          <w:tcPr>
            <w:tcW w:w="4678" w:type="dxa"/>
            <w:shd w:val="clear" w:color="auto" w:fill="auto"/>
          </w:tcPr>
          <w:p w14:paraId="622D8D1C" w14:textId="77777777" w:rsidR="00871CE6" w:rsidRPr="00AA5045" w:rsidRDefault="00871CE6" w:rsidP="006F52C6">
            <w:pPr>
              <w:rPr>
                <w:rFonts w:ascii="Arial" w:hAnsi="Arial" w:cs="Arial"/>
                <w:sz w:val="24"/>
                <w:szCs w:val="24"/>
              </w:rPr>
            </w:pPr>
            <w:r>
              <w:rPr>
                <w:rFonts w:ascii="Arial" w:hAnsi="Arial" w:cs="Arial"/>
                <w:sz w:val="24"/>
                <w:szCs w:val="24"/>
              </w:rPr>
              <w:t xml:space="preserve">  1,000</w:t>
            </w:r>
          </w:p>
        </w:tc>
      </w:tr>
      <w:tr w:rsidR="00871CE6" w:rsidRPr="006B793F" w14:paraId="3D373870" w14:textId="77777777" w:rsidTr="009D7DEE">
        <w:tc>
          <w:tcPr>
            <w:tcW w:w="4248" w:type="dxa"/>
            <w:shd w:val="clear" w:color="auto" w:fill="auto"/>
          </w:tcPr>
          <w:p w14:paraId="61CF36AA" w14:textId="77777777" w:rsidR="00871CE6" w:rsidRPr="00AA5045" w:rsidRDefault="00871CE6" w:rsidP="006F52C6">
            <w:pPr>
              <w:rPr>
                <w:rFonts w:ascii="Arial" w:hAnsi="Arial" w:cs="Arial"/>
                <w:sz w:val="24"/>
                <w:szCs w:val="24"/>
              </w:rPr>
            </w:pPr>
            <w:r>
              <w:rPr>
                <w:rFonts w:ascii="Arial" w:hAnsi="Arial" w:cs="Arial"/>
                <w:sz w:val="24"/>
                <w:szCs w:val="24"/>
              </w:rPr>
              <w:t xml:space="preserve">B.3 Equal Futures </w:t>
            </w:r>
          </w:p>
        </w:tc>
        <w:tc>
          <w:tcPr>
            <w:tcW w:w="4819" w:type="dxa"/>
            <w:shd w:val="clear" w:color="auto" w:fill="auto"/>
          </w:tcPr>
          <w:p w14:paraId="65710DFE" w14:textId="77777777" w:rsidR="00871CE6" w:rsidRDefault="00871CE6" w:rsidP="006F52C6">
            <w:pPr>
              <w:rPr>
                <w:rFonts w:ascii="Arial" w:hAnsi="Arial" w:cs="Arial"/>
                <w:sz w:val="24"/>
                <w:szCs w:val="24"/>
              </w:rPr>
            </w:pPr>
            <w:r>
              <w:rPr>
                <w:rFonts w:ascii="Arial" w:hAnsi="Arial" w:cs="Arial"/>
                <w:sz w:val="24"/>
                <w:szCs w:val="24"/>
              </w:rPr>
              <w:t xml:space="preserve">Strengthening Social Relationships </w:t>
            </w:r>
          </w:p>
          <w:p w14:paraId="3D32BB3D" w14:textId="77777777" w:rsidR="00871CE6" w:rsidRPr="00AA5045" w:rsidRDefault="00871CE6" w:rsidP="006F52C6">
            <w:pPr>
              <w:rPr>
                <w:rFonts w:ascii="Arial" w:hAnsi="Arial" w:cs="Arial"/>
                <w:sz w:val="24"/>
                <w:szCs w:val="24"/>
              </w:rPr>
            </w:pPr>
          </w:p>
        </w:tc>
        <w:tc>
          <w:tcPr>
            <w:tcW w:w="4678" w:type="dxa"/>
            <w:shd w:val="clear" w:color="auto" w:fill="auto"/>
          </w:tcPr>
          <w:p w14:paraId="5E45F790" w14:textId="77777777" w:rsidR="00871CE6" w:rsidRPr="00AA5045" w:rsidRDefault="00871CE6" w:rsidP="006F52C6">
            <w:pPr>
              <w:rPr>
                <w:rFonts w:ascii="Arial" w:hAnsi="Arial" w:cs="Arial"/>
                <w:sz w:val="24"/>
                <w:szCs w:val="24"/>
              </w:rPr>
            </w:pPr>
            <w:r>
              <w:rPr>
                <w:rFonts w:ascii="Arial" w:hAnsi="Arial" w:cs="Arial"/>
                <w:sz w:val="24"/>
                <w:szCs w:val="24"/>
              </w:rPr>
              <w:t xml:space="preserve">  3,000</w:t>
            </w:r>
          </w:p>
        </w:tc>
      </w:tr>
      <w:tr w:rsidR="00871CE6" w:rsidRPr="006B793F" w14:paraId="1CA50307" w14:textId="77777777" w:rsidTr="009D7DEE">
        <w:tc>
          <w:tcPr>
            <w:tcW w:w="4248" w:type="dxa"/>
            <w:shd w:val="clear" w:color="auto" w:fill="auto"/>
          </w:tcPr>
          <w:p w14:paraId="0A7CF476" w14:textId="77777777" w:rsidR="00871CE6" w:rsidRDefault="00871CE6" w:rsidP="006F52C6">
            <w:pPr>
              <w:rPr>
                <w:rFonts w:ascii="Arial" w:hAnsi="Arial" w:cs="Arial"/>
                <w:sz w:val="24"/>
                <w:szCs w:val="24"/>
              </w:rPr>
            </w:pPr>
            <w:r w:rsidRPr="3A373049">
              <w:rPr>
                <w:rFonts w:ascii="Arial" w:hAnsi="Arial" w:cs="Arial"/>
                <w:sz w:val="24"/>
                <w:szCs w:val="24"/>
              </w:rPr>
              <w:t xml:space="preserve">B.4 Friends of Airdrie and Coatbridge Islamic Centre (FACIC) </w:t>
            </w:r>
          </w:p>
          <w:p w14:paraId="76BB0930" w14:textId="77777777" w:rsidR="00871CE6" w:rsidRPr="00AA5045" w:rsidRDefault="00871CE6" w:rsidP="006F52C6">
            <w:pPr>
              <w:rPr>
                <w:rFonts w:ascii="Arial" w:hAnsi="Arial" w:cs="Arial"/>
                <w:sz w:val="24"/>
                <w:szCs w:val="24"/>
              </w:rPr>
            </w:pPr>
          </w:p>
        </w:tc>
        <w:tc>
          <w:tcPr>
            <w:tcW w:w="4819" w:type="dxa"/>
            <w:shd w:val="clear" w:color="auto" w:fill="auto"/>
          </w:tcPr>
          <w:p w14:paraId="005C6ABB" w14:textId="77777777" w:rsidR="00871CE6" w:rsidRPr="00AA5045" w:rsidRDefault="00871CE6" w:rsidP="006F52C6">
            <w:pPr>
              <w:rPr>
                <w:rFonts w:ascii="Arial" w:hAnsi="Arial" w:cs="Arial"/>
                <w:sz w:val="24"/>
                <w:szCs w:val="24"/>
              </w:rPr>
            </w:pPr>
            <w:r>
              <w:rPr>
                <w:rFonts w:ascii="Arial" w:hAnsi="Arial" w:cs="Arial"/>
                <w:sz w:val="24"/>
                <w:szCs w:val="24"/>
              </w:rPr>
              <w:t xml:space="preserve">Cricket for Health and Family </w:t>
            </w:r>
          </w:p>
        </w:tc>
        <w:tc>
          <w:tcPr>
            <w:tcW w:w="4678" w:type="dxa"/>
            <w:shd w:val="clear" w:color="auto" w:fill="auto"/>
          </w:tcPr>
          <w:p w14:paraId="747737CF" w14:textId="77777777" w:rsidR="00871CE6" w:rsidRPr="00AA5045" w:rsidRDefault="00871CE6" w:rsidP="006F52C6">
            <w:pPr>
              <w:rPr>
                <w:rFonts w:ascii="Arial" w:hAnsi="Arial" w:cs="Arial"/>
                <w:sz w:val="24"/>
                <w:szCs w:val="24"/>
              </w:rPr>
            </w:pPr>
            <w:r>
              <w:rPr>
                <w:rFonts w:ascii="Arial" w:hAnsi="Arial" w:cs="Arial"/>
                <w:sz w:val="24"/>
                <w:szCs w:val="24"/>
              </w:rPr>
              <w:t xml:space="preserve">  3,867</w:t>
            </w:r>
          </w:p>
        </w:tc>
      </w:tr>
      <w:tr w:rsidR="00871CE6" w:rsidRPr="006B793F" w14:paraId="5BC0E114" w14:textId="77777777" w:rsidTr="009D7DEE">
        <w:tc>
          <w:tcPr>
            <w:tcW w:w="4248" w:type="dxa"/>
            <w:shd w:val="clear" w:color="auto" w:fill="auto"/>
          </w:tcPr>
          <w:p w14:paraId="0171EAF4" w14:textId="77777777" w:rsidR="00871CE6" w:rsidRDefault="00871CE6" w:rsidP="006F52C6">
            <w:pPr>
              <w:rPr>
                <w:rFonts w:ascii="Arial" w:hAnsi="Arial" w:cs="Arial"/>
                <w:sz w:val="24"/>
                <w:szCs w:val="24"/>
              </w:rPr>
            </w:pPr>
            <w:r>
              <w:rPr>
                <w:rFonts w:ascii="Arial" w:hAnsi="Arial" w:cs="Arial"/>
                <w:sz w:val="24"/>
                <w:szCs w:val="24"/>
              </w:rPr>
              <w:t>B.5 Nurture Scotland</w:t>
            </w:r>
          </w:p>
          <w:p w14:paraId="0A4F4A17" w14:textId="77777777" w:rsidR="00871CE6" w:rsidRPr="00AA5045" w:rsidRDefault="00871CE6" w:rsidP="006F52C6">
            <w:pPr>
              <w:rPr>
                <w:rFonts w:ascii="Arial" w:hAnsi="Arial" w:cs="Arial"/>
                <w:sz w:val="24"/>
                <w:szCs w:val="24"/>
              </w:rPr>
            </w:pPr>
          </w:p>
        </w:tc>
        <w:tc>
          <w:tcPr>
            <w:tcW w:w="4819" w:type="dxa"/>
            <w:shd w:val="clear" w:color="auto" w:fill="auto"/>
          </w:tcPr>
          <w:p w14:paraId="1EDA17B8" w14:textId="77777777" w:rsidR="00871CE6" w:rsidRPr="00AA5045" w:rsidRDefault="00871CE6" w:rsidP="006F52C6">
            <w:pPr>
              <w:rPr>
                <w:rFonts w:ascii="Arial" w:hAnsi="Arial" w:cs="Arial"/>
                <w:sz w:val="24"/>
                <w:szCs w:val="24"/>
              </w:rPr>
            </w:pPr>
            <w:r>
              <w:rPr>
                <w:rFonts w:ascii="Arial" w:hAnsi="Arial" w:cs="Arial"/>
                <w:sz w:val="24"/>
                <w:szCs w:val="24"/>
              </w:rPr>
              <w:t xml:space="preserve">KIN-ect! </w:t>
            </w:r>
          </w:p>
        </w:tc>
        <w:tc>
          <w:tcPr>
            <w:tcW w:w="4678" w:type="dxa"/>
            <w:shd w:val="clear" w:color="auto" w:fill="auto"/>
          </w:tcPr>
          <w:p w14:paraId="2FCCB823" w14:textId="77777777" w:rsidR="00871CE6" w:rsidRPr="00AA5045" w:rsidRDefault="00871CE6" w:rsidP="006F52C6">
            <w:pPr>
              <w:rPr>
                <w:rFonts w:ascii="Arial" w:hAnsi="Arial" w:cs="Arial"/>
                <w:sz w:val="24"/>
                <w:szCs w:val="24"/>
              </w:rPr>
            </w:pPr>
            <w:r>
              <w:rPr>
                <w:rFonts w:ascii="Arial" w:hAnsi="Arial" w:cs="Arial"/>
                <w:sz w:val="24"/>
                <w:szCs w:val="24"/>
              </w:rPr>
              <w:t xml:space="preserve">  1,945</w:t>
            </w:r>
          </w:p>
        </w:tc>
      </w:tr>
      <w:tr w:rsidR="00871CE6" w:rsidRPr="006B793F" w14:paraId="6603D02F" w14:textId="77777777" w:rsidTr="009D7DEE">
        <w:tc>
          <w:tcPr>
            <w:tcW w:w="4248" w:type="dxa"/>
            <w:shd w:val="clear" w:color="auto" w:fill="auto"/>
          </w:tcPr>
          <w:p w14:paraId="1187B3F7" w14:textId="77777777" w:rsidR="00871CE6" w:rsidRDefault="00871CE6" w:rsidP="006F52C6">
            <w:pPr>
              <w:rPr>
                <w:rFonts w:ascii="Arial" w:hAnsi="Arial" w:cs="Arial"/>
                <w:sz w:val="24"/>
                <w:szCs w:val="24"/>
              </w:rPr>
            </w:pPr>
            <w:r>
              <w:rPr>
                <w:rFonts w:ascii="Arial" w:hAnsi="Arial" w:cs="Arial"/>
                <w:sz w:val="24"/>
                <w:szCs w:val="24"/>
              </w:rPr>
              <w:t xml:space="preserve">B.6 Parkinson’s Self-Help Group Airdrie </w:t>
            </w:r>
          </w:p>
          <w:p w14:paraId="1E0FD7E9" w14:textId="77777777" w:rsidR="00871CE6" w:rsidRPr="00AA5045" w:rsidRDefault="00871CE6" w:rsidP="006F52C6">
            <w:pPr>
              <w:rPr>
                <w:rFonts w:ascii="Arial" w:hAnsi="Arial" w:cs="Arial"/>
                <w:sz w:val="24"/>
                <w:szCs w:val="24"/>
              </w:rPr>
            </w:pPr>
          </w:p>
        </w:tc>
        <w:tc>
          <w:tcPr>
            <w:tcW w:w="4819" w:type="dxa"/>
            <w:shd w:val="clear" w:color="auto" w:fill="auto"/>
          </w:tcPr>
          <w:p w14:paraId="60DABC91" w14:textId="77777777" w:rsidR="00871CE6" w:rsidRPr="00AA5045" w:rsidRDefault="00871CE6" w:rsidP="006F52C6">
            <w:pPr>
              <w:rPr>
                <w:rFonts w:ascii="Arial" w:hAnsi="Arial" w:cs="Arial"/>
                <w:sz w:val="24"/>
                <w:szCs w:val="24"/>
              </w:rPr>
            </w:pPr>
            <w:r>
              <w:rPr>
                <w:rFonts w:ascii="Arial" w:hAnsi="Arial" w:cs="Arial"/>
                <w:sz w:val="24"/>
                <w:szCs w:val="24"/>
              </w:rPr>
              <w:t>Time for Me</w:t>
            </w:r>
          </w:p>
        </w:tc>
        <w:tc>
          <w:tcPr>
            <w:tcW w:w="4678" w:type="dxa"/>
            <w:shd w:val="clear" w:color="auto" w:fill="auto"/>
          </w:tcPr>
          <w:p w14:paraId="4280E5FC" w14:textId="77777777" w:rsidR="00871CE6" w:rsidRPr="00AA5045" w:rsidRDefault="00871CE6" w:rsidP="006F52C6">
            <w:pPr>
              <w:rPr>
                <w:rFonts w:ascii="Arial" w:hAnsi="Arial" w:cs="Arial"/>
                <w:sz w:val="24"/>
                <w:szCs w:val="24"/>
              </w:rPr>
            </w:pPr>
            <w:r>
              <w:rPr>
                <w:rFonts w:ascii="Arial" w:hAnsi="Arial" w:cs="Arial"/>
                <w:sz w:val="24"/>
                <w:szCs w:val="24"/>
              </w:rPr>
              <w:t xml:space="preserve">  5,040</w:t>
            </w:r>
          </w:p>
        </w:tc>
      </w:tr>
      <w:tr w:rsidR="009D7DEE" w:rsidRPr="006B793F" w14:paraId="7953BBC7" w14:textId="77777777" w:rsidTr="009D7DEE">
        <w:tc>
          <w:tcPr>
            <w:tcW w:w="4248" w:type="dxa"/>
            <w:shd w:val="clear" w:color="auto" w:fill="BDD6EE" w:themeFill="accent5" w:themeFillTint="66"/>
          </w:tcPr>
          <w:p w14:paraId="0770316B" w14:textId="1BBCF9E9" w:rsidR="009D7DEE" w:rsidRDefault="009D7DEE" w:rsidP="009D7DEE">
            <w:pPr>
              <w:rPr>
                <w:rFonts w:ascii="Arial" w:hAnsi="Arial" w:cs="Arial"/>
                <w:sz w:val="24"/>
                <w:szCs w:val="24"/>
              </w:rPr>
            </w:pPr>
            <w:r w:rsidRPr="006B793F">
              <w:rPr>
                <w:rFonts w:ascii="Arial" w:hAnsi="Arial" w:cs="Arial"/>
                <w:b/>
                <w:sz w:val="24"/>
                <w:szCs w:val="24"/>
              </w:rPr>
              <w:t>Organisation</w:t>
            </w:r>
          </w:p>
        </w:tc>
        <w:tc>
          <w:tcPr>
            <w:tcW w:w="4819" w:type="dxa"/>
            <w:shd w:val="clear" w:color="auto" w:fill="BDD6EE" w:themeFill="accent5" w:themeFillTint="66"/>
          </w:tcPr>
          <w:p w14:paraId="76249256" w14:textId="3BCC32F7" w:rsidR="009D7DEE" w:rsidRDefault="009D7DEE" w:rsidP="009D7DEE">
            <w:pPr>
              <w:rPr>
                <w:rFonts w:ascii="Arial" w:hAnsi="Arial" w:cs="Arial"/>
                <w:sz w:val="24"/>
                <w:szCs w:val="24"/>
              </w:rPr>
            </w:pPr>
            <w:r w:rsidRPr="006B793F">
              <w:rPr>
                <w:rFonts w:ascii="Arial" w:hAnsi="Arial" w:cs="Arial"/>
                <w:b/>
                <w:sz w:val="24"/>
                <w:szCs w:val="24"/>
              </w:rPr>
              <w:t>Project</w:t>
            </w:r>
          </w:p>
        </w:tc>
        <w:tc>
          <w:tcPr>
            <w:tcW w:w="4678" w:type="dxa"/>
            <w:shd w:val="clear" w:color="auto" w:fill="BDD6EE" w:themeFill="accent5" w:themeFillTint="66"/>
          </w:tcPr>
          <w:p w14:paraId="23CC06F9" w14:textId="77777777" w:rsidR="009D7DEE" w:rsidRDefault="009D7DEE" w:rsidP="009D7DEE">
            <w:pPr>
              <w:rPr>
                <w:rFonts w:ascii="Arial" w:hAnsi="Arial" w:cs="Arial"/>
                <w:b/>
                <w:sz w:val="24"/>
                <w:szCs w:val="24"/>
              </w:rPr>
            </w:pPr>
            <w:r w:rsidRPr="006B793F">
              <w:rPr>
                <w:rFonts w:ascii="Arial" w:hAnsi="Arial" w:cs="Arial"/>
                <w:b/>
                <w:sz w:val="24"/>
                <w:szCs w:val="24"/>
              </w:rPr>
              <w:t>Total Funding Amount (£)</w:t>
            </w:r>
          </w:p>
          <w:p w14:paraId="740EDD7B" w14:textId="77777777" w:rsidR="009D7DEE" w:rsidRDefault="009D7DEE" w:rsidP="009D7DEE">
            <w:pPr>
              <w:rPr>
                <w:rFonts w:ascii="Arial" w:hAnsi="Arial" w:cs="Arial"/>
                <w:sz w:val="24"/>
                <w:szCs w:val="24"/>
              </w:rPr>
            </w:pPr>
          </w:p>
        </w:tc>
      </w:tr>
      <w:tr w:rsidR="00703BB8" w:rsidRPr="006B793F" w14:paraId="47ACCBCD" w14:textId="77777777" w:rsidTr="00703BB8">
        <w:tc>
          <w:tcPr>
            <w:tcW w:w="4248" w:type="dxa"/>
            <w:shd w:val="clear" w:color="auto" w:fill="auto"/>
          </w:tcPr>
          <w:p w14:paraId="36334A05" w14:textId="77777777" w:rsidR="00703BB8" w:rsidRDefault="00703BB8" w:rsidP="00703BB8">
            <w:pPr>
              <w:rPr>
                <w:rFonts w:ascii="Arial" w:hAnsi="Arial" w:cs="Arial"/>
                <w:sz w:val="24"/>
                <w:szCs w:val="24"/>
              </w:rPr>
            </w:pPr>
            <w:r>
              <w:rPr>
                <w:rFonts w:ascii="Arial" w:hAnsi="Arial" w:cs="Arial"/>
                <w:sz w:val="24"/>
                <w:szCs w:val="24"/>
              </w:rPr>
              <w:t>B.7 The Health and Wellness Hub</w:t>
            </w:r>
          </w:p>
          <w:p w14:paraId="0577DCA1" w14:textId="77777777" w:rsidR="00703BB8" w:rsidRPr="006B793F" w:rsidRDefault="00703BB8" w:rsidP="00703BB8">
            <w:pPr>
              <w:rPr>
                <w:rFonts w:ascii="Arial" w:hAnsi="Arial" w:cs="Arial"/>
                <w:b/>
                <w:sz w:val="24"/>
                <w:szCs w:val="24"/>
              </w:rPr>
            </w:pPr>
          </w:p>
        </w:tc>
        <w:tc>
          <w:tcPr>
            <w:tcW w:w="4819" w:type="dxa"/>
            <w:shd w:val="clear" w:color="auto" w:fill="auto"/>
          </w:tcPr>
          <w:p w14:paraId="6257D278" w14:textId="68AB7163" w:rsidR="00703BB8" w:rsidRPr="006B793F" w:rsidRDefault="00703BB8" w:rsidP="00703BB8">
            <w:pPr>
              <w:rPr>
                <w:rFonts w:ascii="Arial" w:hAnsi="Arial" w:cs="Arial"/>
                <w:b/>
                <w:sz w:val="24"/>
                <w:szCs w:val="24"/>
              </w:rPr>
            </w:pPr>
            <w:r>
              <w:rPr>
                <w:rFonts w:ascii="Arial" w:hAnsi="Arial" w:cs="Arial"/>
                <w:sz w:val="24"/>
                <w:szCs w:val="24"/>
              </w:rPr>
              <w:t>Wraparound Wellbeing Support</w:t>
            </w:r>
          </w:p>
        </w:tc>
        <w:tc>
          <w:tcPr>
            <w:tcW w:w="4678" w:type="dxa"/>
            <w:shd w:val="clear" w:color="auto" w:fill="auto"/>
          </w:tcPr>
          <w:p w14:paraId="5E323875" w14:textId="1429DF6C" w:rsidR="00703BB8" w:rsidRPr="006B793F" w:rsidRDefault="00703BB8" w:rsidP="00703BB8">
            <w:pPr>
              <w:rPr>
                <w:rFonts w:ascii="Arial" w:hAnsi="Arial" w:cs="Arial"/>
                <w:b/>
                <w:sz w:val="24"/>
                <w:szCs w:val="24"/>
              </w:rPr>
            </w:pPr>
            <w:r>
              <w:rPr>
                <w:rFonts w:ascii="Arial" w:hAnsi="Arial" w:cs="Arial"/>
                <w:sz w:val="24"/>
                <w:szCs w:val="24"/>
              </w:rPr>
              <w:t xml:space="preserve">  5,100</w:t>
            </w:r>
          </w:p>
        </w:tc>
      </w:tr>
      <w:tr w:rsidR="00703BB8" w:rsidRPr="006B793F" w14:paraId="5F54DA2A" w14:textId="77777777" w:rsidTr="009D7DEE">
        <w:tc>
          <w:tcPr>
            <w:tcW w:w="4248" w:type="dxa"/>
            <w:shd w:val="clear" w:color="auto" w:fill="auto"/>
          </w:tcPr>
          <w:p w14:paraId="7AE8DEAE" w14:textId="77777777" w:rsidR="00703BB8" w:rsidRPr="00AA5045" w:rsidRDefault="00703BB8" w:rsidP="00703BB8">
            <w:pPr>
              <w:rPr>
                <w:rFonts w:ascii="Arial" w:hAnsi="Arial" w:cs="Arial"/>
                <w:sz w:val="24"/>
                <w:szCs w:val="24"/>
              </w:rPr>
            </w:pPr>
            <w:r>
              <w:rPr>
                <w:rFonts w:ascii="Arial" w:hAnsi="Arial" w:cs="Arial"/>
                <w:sz w:val="24"/>
                <w:szCs w:val="24"/>
              </w:rPr>
              <w:t>B.8 Upperton Residents Committee</w:t>
            </w:r>
          </w:p>
        </w:tc>
        <w:tc>
          <w:tcPr>
            <w:tcW w:w="4819" w:type="dxa"/>
            <w:shd w:val="clear" w:color="auto" w:fill="auto"/>
          </w:tcPr>
          <w:p w14:paraId="52B3A3D5" w14:textId="77777777" w:rsidR="00703BB8" w:rsidRDefault="00703BB8" w:rsidP="00703BB8">
            <w:pPr>
              <w:rPr>
                <w:rFonts w:ascii="Arial" w:hAnsi="Arial" w:cs="Arial"/>
                <w:sz w:val="24"/>
                <w:szCs w:val="24"/>
              </w:rPr>
            </w:pPr>
            <w:r>
              <w:rPr>
                <w:rFonts w:ascii="Arial" w:hAnsi="Arial" w:cs="Arial"/>
                <w:sz w:val="24"/>
                <w:szCs w:val="24"/>
              </w:rPr>
              <w:t>Upperton Allotment Community Shed</w:t>
            </w:r>
          </w:p>
          <w:p w14:paraId="50A10E80" w14:textId="77777777" w:rsidR="00703BB8" w:rsidRPr="00AA5045" w:rsidRDefault="00703BB8" w:rsidP="00703BB8">
            <w:pPr>
              <w:rPr>
                <w:rFonts w:ascii="Arial" w:hAnsi="Arial" w:cs="Arial"/>
                <w:sz w:val="24"/>
                <w:szCs w:val="24"/>
              </w:rPr>
            </w:pPr>
          </w:p>
        </w:tc>
        <w:tc>
          <w:tcPr>
            <w:tcW w:w="4678" w:type="dxa"/>
            <w:shd w:val="clear" w:color="auto" w:fill="auto"/>
          </w:tcPr>
          <w:p w14:paraId="4DB62276" w14:textId="77777777" w:rsidR="00703BB8" w:rsidRPr="00AA5045" w:rsidRDefault="00703BB8" w:rsidP="00703BB8">
            <w:pPr>
              <w:rPr>
                <w:rFonts w:ascii="Arial" w:hAnsi="Arial" w:cs="Arial"/>
                <w:sz w:val="24"/>
                <w:szCs w:val="24"/>
              </w:rPr>
            </w:pPr>
            <w:r>
              <w:rPr>
                <w:rFonts w:ascii="Arial" w:hAnsi="Arial" w:cs="Arial"/>
                <w:sz w:val="24"/>
                <w:szCs w:val="24"/>
              </w:rPr>
              <w:t xml:space="preserve">  420</w:t>
            </w:r>
          </w:p>
        </w:tc>
      </w:tr>
      <w:tr w:rsidR="00703BB8" w:rsidRPr="006B793F" w14:paraId="43F0B6FA" w14:textId="77777777" w:rsidTr="009D7DEE">
        <w:tc>
          <w:tcPr>
            <w:tcW w:w="4248" w:type="dxa"/>
            <w:shd w:val="clear" w:color="auto" w:fill="auto"/>
          </w:tcPr>
          <w:p w14:paraId="55425A2B" w14:textId="77777777" w:rsidR="00703BB8" w:rsidRPr="00AA5045" w:rsidRDefault="00703BB8" w:rsidP="00703BB8">
            <w:pPr>
              <w:rPr>
                <w:rFonts w:ascii="Arial" w:hAnsi="Arial" w:cs="Arial"/>
                <w:sz w:val="24"/>
                <w:szCs w:val="24"/>
              </w:rPr>
            </w:pPr>
            <w:r>
              <w:rPr>
                <w:rFonts w:ascii="Arial" w:hAnsi="Arial" w:cs="Arial"/>
                <w:sz w:val="24"/>
                <w:szCs w:val="24"/>
              </w:rPr>
              <w:t xml:space="preserve">B.9 Voice of Experience Forum </w:t>
            </w:r>
          </w:p>
        </w:tc>
        <w:tc>
          <w:tcPr>
            <w:tcW w:w="4819" w:type="dxa"/>
            <w:shd w:val="clear" w:color="auto" w:fill="auto"/>
          </w:tcPr>
          <w:p w14:paraId="6D8A0673" w14:textId="77777777" w:rsidR="00703BB8" w:rsidRDefault="00703BB8" w:rsidP="00703BB8">
            <w:pPr>
              <w:rPr>
                <w:rStyle w:val="normaltextrun"/>
                <w:rFonts w:ascii="Arial" w:hAnsi="Arial" w:cs="Arial"/>
                <w:color w:val="000000"/>
                <w:sz w:val="24"/>
                <w:bdr w:val="none" w:sz="0" w:space="0" w:color="auto" w:frame="1"/>
                <w:lang w:val="en-US"/>
              </w:rPr>
            </w:pPr>
            <w:r w:rsidRPr="00E74A1C">
              <w:rPr>
                <w:rStyle w:val="normaltextrun"/>
                <w:rFonts w:ascii="Arial" w:hAnsi="Arial" w:cs="Arial"/>
                <w:color w:val="000000"/>
                <w:sz w:val="24"/>
                <w:bdr w:val="none" w:sz="0" w:space="0" w:color="auto" w:frame="1"/>
                <w:lang w:val="en-US"/>
              </w:rPr>
              <w:t>Voice of Experience Forum Calendar 22/23</w:t>
            </w:r>
          </w:p>
          <w:p w14:paraId="63265A05" w14:textId="77777777" w:rsidR="00703BB8" w:rsidRPr="00AA5045" w:rsidRDefault="00703BB8" w:rsidP="00703BB8">
            <w:pPr>
              <w:rPr>
                <w:rFonts w:ascii="Arial" w:hAnsi="Arial" w:cs="Arial"/>
                <w:sz w:val="24"/>
                <w:szCs w:val="24"/>
              </w:rPr>
            </w:pPr>
          </w:p>
        </w:tc>
        <w:tc>
          <w:tcPr>
            <w:tcW w:w="4678" w:type="dxa"/>
            <w:shd w:val="clear" w:color="auto" w:fill="auto"/>
          </w:tcPr>
          <w:p w14:paraId="51584F8D" w14:textId="77777777" w:rsidR="00703BB8" w:rsidRPr="00AA5045" w:rsidRDefault="00703BB8" w:rsidP="00703BB8">
            <w:pPr>
              <w:rPr>
                <w:rFonts w:ascii="Arial" w:hAnsi="Arial" w:cs="Arial"/>
                <w:sz w:val="24"/>
                <w:szCs w:val="24"/>
              </w:rPr>
            </w:pPr>
            <w:r>
              <w:rPr>
                <w:rFonts w:ascii="Arial" w:hAnsi="Arial" w:cs="Arial"/>
                <w:sz w:val="24"/>
                <w:szCs w:val="24"/>
              </w:rPr>
              <w:t xml:space="preserve">  2,440</w:t>
            </w:r>
          </w:p>
        </w:tc>
      </w:tr>
      <w:tr w:rsidR="00703BB8" w:rsidRPr="006B793F" w14:paraId="40BC19EE" w14:textId="77777777" w:rsidTr="009D7DEE">
        <w:tc>
          <w:tcPr>
            <w:tcW w:w="4248" w:type="dxa"/>
            <w:shd w:val="clear" w:color="auto" w:fill="auto"/>
          </w:tcPr>
          <w:p w14:paraId="04A87E19" w14:textId="77777777" w:rsidR="00703BB8" w:rsidRDefault="00703BB8" w:rsidP="00703BB8">
            <w:pPr>
              <w:rPr>
                <w:rFonts w:ascii="Arial" w:hAnsi="Arial" w:cs="Arial"/>
                <w:sz w:val="24"/>
                <w:szCs w:val="24"/>
              </w:rPr>
            </w:pPr>
            <w:r>
              <w:rPr>
                <w:rFonts w:ascii="Arial" w:hAnsi="Arial" w:cs="Arial"/>
                <w:sz w:val="24"/>
                <w:szCs w:val="24"/>
              </w:rPr>
              <w:t xml:space="preserve">B.10 Whinhall Allotments </w:t>
            </w:r>
          </w:p>
          <w:p w14:paraId="4EFA406D" w14:textId="77777777" w:rsidR="00703BB8" w:rsidRDefault="00703BB8" w:rsidP="00703BB8">
            <w:pPr>
              <w:rPr>
                <w:rFonts w:ascii="Arial" w:hAnsi="Arial" w:cs="Arial"/>
                <w:sz w:val="24"/>
                <w:szCs w:val="24"/>
              </w:rPr>
            </w:pPr>
          </w:p>
        </w:tc>
        <w:tc>
          <w:tcPr>
            <w:tcW w:w="4819" w:type="dxa"/>
            <w:shd w:val="clear" w:color="auto" w:fill="auto"/>
          </w:tcPr>
          <w:p w14:paraId="71866A0A" w14:textId="77777777" w:rsidR="00703BB8" w:rsidRDefault="00703BB8" w:rsidP="00703BB8">
            <w:pPr>
              <w:rPr>
                <w:rFonts w:ascii="Arial" w:hAnsi="Arial" w:cs="Arial"/>
                <w:sz w:val="24"/>
                <w:szCs w:val="24"/>
              </w:rPr>
            </w:pPr>
            <w:r>
              <w:rPr>
                <w:rFonts w:ascii="Arial" w:hAnsi="Arial" w:cs="Arial"/>
                <w:sz w:val="24"/>
                <w:szCs w:val="24"/>
              </w:rPr>
              <w:t xml:space="preserve">Muddy Boots Sensory Project </w:t>
            </w:r>
          </w:p>
          <w:p w14:paraId="4C9EF6AC" w14:textId="77777777" w:rsidR="00703BB8" w:rsidRPr="00AA5045" w:rsidRDefault="00703BB8" w:rsidP="00703BB8">
            <w:pPr>
              <w:rPr>
                <w:rFonts w:ascii="Arial" w:hAnsi="Arial" w:cs="Arial"/>
                <w:sz w:val="24"/>
                <w:szCs w:val="24"/>
              </w:rPr>
            </w:pPr>
          </w:p>
        </w:tc>
        <w:tc>
          <w:tcPr>
            <w:tcW w:w="4678" w:type="dxa"/>
            <w:shd w:val="clear" w:color="auto" w:fill="auto"/>
          </w:tcPr>
          <w:p w14:paraId="0969F3D6" w14:textId="77777777" w:rsidR="00703BB8" w:rsidRPr="00AA5045" w:rsidRDefault="00703BB8" w:rsidP="00703BB8">
            <w:pPr>
              <w:rPr>
                <w:rFonts w:ascii="Arial" w:hAnsi="Arial" w:cs="Arial"/>
                <w:sz w:val="24"/>
                <w:szCs w:val="24"/>
              </w:rPr>
            </w:pPr>
            <w:r>
              <w:rPr>
                <w:rFonts w:ascii="Arial" w:hAnsi="Arial" w:cs="Arial"/>
                <w:sz w:val="24"/>
                <w:szCs w:val="24"/>
              </w:rPr>
              <w:t xml:space="preserve">  504</w:t>
            </w:r>
          </w:p>
        </w:tc>
      </w:tr>
      <w:tr w:rsidR="00703BB8" w:rsidRPr="006B793F" w14:paraId="3BB8B72C" w14:textId="77777777" w:rsidTr="009D7DEE">
        <w:tc>
          <w:tcPr>
            <w:tcW w:w="4248" w:type="dxa"/>
            <w:shd w:val="clear" w:color="auto" w:fill="BDD6EE" w:themeFill="accent5" w:themeFillTint="66"/>
          </w:tcPr>
          <w:p w14:paraId="0B3B9A5A" w14:textId="77777777" w:rsidR="00703BB8" w:rsidRDefault="00703BB8" w:rsidP="00703BB8">
            <w:pPr>
              <w:rPr>
                <w:rFonts w:ascii="Arial" w:eastAsia="Times New Roman" w:hAnsi="Arial" w:cs="Arial"/>
                <w:b/>
                <w:color w:val="000000"/>
                <w:sz w:val="24"/>
                <w:szCs w:val="24"/>
                <w:lang w:eastAsia="en-GB"/>
              </w:rPr>
            </w:pPr>
            <w:r w:rsidRPr="00C41BD2">
              <w:rPr>
                <w:rFonts w:ascii="Arial" w:hAnsi="Arial" w:cs="Arial"/>
                <w:b/>
                <w:sz w:val="24"/>
                <w:szCs w:val="24"/>
              </w:rPr>
              <w:t>No. of projects</w:t>
            </w:r>
            <w:r w:rsidRPr="00C41BD2">
              <w:rPr>
                <w:rFonts w:ascii="Arial" w:eastAsia="Times New Roman" w:hAnsi="Arial" w:cs="Arial"/>
                <w:b/>
                <w:color w:val="000000"/>
                <w:sz w:val="24"/>
                <w:szCs w:val="24"/>
                <w:lang w:eastAsia="en-GB"/>
              </w:rPr>
              <w:t xml:space="preserve"> </w:t>
            </w:r>
          </w:p>
          <w:p w14:paraId="089D2ED6" w14:textId="77777777" w:rsidR="00703BB8" w:rsidRPr="006B793F" w:rsidRDefault="00703BB8" w:rsidP="00703BB8">
            <w:pPr>
              <w:rPr>
                <w:rFonts w:ascii="Arial" w:hAnsi="Arial" w:cs="Arial"/>
                <w:b/>
                <w:sz w:val="24"/>
                <w:szCs w:val="24"/>
              </w:rPr>
            </w:pPr>
            <w:r>
              <w:rPr>
                <w:rFonts w:ascii="Arial" w:hAnsi="Arial" w:cs="Arial"/>
                <w:b/>
                <w:sz w:val="24"/>
                <w:szCs w:val="24"/>
              </w:rPr>
              <w:t>10</w:t>
            </w:r>
          </w:p>
        </w:tc>
        <w:tc>
          <w:tcPr>
            <w:tcW w:w="4819" w:type="dxa"/>
            <w:shd w:val="clear" w:color="auto" w:fill="BDD6EE" w:themeFill="accent5" w:themeFillTint="66"/>
          </w:tcPr>
          <w:p w14:paraId="111A8DCE" w14:textId="77777777" w:rsidR="00703BB8" w:rsidRPr="006B793F" w:rsidRDefault="00703BB8" w:rsidP="00703BB8">
            <w:pPr>
              <w:rPr>
                <w:rFonts w:ascii="Arial" w:hAnsi="Arial" w:cs="Arial"/>
                <w:b/>
                <w:sz w:val="24"/>
                <w:szCs w:val="24"/>
              </w:rPr>
            </w:pPr>
            <w:r w:rsidRPr="00C41BD2">
              <w:rPr>
                <w:rFonts w:ascii="Arial" w:eastAsia="Times New Roman" w:hAnsi="Arial" w:cs="Arial"/>
                <w:b/>
                <w:color w:val="000000"/>
                <w:sz w:val="24"/>
                <w:szCs w:val="24"/>
                <w:lang w:eastAsia="en-GB"/>
              </w:rPr>
              <w:t>Total</w:t>
            </w:r>
          </w:p>
        </w:tc>
        <w:tc>
          <w:tcPr>
            <w:tcW w:w="4678" w:type="dxa"/>
            <w:shd w:val="clear" w:color="auto" w:fill="BDD6EE" w:themeFill="accent5" w:themeFillTint="66"/>
          </w:tcPr>
          <w:p w14:paraId="42BEC4F1" w14:textId="77777777" w:rsidR="00703BB8" w:rsidRDefault="00703BB8" w:rsidP="00703BB8">
            <w:pPr>
              <w:rPr>
                <w:rFonts w:ascii="Arial" w:hAnsi="Arial" w:cs="Arial"/>
                <w:b/>
                <w:color w:val="000000"/>
                <w:sz w:val="24"/>
                <w:szCs w:val="24"/>
              </w:rPr>
            </w:pPr>
            <w:r>
              <w:rPr>
                <w:rFonts w:ascii="Arial" w:hAnsi="Arial" w:cs="Arial"/>
                <w:b/>
                <w:color w:val="000000"/>
                <w:sz w:val="24"/>
                <w:szCs w:val="24"/>
              </w:rPr>
              <w:t>2</w:t>
            </w:r>
            <w:r w:rsidRPr="007C0E8F">
              <w:rPr>
                <w:rFonts w:ascii="Arial" w:hAnsi="Arial" w:cs="Arial"/>
                <w:b/>
                <w:color w:val="000000"/>
                <w:sz w:val="24"/>
                <w:szCs w:val="24"/>
              </w:rPr>
              <w:t>6,666</w:t>
            </w:r>
          </w:p>
          <w:p w14:paraId="2B9638BB" w14:textId="77777777" w:rsidR="00703BB8" w:rsidRDefault="00703BB8" w:rsidP="00703BB8">
            <w:pPr>
              <w:rPr>
                <w:rFonts w:ascii="Arial" w:hAnsi="Arial" w:cs="Arial"/>
                <w:b/>
                <w:color w:val="000000"/>
                <w:sz w:val="24"/>
                <w:szCs w:val="24"/>
              </w:rPr>
            </w:pPr>
          </w:p>
          <w:p w14:paraId="3D0B15FB" w14:textId="77777777" w:rsidR="00703BB8" w:rsidRPr="00F57753" w:rsidRDefault="00703BB8" w:rsidP="00703BB8">
            <w:pPr>
              <w:rPr>
                <w:rFonts w:ascii="Arial" w:hAnsi="Arial" w:cs="Arial"/>
                <w:color w:val="000000"/>
                <w:sz w:val="24"/>
                <w:szCs w:val="24"/>
              </w:rPr>
            </w:pPr>
            <w:r w:rsidRPr="00F57753">
              <w:rPr>
                <w:rFonts w:ascii="Arial" w:hAnsi="Arial" w:cs="Arial"/>
                <w:color w:val="000000"/>
                <w:sz w:val="24"/>
                <w:szCs w:val="24"/>
              </w:rPr>
              <w:t xml:space="preserve">Balance c/f to </w:t>
            </w:r>
          </w:p>
          <w:p w14:paraId="6D5712ED" w14:textId="77777777" w:rsidR="00703BB8" w:rsidRPr="007C0E8F" w:rsidRDefault="00703BB8" w:rsidP="00703BB8">
            <w:pPr>
              <w:rPr>
                <w:rFonts w:ascii="Arial" w:hAnsi="Arial" w:cs="Arial"/>
                <w:color w:val="000000"/>
                <w:sz w:val="24"/>
                <w:szCs w:val="24"/>
              </w:rPr>
            </w:pPr>
            <w:r w:rsidRPr="00F57753">
              <w:rPr>
                <w:rFonts w:ascii="Arial" w:hAnsi="Arial" w:cs="Arial"/>
                <w:color w:val="000000"/>
                <w:sz w:val="24"/>
                <w:szCs w:val="24"/>
              </w:rPr>
              <w:t>2022-23</w:t>
            </w:r>
          </w:p>
          <w:p w14:paraId="407DF8A5" w14:textId="77777777" w:rsidR="00703BB8" w:rsidRPr="006B793F" w:rsidRDefault="00703BB8" w:rsidP="00703BB8">
            <w:pPr>
              <w:rPr>
                <w:rFonts w:ascii="Arial" w:hAnsi="Arial" w:cs="Arial"/>
                <w:b/>
                <w:sz w:val="24"/>
                <w:szCs w:val="24"/>
              </w:rPr>
            </w:pPr>
          </w:p>
        </w:tc>
      </w:tr>
    </w:tbl>
    <w:p w14:paraId="3BB5E511" w14:textId="01425B33" w:rsidR="009D7DEE" w:rsidRDefault="009D7DEE" w:rsidP="00871CE6">
      <w:pPr>
        <w:rPr>
          <w:rFonts w:ascii="Arial" w:hAnsi="Arial" w:cs="Arial"/>
          <w:b/>
          <w:sz w:val="32"/>
          <w:szCs w:val="28"/>
        </w:rPr>
      </w:pPr>
    </w:p>
    <w:p w14:paraId="1930D404" w14:textId="53E678C3" w:rsidR="00871CE6" w:rsidRDefault="009D7DEE" w:rsidP="00871CE6">
      <w:pPr>
        <w:rPr>
          <w:rFonts w:ascii="Arial" w:hAnsi="Arial" w:cs="Arial"/>
          <w:b/>
          <w:sz w:val="32"/>
          <w:szCs w:val="28"/>
        </w:rPr>
      </w:pPr>
      <w:r>
        <w:rPr>
          <w:rFonts w:ascii="Arial" w:hAnsi="Arial" w:cs="Arial"/>
          <w:b/>
          <w:sz w:val="32"/>
          <w:szCs w:val="28"/>
        </w:rPr>
        <w:br w:type="page"/>
      </w:r>
    </w:p>
    <w:tbl>
      <w:tblPr>
        <w:tblStyle w:val="TableGrid"/>
        <w:tblW w:w="0" w:type="auto"/>
        <w:tblLook w:val="04A0" w:firstRow="1" w:lastRow="0" w:firstColumn="1" w:lastColumn="0" w:noHBand="0" w:noVBand="1"/>
      </w:tblPr>
      <w:tblGrid>
        <w:gridCol w:w="4248"/>
        <w:gridCol w:w="4819"/>
        <w:gridCol w:w="4678"/>
      </w:tblGrid>
      <w:tr w:rsidR="00871CE6" w:rsidRPr="00C41BD2" w14:paraId="3A67A920" w14:textId="77777777" w:rsidTr="009D7DEE">
        <w:tc>
          <w:tcPr>
            <w:tcW w:w="13745" w:type="dxa"/>
            <w:gridSpan w:val="3"/>
            <w:tcBorders>
              <w:bottom w:val="single" w:sz="4" w:space="0" w:color="auto"/>
            </w:tcBorders>
            <w:shd w:val="clear" w:color="auto" w:fill="2E74B5" w:themeFill="accent5" w:themeFillShade="BF"/>
          </w:tcPr>
          <w:p w14:paraId="4C2196F1" w14:textId="77777777" w:rsidR="00871CE6" w:rsidRPr="008B2EF2" w:rsidRDefault="00871CE6" w:rsidP="006F52C6">
            <w:pPr>
              <w:rPr>
                <w:rFonts w:ascii="Arial" w:hAnsi="Arial" w:cs="Arial"/>
                <w:b/>
                <w:sz w:val="28"/>
                <w:szCs w:val="24"/>
              </w:rPr>
            </w:pPr>
            <w:r w:rsidRPr="008B2EF2">
              <w:rPr>
                <w:rFonts w:ascii="Arial" w:hAnsi="Arial" w:cs="Arial"/>
                <w:b/>
                <w:sz w:val="28"/>
                <w:szCs w:val="24"/>
              </w:rPr>
              <w:t>Bellshill Locality</w:t>
            </w:r>
          </w:p>
          <w:p w14:paraId="3FA86641" w14:textId="77777777" w:rsidR="00871CE6" w:rsidRPr="00C41BD2" w:rsidRDefault="00871CE6" w:rsidP="006F52C6">
            <w:pPr>
              <w:rPr>
                <w:rFonts w:ascii="Arial" w:eastAsia="Times New Roman" w:hAnsi="Arial" w:cs="Arial"/>
                <w:b/>
                <w:color w:val="000000"/>
                <w:sz w:val="24"/>
                <w:szCs w:val="24"/>
                <w:lang w:eastAsia="en-GB"/>
              </w:rPr>
            </w:pPr>
          </w:p>
        </w:tc>
      </w:tr>
      <w:tr w:rsidR="00871CE6" w:rsidRPr="008B2EF2" w14:paraId="513C1FCF" w14:textId="77777777" w:rsidTr="009D7DEE">
        <w:trPr>
          <w:trHeight w:val="665"/>
        </w:trPr>
        <w:tc>
          <w:tcPr>
            <w:tcW w:w="4248" w:type="dxa"/>
            <w:shd w:val="clear" w:color="auto" w:fill="BDD6EE" w:themeFill="accent5" w:themeFillTint="66"/>
          </w:tcPr>
          <w:p w14:paraId="35CFFE7A" w14:textId="77777777" w:rsidR="00871CE6" w:rsidRPr="008B2EF2" w:rsidRDefault="00871CE6" w:rsidP="006F52C6">
            <w:pPr>
              <w:rPr>
                <w:rFonts w:ascii="Arial" w:eastAsia="Times New Roman" w:hAnsi="Arial" w:cs="Arial"/>
                <w:b/>
                <w:sz w:val="24"/>
                <w:szCs w:val="24"/>
                <w:lang w:eastAsia="en-GB"/>
              </w:rPr>
            </w:pPr>
            <w:r w:rsidRPr="008B2EF2">
              <w:rPr>
                <w:rFonts w:ascii="Arial" w:hAnsi="Arial" w:cs="Arial"/>
                <w:b/>
                <w:sz w:val="24"/>
                <w:szCs w:val="24"/>
              </w:rPr>
              <w:t>Organisation</w:t>
            </w:r>
          </w:p>
        </w:tc>
        <w:tc>
          <w:tcPr>
            <w:tcW w:w="4819" w:type="dxa"/>
            <w:shd w:val="clear" w:color="auto" w:fill="BDD6EE" w:themeFill="accent5" w:themeFillTint="66"/>
          </w:tcPr>
          <w:p w14:paraId="07625D99" w14:textId="77777777" w:rsidR="00871CE6" w:rsidRPr="008B2EF2" w:rsidRDefault="00871CE6" w:rsidP="006F52C6">
            <w:pPr>
              <w:rPr>
                <w:rFonts w:ascii="Arial" w:eastAsia="Times New Roman" w:hAnsi="Arial" w:cs="Arial"/>
                <w:b/>
                <w:sz w:val="24"/>
                <w:szCs w:val="24"/>
                <w:lang w:eastAsia="en-GB"/>
              </w:rPr>
            </w:pPr>
            <w:r w:rsidRPr="008B2EF2">
              <w:rPr>
                <w:rFonts w:ascii="Arial" w:hAnsi="Arial" w:cs="Arial"/>
                <w:b/>
                <w:sz w:val="24"/>
                <w:szCs w:val="24"/>
              </w:rPr>
              <w:t>Project</w:t>
            </w:r>
          </w:p>
        </w:tc>
        <w:tc>
          <w:tcPr>
            <w:tcW w:w="4678" w:type="dxa"/>
            <w:shd w:val="clear" w:color="auto" w:fill="BDD6EE" w:themeFill="accent5" w:themeFillTint="66"/>
          </w:tcPr>
          <w:p w14:paraId="63AD70CD" w14:textId="77777777" w:rsidR="00871CE6" w:rsidRPr="008B2EF2" w:rsidRDefault="00871CE6" w:rsidP="006F52C6">
            <w:pPr>
              <w:rPr>
                <w:rFonts w:ascii="Arial" w:hAnsi="Arial" w:cs="Arial"/>
                <w:b/>
                <w:sz w:val="24"/>
                <w:szCs w:val="24"/>
              </w:rPr>
            </w:pPr>
            <w:r w:rsidRPr="008B2EF2">
              <w:rPr>
                <w:rFonts w:ascii="Arial" w:hAnsi="Arial" w:cs="Arial"/>
                <w:b/>
                <w:sz w:val="24"/>
                <w:szCs w:val="24"/>
              </w:rPr>
              <w:t>Total Funding Amount (£)</w:t>
            </w:r>
          </w:p>
          <w:p w14:paraId="0FCD477C" w14:textId="77777777" w:rsidR="00871CE6" w:rsidRPr="008B2EF2" w:rsidRDefault="00871CE6" w:rsidP="006F52C6">
            <w:pPr>
              <w:rPr>
                <w:rFonts w:ascii="Arial" w:eastAsia="Times New Roman" w:hAnsi="Arial" w:cs="Arial"/>
                <w:b/>
                <w:sz w:val="24"/>
                <w:szCs w:val="24"/>
                <w:lang w:eastAsia="en-GB"/>
              </w:rPr>
            </w:pPr>
          </w:p>
        </w:tc>
      </w:tr>
      <w:tr w:rsidR="00871CE6" w:rsidRPr="008B2EF2" w14:paraId="5CE74CB7" w14:textId="77777777" w:rsidTr="009D7DEE">
        <w:trPr>
          <w:trHeight w:val="665"/>
        </w:trPr>
        <w:tc>
          <w:tcPr>
            <w:tcW w:w="4248" w:type="dxa"/>
            <w:tcBorders>
              <w:bottom w:val="single" w:sz="4" w:space="0" w:color="auto"/>
            </w:tcBorders>
            <w:shd w:val="clear" w:color="auto" w:fill="auto"/>
          </w:tcPr>
          <w:p w14:paraId="0A9D3825" w14:textId="77777777" w:rsidR="00871CE6" w:rsidRPr="00DE7F62" w:rsidRDefault="00871CE6" w:rsidP="006F52C6">
            <w:pPr>
              <w:rPr>
                <w:rFonts w:ascii="Arial" w:hAnsi="Arial" w:cs="Arial"/>
                <w:sz w:val="24"/>
                <w:szCs w:val="24"/>
              </w:rPr>
            </w:pPr>
            <w:r>
              <w:rPr>
                <w:rFonts w:ascii="Arial" w:hAnsi="Arial" w:cs="Arial"/>
                <w:sz w:val="24"/>
                <w:szCs w:val="24"/>
              </w:rPr>
              <w:t xml:space="preserve">B.11 </w:t>
            </w:r>
            <w:r w:rsidRPr="00DE7F62">
              <w:rPr>
                <w:rFonts w:ascii="Arial" w:hAnsi="Arial" w:cs="Arial"/>
                <w:sz w:val="24"/>
                <w:szCs w:val="24"/>
              </w:rPr>
              <w:t>A-Jab</w:t>
            </w:r>
            <w:r>
              <w:rPr>
                <w:rFonts w:ascii="Arial" w:hAnsi="Arial" w:cs="Arial"/>
                <w:sz w:val="24"/>
                <w:szCs w:val="24"/>
              </w:rPr>
              <w:t>s</w:t>
            </w:r>
            <w:r w:rsidRPr="00DE7F62">
              <w:rPr>
                <w:rFonts w:ascii="Arial" w:hAnsi="Arial" w:cs="Arial"/>
                <w:sz w:val="24"/>
                <w:szCs w:val="24"/>
              </w:rPr>
              <w:t xml:space="preserve"> </w:t>
            </w:r>
            <w:r>
              <w:rPr>
                <w:rFonts w:ascii="Arial" w:hAnsi="Arial" w:cs="Arial"/>
                <w:sz w:val="24"/>
                <w:szCs w:val="24"/>
              </w:rPr>
              <w:t xml:space="preserve">Boxing Club </w:t>
            </w:r>
          </w:p>
        </w:tc>
        <w:tc>
          <w:tcPr>
            <w:tcW w:w="4819" w:type="dxa"/>
            <w:tcBorders>
              <w:bottom w:val="single" w:sz="4" w:space="0" w:color="auto"/>
            </w:tcBorders>
            <w:shd w:val="clear" w:color="auto" w:fill="auto"/>
          </w:tcPr>
          <w:p w14:paraId="4C7FA527" w14:textId="77777777" w:rsidR="00871CE6" w:rsidRDefault="00871CE6" w:rsidP="006F52C6">
            <w:pPr>
              <w:rPr>
                <w:rFonts w:ascii="Arial" w:hAnsi="Arial" w:cs="Arial"/>
                <w:sz w:val="24"/>
                <w:szCs w:val="24"/>
              </w:rPr>
            </w:pPr>
            <w:r>
              <w:rPr>
                <w:rFonts w:ascii="Arial" w:hAnsi="Arial" w:cs="Arial"/>
                <w:sz w:val="24"/>
                <w:szCs w:val="24"/>
              </w:rPr>
              <w:t xml:space="preserve">Summer Project and Drop In </w:t>
            </w:r>
          </w:p>
          <w:p w14:paraId="57EFAE78" w14:textId="77777777" w:rsidR="00871CE6" w:rsidRPr="00DE7F62" w:rsidRDefault="00871CE6" w:rsidP="006F52C6">
            <w:pPr>
              <w:rPr>
                <w:rFonts w:ascii="Arial" w:hAnsi="Arial" w:cs="Arial"/>
                <w:sz w:val="24"/>
                <w:szCs w:val="24"/>
              </w:rPr>
            </w:pPr>
          </w:p>
        </w:tc>
        <w:tc>
          <w:tcPr>
            <w:tcW w:w="4678" w:type="dxa"/>
            <w:tcBorders>
              <w:bottom w:val="single" w:sz="4" w:space="0" w:color="auto"/>
            </w:tcBorders>
            <w:shd w:val="clear" w:color="auto" w:fill="auto"/>
          </w:tcPr>
          <w:p w14:paraId="2105219D" w14:textId="77777777" w:rsidR="00871CE6" w:rsidRPr="00DE7F62" w:rsidRDefault="00871CE6" w:rsidP="006F52C6">
            <w:pPr>
              <w:rPr>
                <w:rFonts w:ascii="Arial" w:hAnsi="Arial" w:cs="Arial"/>
                <w:sz w:val="24"/>
                <w:szCs w:val="24"/>
              </w:rPr>
            </w:pPr>
            <w:r>
              <w:rPr>
                <w:rFonts w:ascii="Arial" w:hAnsi="Arial" w:cs="Arial"/>
                <w:sz w:val="24"/>
                <w:szCs w:val="24"/>
              </w:rPr>
              <w:t xml:space="preserve">  5,354</w:t>
            </w:r>
          </w:p>
        </w:tc>
      </w:tr>
      <w:tr w:rsidR="00871CE6" w:rsidRPr="008B2EF2" w14:paraId="66814FBF" w14:textId="77777777" w:rsidTr="009D7DEE">
        <w:trPr>
          <w:trHeight w:val="665"/>
        </w:trPr>
        <w:tc>
          <w:tcPr>
            <w:tcW w:w="4248" w:type="dxa"/>
            <w:vMerge w:val="restart"/>
            <w:shd w:val="clear" w:color="auto" w:fill="auto"/>
          </w:tcPr>
          <w:p w14:paraId="3076E9AA" w14:textId="77777777" w:rsidR="00871CE6" w:rsidRPr="00DE7F62" w:rsidRDefault="00871CE6" w:rsidP="006F52C6">
            <w:pPr>
              <w:rPr>
                <w:rFonts w:ascii="Arial" w:hAnsi="Arial" w:cs="Arial"/>
                <w:sz w:val="24"/>
                <w:szCs w:val="24"/>
              </w:rPr>
            </w:pPr>
            <w:r>
              <w:rPr>
                <w:rFonts w:ascii="Arial" w:hAnsi="Arial" w:cs="Arial"/>
                <w:sz w:val="24"/>
                <w:szCs w:val="24"/>
              </w:rPr>
              <w:t xml:space="preserve">B.12 </w:t>
            </w:r>
            <w:r w:rsidRPr="00DE7F62">
              <w:rPr>
                <w:rFonts w:ascii="Arial" w:hAnsi="Arial" w:cs="Arial"/>
                <w:sz w:val="24"/>
                <w:szCs w:val="24"/>
              </w:rPr>
              <w:t xml:space="preserve">Lanarkshire Community Food and Health Partnership </w:t>
            </w:r>
          </w:p>
          <w:p w14:paraId="5CEEE8C9" w14:textId="77777777" w:rsidR="00871CE6" w:rsidRPr="00DE7F62" w:rsidRDefault="00871CE6" w:rsidP="006F52C6">
            <w:pPr>
              <w:rPr>
                <w:rFonts w:ascii="Arial" w:hAnsi="Arial" w:cs="Arial"/>
                <w:sz w:val="24"/>
                <w:szCs w:val="24"/>
              </w:rPr>
            </w:pPr>
          </w:p>
        </w:tc>
        <w:tc>
          <w:tcPr>
            <w:tcW w:w="4819" w:type="dxa"/>
            <w:tcBorders>
              <w:bottom w:val="single" w:sz="4" w:space="0" w:color="auto"/>
            </w:tcBorders>
            <w:shd w:val="clear" w:color="auto" w:fill="auto"/>
          </w:tcPr>
          <w:p w14:paraId="5465528A" w14:textId="77777777" w:rsidR="00871CE6" w:rsidRDefault="00871CE6" w:rsidP="006F52C6">
            <w:pPr>
              <w:rPr>
                <w:rFonts w:ascii="Arial" w:hAnsi="Arial" w:cs="Arial"/>
                <w:sz w:val="24"/>
                <w:szCs w:val="24"/>
              </w:rPr>
            </w:pPr>
            <w:r>
              <w:rPr>
                <w:rFonts w:ascii="Arial" w:hAnsi="Arial" w:cs="Arial"/>
                <w:sz w:val="24"/>
                <w:szCs w:val="24"/>
              </w:rPr>
              <w:t xml:space="preserve">Cooking on a Budget (Slow Cooker) </w:t>
            </w:r>
          </w:p>
          <w:p w14:paraId="4E1C6B13" w14:textId="77777777" w:rsidR="00871CE6" w:rsidRPr="00DE7F62" w:rsidRDefault="00871CE6" w:rsidP="006F52C6">
            <w:pPr>
              <w:rPr>
                <w:rFonts w:ascii="Arial" w:hAnsi="Arial" w:cs="Arial"/>
                <w:sz w:val="24"/>
                <w:szCs w:val="24"/>
              </w:rPr>
            </w:pPr>
          </w:p>
        </w:tc>
        <w:tc>
          <w:tcPr>
            <w:tcW w:w="4678" w:type="dxa"/>
            <w:tcBorders>
              <w:bottom w:val="single" w:sz="4" w:space="0" w:color="auto"/>
            </w:tcBorders>
            <w:shd w:val="clear" w:color="auto" w:fill="auto"/>
          </w:tcPr>
          <w:p w14:paraId="334483CE" w14:textId="77777777" w:rsidR="00871CE6" w:rsidRPr="00DE7F62" w:rsidRDefault="00871CE6" w:rsidP="006F52C6">
            <w:pPr>
              <w:rPr>
                <w:rFonts w:ascii="Arial" w:hAnsi="Arial" w:cs="Arial"/>
                <w:sz w:val="24"/>
                <w:szCs w:val="24"/>
              </w:rPr>
            </w:pPr>
            <w:r>
              <w:rPr>
                <w:rFonts w:ascii="Arial" w:hAnsi="Arial" w:cs="Arial"/>
                <w:sz w:val="24"/>
                <w:szCs w:val="24"/>
              </w:rPr>
              <w:t xml:space="preserve">  2,875</w:t>
            </w:r>
          </w:p>
        </w:tc>
      </w:tr>
      <w:tr w:rsidR="00871CE6" w:rsidRPr="008B2EF2" w14:paraId="16920713" w14:textId="77777777" w:rsidTr="009D7DEE">
        <w:trPr>
          <w:trHeight w:val="665"/>
        </w:trPr>
        <w:tc>
          <w:tcPr>
            <w:tcW w:w="4248" w:type="dxa"/>
            <w:vMerge/>
          </w:tcPr>
          <w:p w14:paraId="09DD5165" w14:textId="77777777" w:rsidR="00871CE6" w:rsidRPr="00DE7F62" w:rsidRDefault="00871CE6" w:rsidP="006F52C6">
            <w:pPr>
              <w:rPr>
                <w:rFonts w:ascii="Arial" w:hAnsi="Arial" w:cs="Arial"/>
                <w:sz w:val="24"/>
                <w:szCs w:val="24"/>
              </w:rPr>
            </w:pPr>
          </w:p>
        </w:tc>
        <w:tc>
          <w:tcPr>
            <w:tcW w:w="4819" w:type="dxa"/>
            <w:tcBorders>
              <w:bottom w:val="single" w:sz="4" w:space="0" w:color="auto"/>
            </w:tcBorders>
            <w:shd w:val="clear" w:color="auto" w:fill="auto"/>
          </w:tcPr>
          <w:p w14:paraId="0A883E9A" w14:textId="77777777" w:rsidR="00871CE6" w:rsidRDefault="00871CE6" w:rsidP="006F52C6">
            <w:pPr>
              <w:rPr>
                <w:rFonts w:ascii="Arial" w:hAnsi="Arial" w:cs="Arial"/>
                <w:sz w:val="24"/>
                <w:szCs w:val="24"/>
              </w:rPr>
            </w:pPr>
            <w:r>
              <w:rPr>
                <w:rFonts w:ascii="Arial" w:hAnsi="Arial" w:cs="Arial"/>
                <w:sz w:val="24"/>
                <w:szCs w:val="24"/>
              </w:rPr>
              <w:t xml:space="preserve">Cooking Towards Addiction Recovery </w:t>
            </w:r>
          </w:p>
          <w:p w14:paraId="27D6422F" w14:textId="77777777" w:rsidR="00871CE6" w:rsidRPr="00DE7F62" w:rsidRDefault="00871CE6" w:rsidP="006F52C6">
            <w:pPr>
              <w:rPr>
                <w:rFonts w:ascii="Arial" w:hAnsi="Arial" w:cs="Arial"/>
                <w:sz w:val="24"/>
                <w:szCs w:val="24"/>
              </w:rPr>
            </w:pPr>
          </w:p>
        </w:tc>
        <w:tc>
          <w:tcPr>
            <w:tcW w:w="4678" w:type="dxa"/>
            <w:tcBorders>
              <w:bottom w:val="single" w:sz="4" w:space="0" w:color="auto"/>
            </w:tcBorders>
            <w:shd w:val="clear" w:color="auto" w:fill="auto"/>
          </w:tcPr>
          <w:p w14:paraId="61B5CD4E" w14:textId="77777777" w:rsidR="00871CE6" w:rsidRPr="00DE7F62" w:rsidRDefault="00871CE6" w:rsidP="006F52C6">
            <w:pPr>
              <w:rPr>
                <w:rFonts w:ascii="Arial" w:hAnsi="Arial" w:cs="Arial"/>
                <w:sz w:val="24"/>
                <w:szCs w:val="24"/>
              </w:rPr>
            </w:pPr>
            <w:r>
              <w:rPr>
                <w:rFonts w:ascii="Arial" w:hAnsi="Arial" w:cs="Arial"/>
                <w:sz w:val="24"/>
                <w:szCs w:val="24"/>
              </w:rPr>
              <w:t xml:space="preserve">  2,265</w:t>
            </w:r>
          </w:p>
        </w:tc>
      </w:tr>
      <w:tr w:rsidR="00871CE6" w:rsidRPr="008B2EF2" w14:paraId="357FFE28" w14:textId="77777777" w:rsidTr="009D7DEE">
        <w:trPr>
          <w:trHeight w:val="665"/>
        </w:trPr>
        <w:tc>
          <w:tcPr>
            <w:tcW w:w="4248" w:type="dxa"/>
            <w:vMerge/>
          </w:tcPr>
          <w:p w14:paraId="7B26204B" w14:textId="77777777" w:rsidR="00871CE6" w:rsidRPr="00DE7F62" w:rsidRDefault="00871CE6" w:rsidP="006F52C6">
            <w:pPr>
              <w:rPr>
                <w:rFonts w:ascii="Arial" w:hAnsi="Arial" w:cs="Arial"/>
                <w:sz w:val="24"/>
                <w:szCs w:val="24"/>
              </w:rPr>
            </w:pPr>
          </w:p>
        </w:tc>
        <w:tc>
          <w:tcPr>
            <w:tcW w:w="4819" w:type="dxa"/>
            <w:tcBorders>
              <w:bottom w:val="single" w:sz="4" w:space="0" w:color="auto"/>
            </w:tcBorders>
            <w:shd w:val="clear" w:color="auto" w:fill="auto"/>
          </w:tcPr>
          <w:p w14:paraId="00B1C686" w14:textId="77777777" w:rsidR="00871CE6" w:rsidRDefault="00871CE6" w:rsidP="006F52C6">
            <w:pPr>
              <w:rPr>
                <w:rFonts w:ascii="Arial" w:hAnsi="Arial" w:cs="Arial"/>
                <w:sz w:val="24"/>
                <w:szCs w:val="24"/>
              </w:rPr>
            </w:pPr>
            <w:r>
              <w:rPr>
                <w:rFonts w:ascii="Arial" w:hAnsi="Arial" w:cs="Arial"/>
                <w:sz w:val="24"/>
                <w:szCs w:val="24"/>
              </w:rPr>
              <w:t>Summer Family Cooking Project</w:t>
            </w:r>
          </w:p>
          <w:p w14:paraId="3F19BE19" w14:textId="77777777" w:rsidR="00871CE6" w:rsidRPr="00DE7F62" w:rsidRDefault="00871CE6" w:rsidP="006F52C6">
            <w:pPr>
              <w:rPr>
                <w:rFonts w:ascii="Arial" w:hAnsi="Arial" w:cs="Arial"/>
                <w:sz w:val="24"/>
                <w:szCs w:val="24"/>
              </w:rPr>
            </w:pPr>
          </w:p>
        </w:tc>
        <w:tc>
          <w:tcPr>
            <w:tcW w:w="4678" w:type="dxa"/>
            <w:tcBorders>
              <w:bottom w:val="single" w:sz="4" w:space="0" w:color="auto"/>
            </w:tcBorders>
            <w:shd w:val="clear" w:color="auto" w:fill="auto"/>
          </w:tcPr>
          <w:p w14:paraId="599EA07F" w14:textId="77777777" w:rsidR="00871CE6" w:rsidRPr="00DE7F62" w:rsidRDefault="00871CE6" w:rsidP="006F52C6">
            <w:pPr>
              <w:rPr>
                <w:rFonts w:ascii="Arial" w:hAnsi="Arial" w:cs="Arial"/>
                <w:sz w:val="24"/>
                <w:szCs w:val="24"/>
              </w:rPr>
            </w:pPr>
            <w:r>
              <w:rPr>
                <w:rFonts w:ascii="Arial" w:hAnsi="Arial" w:cs="Arial"/>
                <w:sz w:val="24"/>
                <w:szCs w:val="24"/>
              </w:rPr>
              <w:t xml:space="preserve">  2,180 </w:t>
            </w:r>
          </w:p>
        </w:tc>
      </w:tr>
      <w:tr w:rsidR="00871CE6" w:rsidRPr="008B2EF2" w14:paraId="28D699FB" w14:textId="77777777" w:rsidTr="009D7DEE">
        <w:trPr>
          <w:trHeight w:val="665"/>
        </w:trPr>
        <w:tc>
          <w:tcPr>
            <w:tcW w:w="4248" w:type="dxa"/>
            <w:shd w:val="clear" w:color="auto" w:fill="auto"/>
          </w:tcPr>
          <w:p w14:paraId="0A460C17" w14:textId="77777777" w:rsidR="00871CE6" w:rsidRPr="00DE7F62" w:rsidRDefault="00871CE6" w:rsidP="006F52C6">
            <w:pPr>
              <w:rPr>
                <w:rFonts w:ascii="Arial" w:hAnsi="Arial" w:cs="Arial"/>
                <w:sz w:val="24"/>
                <w:szCs w:val="24"/>
              </w:rPr>
            </w:pPr>
            <w:r>
              <w:rPr>
                <w:rFonts w:ascii="Arial" w:hAnsi="Arial" w:cs="Arial"/>
                <w:sz w:val="24"/>
                <w:szCs w:val="24"/>
              </w:rPr>
              <w:t xml:space="preserve">B.13 </w:t>
            </w:r>
            <w:r w:rsidRPr="00DE7F62">
              <w:rPr>
                <w:rFonts w:ascii="Arial" w:hAnsi="Arial" w:cs="Arial"/>
                <w:sz w:val="24"/>
                <w:szCs w:val="24"/>
              </w:rPr>
              <w:t xml:space="preserve">Nurture Scotland </w:t>
            </w:r>
          </w:p>
        </w:tc>
        <w:tc>
          <w:tcPr>
            <w:tcW w:w="4819" w:type="dxa"/>
            <w:shd w:val="clear" w:color="auto" w:fill="auto"/>
          </w:tcPr>
          <w:p w14:paraId="3C4A93BD" w14:textId="77777777" w:rsidR="00871CE6" w:rsidRPr="00DE7F62" w:rsidRDefault="00871CE6" w:rsidP="006F52C6">
            <w:pPr>
              <w:rPr>
                <w:rFonts w:ascii="Arial" w:hAnsi="Arial" w:cs="Arial"/>
                <w:sz w:val="24"/>
                <w:szCs w:val="24"/>
              </w:rPr>
            </w:pPr>
            <w:r>
              <w:rPr>
                <w:rFonts w:ascii="Arial" w:hAnsi="Arial" w:cs="Arial"/>
                <w:sz w:val="24"/>
                <w:szCs w:val="24"/>
              </w:rPr>
              <w:t>KIN-etc!</w:t>
            </w:r>
          </w:p>
        </w:tc>
        <w:tc>
          <w:tcPr>
            <w:tcW w:w="4678" w:type="dxa"/>
            <w:shd w:val="clear" w:color="auto" w:fill="auto"/>
          </w:tcPr>
          <w:p w14:paraId="14129B25" w14:textId="77777777" w:rsidR="00871CE6" w:rsidRPr="00DE7F62" w:rsidRDefault="00871CE6" w:rsidP="006F52C6">
            <w:pPr>
              <w:rPr>
                <w:rFonts w:ascii="Arial" w:hAnsi="Arial" w:cs="Arial"/>
                <w:sz w:val="24"/>
                <w:szCs w:val="24"/>
              </w:rPr>
            </w:pPr>
            <w:r>
              <w:rPr>
                <w:rFonts w:ascii="Arial" w:hAnsi="Arial" w:cs="Arial"/>
                <w:sz w:val="24"/>
                <w:szCs w:val="24"/>
              </w:rPr>
              <w:t xml:space="preserve">  2,500</w:t>
            </w:r>
          </w:p>
        </w:tc>
      </w:tr>
      <w:tr w:rsidR="009D7DEE" w:rsidRPr="008B2EF2" w14:paraId="309F2AF6" w14:textId="77777777" w:rsidTr="009D7DEE">
        <w:trPr>
          <w:trHeight w:val="665"/>
        </w:trPr>
        <w:tc>
          <w:tcPr>
            <w:tcW w:w="4248" w:type="dxa"/>
            <w:shd w:val="clear" w:color="auto" w:fill="auto"/>
          </w:tcPr>
          <w:p w14:paraId="4BDE0D39" w14:textId="77777777" w:rsidR="009D7DEE" w:rsidRPr="00DE7F62" w:rsidRDefault="009D7DEE" w:rsidP="009D7DEE">
            <w:pPr>
              <w:rPr>
                <w:rFonts w:ascii="Arial" w:hAnsi="Arial" w:cs="Arial"/>
                <w:sz w:val="24"/>
                <w:szCs w:val="24"/>
              </w:rPr>
            </w:pPr>
            <w:r>
              <w:rPr>
                <w:rFonts w:ascii="Arial" w:hAnsi="Arial" w:cs="Arial"/>
                <w:sz w:val="24"/>
                <w:szCs w:val="24"/>
              </w:rPr>
              <w:t xml:space="preserve">B.14 Salvation Army </w:t>
            </w:r>
          </w:p>
        </w:tc>
        <w:tc>
          <w:tcPr>
            <w:tcW w:w="4819" w:type="dxa"/>
            <w:shd w:val="clear" w:color="auto" w:fill="auto"/>
          </w:tcPr>
          <w:p w14:paraId="20AE11C9" w14:textId="77777777" w:rsidR="009D7DEE" w:rsidRPr="00DE7F62" w:rsidRDefault="009D7DEE" w:rsidP="009D7DEE">
            <w:pPr>
              <w:rPr>
                <w:rFonts w:ascii="Arial" w:hAnsi="Arial" w:cs="Arial"/>
                <w:sz w:val="24"/>
                <w:szCs w:val="24"/>
              </w:rPr>
            </w:pPr>
            <w:r>
              <w:rPr>
                <w:rFonts w:ascii="Arial" w:hAnsi="Arial" w:cs="Arial"/>
                <w:sz w:val="24"/>
                <w:szCs w:val="24"/>
              </w:rPr>
              <w:t xml:space="preserve">Youth Club </w:t>
            </w:r>
          </w:p>
        </w:tc>
        <w:tc>
          <w:tcPr>
            <w:tcW w:w="4678" w:type="dxa"/>
            <w:shd w:val="clear" w:color="auto" w:fill="auto"/>
          </w:tcPr>
          <w:p w14:paraId="50ED09D6" w14:textId="77777777" w:rsidR="009D7DEE" w:rsidRPr="00DE7F62" w:rsidRDefault="009D7DEE" w:rsidP="009D7DEE">
            <w:pPr>
              <w:rPr>
                <w:rFonts w:ascii="Arial" w:hAnsi="Arial" w:cs="Arial"/>
                <w:sz w:val="24"/>
                <w:szCs w:val="24"/>
              </w:rPr>
            </w:pPr>
            <w:r>
              <w:rPr>
                <w:rFonts w:ascii="Arial" w:hAnsi="Arial" w:cs="Arial"/>
                <w:sz w:val="24"/>
                <w:szCs w:val="24"/>
              </w:rPr>
              <w:t xml:space="preserve">  1,595</w:t>
            </w:r>
          </w:p>
        </w:tc>
      </w:tr>
      <w:tr w:rsidR="009D7DEE" w:rsidRPr="008B2EF2" w14:paraId="6CB9C0F6" w14:textId="77777777" w:rsidTr="009D7DEE">
        <w:trPr>
          <w:trHeight w:val="665"/>
        </w:trPr>
        <w:tc>
          <w:tcPr>
            <w:tcW w:w="4248" w:type="dxa"/>
            <w:shd w:val="clear" w:color="auto" w:fill="auto"/>
          </w:tcPr>
          <w:p w14:paraId="653FFF80" w14:textId="77777777" w:rsidR="009D7DEE" w:rsidRPr="00DE7F62" w:rsidRDefault="009D7DEE" w:rsidP="009D7DEE">
            <w:pPr>
              <w:rPr>
                <w:rFonts w:ascii="Arial" w:hAnsi="Arial" w:cs="Arial"/>
                <w:sz w:val="24"/>
                <w:szCs w:val="24"/>
              </w:rPr>
            </w:pPr>
            <w:r>
              <w:rPr>
                <w:rFonts w:ascii="Arial" w:hAnsi="Arial" w:cs="Arial"/>
                <w:sz w:val="24"/>
                <w:szCs w:val="24"/>
              </w:rPr>
              <w:t>B.15 Thorniewood Community Café</w:t>
            </w:r>
          </w:p>
        </w:tc>
        <w:tc>
          <w:tcPr>
            <w:tcW w:w="4819" w:type="dxa"/>
            <w:shd w:val="clear" w:color="auto" w:fill="auto"/>
          </w:tcPr>
          <w:p w14:paraId="6339AD10" w14:textId="77777777" w:rsidR="009D7DEE" w:rsidRDefault="009D7DEE" w:rsidP="009D7DEE">
            <w:pPr>
              <w:rPr>
                <w:rFonts w:ascii="Arial" w:hAnsi="Arial" w:cs="Arial"/>
                <w:sz w:val="24"/>
                <w:szCs w:val="24"/>
              </w:rPr>
            </w:pPr>
            <w:r>
              <w:rPr>
                <w:rFonts w:ascii="Arial" w:hAnsi="Arial" w:cs="Arial"/>
                <w:sz w:val="24"/>
                <w:szCs w:val="24"/>
              </w:rPr>
              <w:t xml:space="preserve">Caring Cuppa Community Café </w:t>
            </w:r>
          </w:p>
          <w:p w14:paraId="36B1174E" w14:textId="77777777" w:rsidR="009D7DEE" w:rsidRPr="00DE7F62" w:rsidRDefault="009D7DEE" w:rsidP="009D7DEE">
            <w:pPr>
              <w:rPr>
                <w:rFonts w:ascii="Arial" w:hAnsi="Arial" w:cs="Arial"/>
                <w:sz w:val="24"/>
                <w:szCs w:val="24"/>
              </w:rPr>
            </w:pPr>
          </w:p>
        </w:tc>
        <w:tc>
          <w:tcPr>
            <w:tcW w:w="4678" w:type="dxa"/>
            <w:shd w:val="clear" w:color="auto" w:fill="auto"/>
          </w:tcPr>
          <w:p w14:paraId="42D7D2AB" w14:textId="77777777" w:rsidR="009D7DEE" w:rsidRPr="00DE7F62" w:rsidRDefault="009D7DEE" w:rsidP="009D7DEE">
            <w:pPr>
              <w:rPr>
                <w:rFonts w:ascii="Arial" w:hAnsi="Arial" w:cs="Arial"/>
                <w:sz w:val="24"/>
                <w:szCs w:val="24"/>
              </w:rPr>
            </w:pPr>
            <w:r>
              <w:rPr>
                <w:rFonts w:ascii="Arial" w:hAnsi="Arial" w:cs="Arial"/>
                <w:sz w:val="24"/>
                <w:szCs w:val="24"/>
              </w:rPr>
              <w:t xml:space="preserve">  3,200</w:t>
            </w:r>
          </w:p>
        </w:tc>
      </w:tr>
      <w:tr w:rsidR="009D7DEE" w:rsidRPr="008B2EF2" w14:paraId="7F00718D" w14:textId="77777777" w:rsidTr="009D7DEE">
        <w:trPr>
          <w:trHeight w:val="665"/>
        </w:trPr>
        <w:tc>
          <w:tcPr>
            <w:tcW w:w="4248" w:type="dxa"/>
            <w:tcBorders>
              <w:bottom w:val="single" w:sz="4" w:space="0" w:color="auto"/>
            </w:tcBorders>
            <w:shd w:val="clear" w:color="auto" w:fill="auto"/>
          </w:tcPr>
          <w:p w14:paraId="2D2C8B37" w14:textId="77777777" w:rsidR="009D7DEE" w:rsidRPr="00DE7F62" w:rsidRDefault="009D7DEE" w:rsidP="009D7DEE">
            <w:pPr>
              <w:rPr>
                <w:rFonts w:ascii="Arial" w:hAnsi="Arial" w:cs="Arial"/>
                <w:sz w:val="24"/>
                <w:szCs w:val="24"/>
              </w:rPr>
            </w:pPr>
            <w:r>
              <w:rPr>
                <w:rFonts w:ascii="Arial" w:hAnsi="Arial" w:cs="Arial"/>
                <w:sz w:val="24"/>
                <w:szCs w:val="24"/>
              </w:rPr>
              <w:t xml:space="preserve">B.16 VIP </w:t>
            </w:r>
          </w:p>
        </w:tc>
        <w:tc>
          <w:tcPr>
            <w:tcW w:w="4819" w:type="dxa"/>
            <w:tcBorders>
              <w:bottom w:val="single" w:sz="4" w:space="0" w:color="auto"/>
            </w:tcBorders>
            <w:shd w:val="clear" w:color="auto" w:fill="auto"/>
          </w:tcPr>
          <w:p w14:paraId="20E57B8C" w14:textId="77777777" w:rsidR="009D7DEE" w:rsidRPr="00DE7F62" w:rsidRDefault="009D7DEE" w:rsidP="009D7DEE">
            <w:pPr>
              <w:rPr>
                <w:rFonts w:ascii="Arial" w:hAnsi="Arial" w:cs="Arial"/>
                <w:sz w:val="24"/>
                <w:szCs w:val="24"/>
              </w:rPr>
            </w:pPr>
            <w:r>
              <w:rPr>
                <w:rFonts w:ascii="Arial" w:hAnsi="Arial" w:cs="Arial"/>
                <w:sz w:val="24"/>
                <w:szCs w:val="24"/>
              </w:rPr>
              <w:t>Muddy Feet</w:t>
            </w:r>
          </w:p>
        </w:tc>
        <w:tc>
          <w:tcPr>
            <w:tcW w:w="4678" w:type="dxa"/>
            <w:tcBorders>
              <w:bottom w:val="single" w:sz="4" w:space="0" w:color="auto"/>
            </w:tcBorders>
            <w:shd w:val="clear" w:color="auto" w:fill="auto"/>
          </w:tcPr>
          <w:p w14:paraId="1EC1770A" w14:textId="77777777" w:rsidR="009D7DEE" w:rsidRPr="00DE7F62" w:rsidRDefault="009D7DEE" w:rsidP="009D7DEE">
            <w:pPr>
              <w:rPr>
                <w:rFonts w:ascii="Arial" w:hAnsi="Arial" w:cs="Arial"/>
                <w:sz w:val="24"/>
                <w:szCs w:val="24"/>
              </w:rPr>
            </w:pPr>
            <w:r>
              <w:rPr>
                <w:rFonts w:ascii="Arial" w:hAnsi="Arial" w:cs="Arial"/>
                <w:sz w:val="24"/>
                <w:szCs w:val="24"/>
              </w:rPr>
              <w:t xml:space="preserve">  5,150 </w:t>
            </w:r>
          </w:p>
        </w:tc>
      </w:tr>
      <w:tr w:rsidR="009D7DEE" w:rsidRPr="008B2EF2" w14:paraId="1E622A89" w14:textId="77777777" w:rsidTr="009D7DEE">
        <w:trPr>
          <w:trHeight w:val="665"/>
        </w:trPr>
        <w:tc>
          <w:tcPr>
            <w:tcW w:w="4248" w:type="dxa"/>
            <w:vMerge w:val="restart"/>
            <w:shd w:val="clear" w:color="auto" w:fill="auto"/>
          </w:tcPr>
          <w:p w14:paraId="4F1133E5" w14:textId="77777777" w:rsidR="009D7DEE" w:rsidRPr="00DE7F62" w:rsidRDefault="009D7DEE" w:rsidP="009D7DEE">
            <w:pPr>
              <w:rPr>
                <w:rFonts w:ascii="Arial" w:hAnsi="Arial" w:cs="Arial"/>
                <w:sz w:val="24"/>
                <w:szCs w:val="24"/>
              </w:rPr>
            </w:pPr>
            <w:r>
              <w:rPr>
                <w:rFonts w:ascii="Arial" w:hAnsi="Arial" w:cs="Arial"/>
                <w:sz w:val="24"/>
                <w:szCs w:val="24"/>
              </w:rPr>
              <w:t xml:space="preserve">B.17 YMCA Bellshill and Mossend </w:t>
            </w:r>
          </w:p>
        </w:tc>
        <w:tc>
          <w:tcPr>
            <w:tcW w:w="4819" w:type="dxa"/>
            <w:shd w:val="clear" w:color="auto" w:fill="auto"/>
          </w:tcPr>
          <w:p w14:paraId="6200B3D4" w14:textId="77777777" w:rsidR="009D7DEE" w:rsidRPr="00DE7F62" w:rsidRDefault="009D7DEE" w:rsidP="009D7DEE">
            <w:pPr>
              <w:rPr>
                <w:rFonts w:ascii="Arial" w:hAnsi="Arial" w:cs="Arial"/>
                <w:sz w:val="24"/>
                <w:szCs w:val="24"/>
              </w:rPr>
            </w:pPr>
            <w:r>
              <w:rPr>
                <w:rFonts w:ascii="Arial" w:hAnsi="Arial" w:cs="Arial"/>
                <w:sz w:val="24"/>
                <w:szCs w:val="24"/>
              </w:rPr>
              <w:t>Y Hang Out</w:t>
            </w:r>
          </w:p>
        </w:tc>
        <w:tc>
          <w:tcPr>
            <w:tcW w:w="4678" w:type="dxa"/>
            <w:shd w:val="clear" w:color="auto" w:fill="auto"/>
          </w:tcPr>
          <w:p w14:paraId="4FFFAB79" w14:textId="77777777" w:rsidR="009D7DEE" w:rsidRPr="00DE7F62" w:rsidRDefault="009D7DEE" w:rsidP="009D7DEE">
            <w:pPr>
              <w:rPr>
                <w:rFonts w:ascii="Arial" w:hAnsi="Arial" w:cs="Arial"/>
                <w:sz w:val="24"/>
                <w:szCs w:val="24"/>
              </w:rPr>
            </w:pPr>
            <w:r>
              <w:rPr>
                <w:rFonts w:ascii="Arial" w:hAnsi="Arial" w:cs="Arial"/>
                <w:sz w:val="24"/>
                <w:szCs w:val="24"/>
              </w:rPr>
              <w:t xml:space="preserve">  2,880 </w:t>
            </w:r>
          </w:p>
        </w:tc>
      </w:tr>
      <w:tr w:rsidR="009D7DEE" w:rsidRPr="008B2EF2" w14:paraId="36A4EEBC" w14:textId="77777777" w:rsidTr="009D7DEE">
        <w:trPr>
          <w:trHeight w:val="665"/>
        </w:trPr>
        <w:tc>
          <w:tcPr>
            <w:tcW w:w="4248" w:type="dxa"/>
            <w:vMerge/>
          </w:tcPr>
          <w:p w14:paraId="37067AA0" w14:textId="77777777" w:rsidR="009D7DEE" w:rsidRDefault="009D7DEE" w:rsidP="009D7DEE">
            <w:pPr>
              <w:rPr>
                <w:rFonts w:ascii="Arial" w:hAnsi="Arial" w:cs="Arial"/>
                <w:sz w:val="24"/>
                <w:szCs w:val="24"/>
              </w:rPr>
            </w:pPr>
          </w:p>
        </w:tc>
        <w:tc>
          <w:tcPr>
            <w:tcW w:w="4819" w:type="dxa"/>
            <w:tcBorders>
              <w:bottom w:val="single" w:sz="4" w:space="0" w:color="auto"/>
            </w:tcBorders>
            <w:shd w:val="clear" w:color="auto" w:fill="auto"/>
          </w:tcPr>
          <w:p w14:paraId="0E9B1017" w14:textId="77777777" w:rsidR="009D7DEE" w:rsidRPr="00DE7F62" w:rsidRDefault="009D7DEE" w:rsidP="009D7DEE">
            <w:pPr>
              <w:rPr>
                <w:rFonts w:ascii="Arial" w:hAnsi="Arial" w:cs="Arial"/>
                <w:sz w:val="24"/>
                <w:szCs w:val="24"/>
              </w:rPr>
            </w:pPr>
            <w:r>
              <w:rPr>
                <w:rFonts w:ascii="Arial" w:hAnsi="Arial" w:cs="Arial"/>
                <w:sz w:val="24"/>
                <w:szCs w:val="24"/>
              </w:rPr>
              <w:t xml:space="preserve">YMCA Farmbots </w:t>
            </w:r>
          </w:p>
        </w:tc>
        <w:tc>
          <w:tcPr>
            <w:tcW w:w="4678" w:type="dxa"/>
            <w:tcBorders>
              <w:bottom w:val="single" w:sz="4" w:space="0" w:color="auto"/>
            </w:tcBorders>
            <w:shd w:val="clear" w:color="auto" w:fill="auto"/>
          </w:tcPr>
          <w:p w14:paraId="6DC4EC2A" w14:textId="77777777" w:rsidR="009D7DEE" w:rsidRPr="00DE7F62" w:rsidRDefault="009D7DEE" w:rsidP="009D7DEE">
            <w:pPr>
              <w:rPr>
                <w:rFonts w:ascii="Arial" w:hAnsi="Arial" w:cs="Arial"/>
                <w:sz w:val="24"/>
                <w:szCs w:val="24"/>
              </w:rPr>
            </w:pPr>
            <w:r>
              <w:rPr>
                <w:rFonts w:ascii="Arial" w:hAnsi="Arial" w:cs="Arial"/>
                <w:sz w:val="24"/>
                <w:szCs w:val="24"/>
              </w:rPr>
              <w:t xml:space="preserve">  4,200</w:t>
            </w:r>
          </w:p>
        </w:tc>
      </w:tr>
      <w:tr w:rsidR="009D7DEE" w:rsidRPr="008B2EF2" w14:paraId="60A11D7D" w14:textId="77777777" w:rsidTr="009D7DEE">
        <w:trPr>
          <w:trHeight w:val="665"/>
        </w:trPr>
        <w:tc>
          <w:tcPr>
            <w:tcW w:w="4248" w:type="dxa"/>
            <w:vMerge/>
          </w:tcPr>
          <w:p w14:paraId="7067764A" w14:textId="77777777" w:rsidR="009D7DEE" w:rsidRDefault="009D7DEE" w:rsidP="009D7DEE">
            <w:pPr>
              <w:rPr>
                <w:rFonts w:ascii="Arial" w:hAnsi="Arial" w:cs="Arial"/>
                <w:sz w:val="24"/>
                <w:szCs w:val="24"/>
              </w:rPr>
            </w:pPr>
          </w:p>
        </w:tc>
        <w:tc>
          <w:tcPr>
            <w:tcW w:w="4819" w:type="dxa"/>
            <w:shd w:val="clear" w:color="auto" w:fill="auto"/>
          </w:tcPr>
          <w:p w14:paraId="4C31E679" w14:textId="77777777" w:rsidR="009D7DEE" w:rsidRDefault="009D7DEE" w:rsidP="009D7DEE">
            <w:pPr>
              <w:rPr>
                <w:rFonts w:ascii="Arial" w:hAnsi="Arial" w:cs="Arial"/>
                <w:sz w:val="24"/>
                <w:szCs w:val="24"/>
              </w:rPr>
            </w:pPr>
            <w:r>
              <w:rPr>
                <w:rFonts w:ascii="Arial" w:hAnsi="Arial" w:cs="Arial"/>
                <w:sz w:val="24"/>
                <w:szCs w:val="24"/>
              </w:rPr>
              <w:t>YMCA Women’s Health Project</w:t>
            </w:r>
          </w:p>
          <w:p w14:paraId="316397E2" w14:textId="77777777" w:rsidR="009D7DEE" w:rsidRPr="00DE7F62" w:rsidRDefault="009D7DEE" w:rsidP="009D7DEE">
            <w:pPr>
              <w:rPr>
                <w:rFonts w:ascii="Arial" w:hAnsi="Arial" w:cs="Arial"/>
                <w:sz w:val="24"/>
                <w:szCs w:val="24"/>
              </w:rPr>
            </w:pPr>
          </w:p>
        </w:tc>
        <w:tc>
          <w:tcPr>
            <w:tcW w:w="4678" w:type="dxa"/>
            <w:shd w:val="clear" w:color="auto" w:fill="auto"/>
          </w:tcPr>
          <w:p w14:paraId="54C69078" w14:textId="77777777" w:rsidR="009D7DEE" w:rsidRPr="00DE7F62" w:rsidRDefault="009D7DEE" w:rsidP="009D7DEE">
            <w:pPr>
              <w:rPr>
                <w:rFonts w:ascii="Arial" w:hAnsi="Arial" w:cs="Arial"/>
                <w:sz w:val="24"/>
                <w:szCs w:val="24"/>
              </w:rPr>
            </w:pPr>
            <w:r>
              <w:rPr>
                <w:rFonts w:ascii="Arial" w:hAnsi="Arial" w:cs="Arial"/>
                <w:sz w:val="24"/>
                <w:szCs w:val="24"/>
              </w:rPr>
              <w:t xml:space="preserve">  2,220</w:t>
            </w:r>
          </w:p>
        </w:tc>
      </w:tr>
      <w:tr w:rsidR="009D7DEE" w:rsidRPr="008B2EF2" w14:paraId="0918D0D1" w14:textId="77777777" w:rsidTr="009D7DEE">
        <w:trPr>
          <w:trHeight w:val="665"/>
        </w:trPr>
        <w:tc>
          <w:tcPr>
            <w:tcW w:w="4248" w:type="dxa"/>
            <w:tcBorders>
              <w:bottom w:val="single" w:sz="4" w:space="0" w:color="auto"/>
            </w:tcBorders>
            <w:shd w:val="clear" w:color="auto" w:fill="BDD6EE" w:themeFill="accent5" w:themeFillTint="66"/>
          </w:tcPr>
          <w:p w14:paraId="1FF532B5" w14:textId="77777777" w:rsidR="009D7DEE" w:rsidRDefault="009D7DEE" w:rsidP="009D7DEE">
            <w:pPr>
              <w:rPr>
                <w:rFonts w:ascii="Arial" w:hAnsi="Arial" w:cs="Arial"/>
                <w:b/>
                <w:sz w:val="24"/>
                <w:szCs w:val="24"/>
              </w:rPr>
            </w:pPr>
            <w:r w:rsidRPr="00313065">
              <w:rPr>
                <w:rFonts w:ascii="Arial" w:hAnsi="Arial" w:cs="Arial"/>
                <w:b/>
                <w:sz w:val="24"/>
                <w:szCs w:val="24"/>
              </w:rPr>
              <w:t>No. of projects</w:t>
            </w:r>
          </w:p>
          <w:p w14:paraId="1CA70B9E" w14:textId="77777777" w:rsidR="009D7DEE" w:rsidRPr="00F408C2" w:rsidRDefault="009D7DEE" w:rsidP="009D7DEE">
            <w:pPr>
              <w:rPr>
                <w:rFonts w:ascii="Arial" w:hAnsi="Arial" w:cs="Arial"/>
                <w:b/>
                <w:sz w:val="24"/>
                <w:szCs w:val="24"/>
              </w:rPr>
            </w:pPr>
            <w:r w:rsidRPr="00F408C2">
              <w:rPr>
                <w:rFonts w:ascii="Arial" w:hAnsi="Arial" w:cs="Arial"/>
                <w:b/>
                <w:sz w:val="24"/>
                <w:szCs w:val="24"/>
              </w:rPr>
              <w:t>11</w:t>
            </w:r>
          </w:p>
        </w:tc>
        <w:tc>
          <w:tcPr>
            <w:tcW w:w="4819" w:type="dxa"/>
            <w:tcBorders>
              <w:bottom w:val="single" w:sz="4" w:space="0" w:color="auto"/>
            </w:tcBorders>
            <w:shd w:val="clear" w:color="auto" w:fill="BDD6EE" w:themeFill="accent5" w:themeFillTint="66"/>
          </w:tcPr>
          <w:p w14:paraId="4F757946" w14:textId="77777777" w:rsidR="009D7DEE" w:rsidRPr="00F408C2" w:rsidRDefault="009D7DEE" w:rsidP="009D7DEE">
            <w:pPr>
              <w:rPr>
                <w:rFonts w:ascii="Arial" w:hAnsi="Arial" w:cs="Arial"/>
                <w:b/>
                <w:sz w:val="24"/>
                <w:szCs w:val="24"/>
              </w:rPr>
            </w:pPr>
            <w:r w:rsidRPr="00F408C2">
              <w:rPr>
                <w:rFonts w:ascii="Arial" w:hAnsi="Arial" w:cs="Arial"/>
                <w:b/>
                <w:color w:val="000000"/>
                <w:sz w:val="24"/>
                <w:szCs w:val="24"/>
              </w:rPr>
              <w:t>Total</w:t>
            </w:r>
          </w:p>
        </w:tc>
        <w:tc>
          <w:tcPr>
            <w:tcW w:w="4678" w:type="dxa"/>
            <w:tcBorders>
              <w:bottom w:val="single" w:sz="4" w:space="0" w:color="auto"/>
            </w:tcBorders>
            <w:shd w:val="clear" w:color="auto" w:fill="BDD6EE" w:themeFill="accent5" w:themeFillTint="66"/>
          </w:tcPr>
          <w:p w14:paraId="68BA5A34" w14:textId="77777777" w:rsidR="009D7DEE" w:rsidRPr="00F408C2" w:rsidRDefault="009D7DEE" w:rsidP="009D7DEE">
            <w:pPr>
              <w:rPr>
                <w:rFonts w:ascii="Arial" w:hAnsi="Arial" w:cs="Arial"/>
                <w:b/>
                <w:color w:val="000000"/>
                <w:sz w:val="24"/>
                <w:szCs w:val="24"/>
              </w:rPr>
            </w:pPr>
            <w:r w:rsidRPr="00F408C2">
              <w:rPr>
                <w:rFonts w:ascii="Arial" w:hAnsi="Arial" w:cs="Arial"/>
                <w:b/>
                <w:color w:val="000000"/>
                <w:sz w:val="24"/>
                <w:szCs w:val="24"/>
              </w:rPr>
              <w:t>34,419</w:t>
            </w:r>
          </w:p>
          <w:p w14:paraId="50236CAF" w14:textId="77777777" w:rsidR="009D7DEE" w:rsidRPr="00F408C2" w:rsidRDefault="009D7DEE" w:rsidP="009D7DEE">
            <w:pPr>
              <w:rPr>
                <w:rFonts w:ascii="Arial" w:hAnsi="Arial" w:cs="Arial"/>
                <w:b/>
                <w:color w:val="000000"/>
                <w:sz w:val="24"/>
                <w:szCs w:val="24"/>
              </w:rPr>
            </w:pPr>
          </w:p>
          <w:p w14:paraId="7A0D4FB6" w14:textId="77777777" w:rsidR="009D7DEE" w:rsidRPr="00F408C2" w:rsidRDefault="009D7DEE" w:rsidP="009D7DEE">
            <w:pPr>
              <w:rPr>
                <w:rFonts w:ascii="Arial" w:eastAsia="Times New Roman" w:hAnsi="Arial" w:cs="Arial"/>
                <w:color w:val="000000"/>
                <w:sz w:val="24"/>
                <w:szCs w:val="24"/>
                <w:lang w:eastAsia="en-GB"/>
              </w:rPr>
            </w:pPr>
            <w:r w:rsidRPr="3A373049">
              <w:rPr>
                <w:rFonts w:ascii="Arial" w:eastAsia="Times New Roman" w:hAnsi="Arial" w:cs="Arial"/>
                <w:color w:val="000000" w:themeColor="text1"/>
                <w:sz w:val="24"/>
                <w:szCs w:val="24"/>
                <w:lang w:eastAsia="en-GB"/>
              </w:rPr>
              <w:t>(Using c/f underspend from 2020/21)</w:t>
            </w:r>
          </w:p>
          <w:p w14:paraId="6BB7E6A9" w14:textId="77777777" w:rsidR="009D7DEE" w:rsidRPr="00F408C2" w:rsidRDefault="009D7DEE" w:rsidP="009D7DEE">
            <w:pPr>
              <w:rPr>
                <w:rFonts w:ascii="Arial" w:hAnsi="Arial" w:cs="Arial"/>
                <w:b/>
                <w:sz w:val="24"/>
                <w:szCs w:val="24"/>
              </w:rPr>
            </w:pPr>
          </w:p>
        </w:tc>
      </w:tr>
    </w:tbl>
    <w:p w14:paraId="2E713EAD" w14:textId="51C2C0CB" w:rsidR="009D7DEE" w:rsidRDefault="009D7DEE" w:rsidP="009D7DEE">
      <w:pPr>
        <w:rPr>
          <w:rFonts w:ascii="Arial" w:hAnsi="Arial" w:cs="Arial"/>
          <w:sz w:val="32"/>
          <w:szCs w:val="28"/>
        </w:rPr>
      </w:pPr>
    </w:p>
    <w:p w14:paraId="489330C5" w14:textId="33DE4C7E" w:rsidR="00871CE6" w:rsidRPr="009D7DEE" w:rsidRDefault="009D7DEE" w:rsidP="009D7DEE">
      <w:pPr>
        <w:rPr>
          <w:rFonts w:ascii="Arial" w:hAnsi="Arial" w:cs="Arial"/>
          <w:sz w:val="32"/>
          <w:szCs w:val="28"/>
        </w:rPr>
      </w:pPr>
      <w:r>
        <w:rPr>
          <w:rFonts w:ascii="Arial" w:hAnsi="Arial" w:cs="Arial"/>
          <w:sz w:val="32"/>
          <w:szCs w:val="28"/>
        </w:rPr>
        <w:br w:type="page"/>
      </w:r>
    </w:p>
    <w:tbl>
      <w:tblPr>
        <w:tblStyle w:val="TableGrid"/>
        <w:tblpPr w:leftFromText="180" w:rightFromText="180" w:vertAnchor="text" w:horzAnchor="margin" w:tblpY="-39"/>
        <w:tblW w:w="0" w:type="auto"/>
        <w:tblLook w:val="04A0" w:firstRow="1" w:lastRow="0" w:firstColumn="1" w:lastColumn="0" w:noHBand="0" w:noVBand="1"/>
      </w:tblPr>
      <w:tblGrid>
        <w:gridCol w:w="4248"/>
        <w:gridCol w:w="4819"/>
        <w:gridCol w:w="4678"/>
      </w:tblGrid>
      <w:tr w:rsidR="00871CE6" w:rsidRPr="001F1300" w14:paraId="1E98E928" w14:textId="77777777" w:rsidTr="009D7DEE">
        <w:tc>
          <w:tcPr>
            <w:tcW w:w="13745" w:type="dxa"/>
            <w:gridSpan w:val="3"/>
            <w:shd w:val="clear" w:color="auto" w:fill="2E74B5" w:themeFill="accent5" w:themeFillShade="BF"/>
          </w:tcPr>
          <w:p w14:paraId="2978DB5E" w14:textId="77777777" w:rsidR="00871CE6" w:rsidRDefault="00871CE6" w:rsidP="006F52C6">
            <w:pPr>
              <w:rPr>
                <w:rFonts w:ascii="Arial" w:eastAsia="Times New Roman" w:hAnsi="Arial" w:cs="Arial"/>
                <w:b/>
                <w:color w:val="000000"/>
                <w:sz w:val="28"/>
                <w:szCs w:val="28"/>
                <w:lang w:eastAsia="en-GB"/>
              </w:rPr>
            </w:pPr>
            <w:r w:rsidRPr="001F1300">
              <w:rPr>
                <w:rFonts w:ascii="Arial" w:eastAsia="Times New Roman" w:hAnsi="Arial" w:cs="Arial"/>
                <w:b/>
                <w:color w:val="000000"/>
                <w:sz w:val="28"/>
                <w:szCs w:val="28"/>
                <w:lang w:eastAsia="en-GB"/>
              </w:rPr>
              <w:t xml:space="preserve">Coatbridge Locality </w:t>
            </w:r>
          </w:p>
          <w:p w14:paraId="1C846810" w14:textId="77777777" w:rsidR="00871CE6" w:rsidRPr="001F1300" w:rsidRDefault="00871CE6" w:rsidP="006F52C6">
            <w:pPr>
              <w:rPr>
                <w:rFonts w:ascii="Arial" w:eastAsia="Times New Roman" w:hAnsi="Arial" w:cs="Arial"/>
                <w:b/>
                <w:color w:val="000000"/>
                <w:sz w:val="28"/>
                <w:szCs w:val="28"/>
                <w:lang w:eastAsia="en-GB"/>
              </w:rPr>
            </w:pPr>
          </w:p>
        </w:tc>
      </w:tr>
      <w:tr w:rsidR="00871CE6" w:rsidRPr="001F1300" w14:paraId="6F240357" w14:textId="77777777" w:rsidTr="009D7DEE">
        <w:tc>
          <w:tcPr>
            <w:tcW w:w="4248" w:type="dxa"/>
            <w:shd w:val="clear" w:color="auto" w:fill="BDD6EE" w:themeFill="accent5" w:themeFillTint="66"/>
          </w:tcPr>
          <w:p w14:paraId="6B3577F9" w14:textId="77777777" w:rsidR="00871CE6" w:rsidRPr="001F1300" w:rsidRDefault="00871CE6" w:rsidP="006F52C6">
            <w:pPr>
              <w:rPr>
                <w:rFonts w:ascii="Arial" w:eastAsia="Times New Roman" w:hAnsi="Arial" w:cs="Arial"/>
                <w:b/>
                <w:sz w:val="24"/>
                <w:szCs w:val="24"/>
                <w:lang w:eastAsia="en-GB"/>
              </w:rPr>
            </w:pPr>
            <w:r w:rsidRPr="001F1300">
              <w:rPr>
                <w:rFonts w:ascii="Arial" w:hAnsi="Arial" w:cs="Arial"/>
                <w:b/>
                <w:sz w:val="24"/>
                <w:szCs w:val="24"/>
              </w:rPr>
              <w:t>Organisation</w:t>
            </w:r>
          </w:p>
        </w:tc>
        <w:tc>
          <w:tcPr>
            <w:tcW w:w="4819" w:type="dxa"/>
            <w:shd w:val="clear" w:color="auto" w:fill="BDD6EE" w:themeFill="accent5" w:themeFillTint="66"/>
          </w:tcPr>
          <w:p w14:paraId="7D48807E" w14:textId="77777777" w:rsidR="00871CE6" w:rsidRPr="001F1300" w:rsidRDefault="00871CE6" w:rsidP="006F52C6">
            <w:pPr>
              <w:rPr>
                <w:rFonts w:ascii="Arial" w:eastAsia="Times New Roman" w:hAnsi="Arial" w:cs="Arial"/>
                <w:b/>
                <w:sz w:val="24"/>
                <w:szCs w:val="24"/>
                <w:lang w:eastAsia="en-GB"/>
              </w:rPr>
            </w:pPr>
            <w:r w:rsidRPr="001F1300">
              <w:rPr>
                <w:rFonts w:ascii="Arial" w:hAnsi="Arial" w:cs="Arial"/>
                <w:b/>
                <w:sz w:val="24"/>
                <w:szCs w:val="24"/>
              </w:rPr>
              <w:t>Project</w:t>
            </w:r>
          </w:p>
        </w:tc>
        <w:tc>
          <w:tcPr>
            <w:tcW w:w="4678" w:type="dxa"/>
            <w:shd w:val="clear" w:color="auto" w:fill="BDD6EE" w:themeFill="accent5" w:themeFillTint="66"/>
          </w:tcPr>
          <w:p w14:paraId="6176577C" w14:textId="77777777" w:rsidR="00871CE6" w:rsidRPr="001F1300" w:rsidRDefault="00871CE6" w:rsidP="006F52C6">
            <w:pPr>
              <w:rPr>
                <w:rFonts w:ascii="Arial" w:hAnsi="Arial" w:cs="Arial"/>
                <w:b/>
                <w:sz w:val="24"/>
                <w:szCs w:val="24"/>
              </w:rPr>
            </w:pPr>
            <w:r w:rsidRPr="001F1300">
              <w:rPr>
                <w:rFonts w:ascii="Arial" w:hAnsi="Arial" w:cs="Arial"/>
                <w:b/>
                <w:sz w:val="24"/>
                <w:szCs w:val="24"/>
              </w:rPr>
              <w:t>Total Funding Amount (£)</w:t>
            </w:r>
          </w:p>
          <w:p w14:paraId="140717AD" w14:textId="77777777" w:rsidR="00871CE6" w:rsidRPr="001F1300" w:rsidRDefault="00871CE6" w:rsidP="006F52C6">
            <w:pPr>
              <w:rPr>
                <w:rFonts w:ascii="Arial" w:eastAsia="Times New Roman" w:hAnsi="Arial" w:cs="Arial"/>
                <w:b/>
                <w:sz w:val="24"/>
                <w:szCs w:val="24"/>
                <w:lang w:eastAsia="en-GB"/>
              </w:rPr>
            </w:pPr>
          </w:p>
        </w:tc>
      </w:tr>
      <w:tr w:rsidR="00871CE6" w:rsidRPr="001F1300" w14:paraId="70F62B3F" w14:textId="77777777" w:rsidTr="009D7DEE">
        <w:tc>
          <w:tcPr>
            <w:tcW w:w="4248" w:type="dxa"/>
            <w:shd w:val="clear" w:color="auto" w:fill="auto"/>
          </w:tcPr>
          <w:p w14:paraId="53A102FC" w14:textId="77777777" w:rsidR="00871CE6" w:rsidRDefault="00871CE6" w:rsidP="006F52C6">
            <w:pPr>
              <w:rPr>
                <w:rFonts w:ascii="Arial" w:hAnsi="Arial" w:cs="Arial"/>
                <w:sz w:val="24"/>
                <w:szCs w:val="24"/>
              </w:rPr>
            </w:pPr>
            <w:r>
              <w:rPr>
                <w:rFonts w:ascii="Arial" w:hAnsi="Arial" w:cs="Arial"/>
                <w:sz w:val="24"/>
                <w:szCs w:val="24"/>
              </w:rPr>
              <w:t xml:space="preserve">B.18 Glenboig Development Trust </w:t>
            </w:r>
          </w:p>
          <w:p w14:paraId="62FC6A6A" w14:textId="77777777" w:rsidR="00871CE6" w:rsidRPr="00F408C2" w:rsidRDefault="00871CE6" w:rsidP="006F52C6">
            <w:pPr>
              <w:rPr>
                <w:rFonts w:ascii="Arial" w:hAnsi="Arial" w:cs="Arial"/>
                <w:sz w:val="24"/>
                <w:szCs w:val="24"/>
              </w:rPr>
            </w:pPr>
          </w:p>
        </w:tc>
        <w:tc>
          <w:tcPr>
            <w:tcW w:w="4819" w:type="dxa"/>
            <w:shd w:val="clear" w:color="auto" w:fill="auto"/>
          </w:tcPr>
          <w:p w14:paraId="088B61CB" w14:textId="77777777" w:rsidR="00871CE6" w:rsidRPr="00F408C2" w:rsidRDefault="00871CE6" w:rsidP="006F52C6">
            <w:pPr>
              <w:rPr>
                <w:rFonts w:ascii="Arial" w:hAnsi="Arial" w:cs="Arial"/>
                <w:sz w:val="24"/>
                <w:szCs w:val="24"/>
              </w:rPr>
            </w:pPr>
            <w:r>
              <w:rPr>
                <w:rFonts w:ascii="Arial" w:hAnsi="Arial" w:cs="Arial"/>
                <w:sz w:val="24"/>
                <w:szCs w:val="24"/>
              </w:rPr>
              <w:t xml:space="preserve">Coatbridge Health and Wellbeing PB </w:t>
            </w:r>
          </w:p>
        </w:tc>
        <w:tc>
          <w:tcPr>
            <w:tcW w:w="4678" w:type="dxa"/>
            <w:shd w:val="clear" w:color="auto" w:fill="auto"/>
          </w:tcPr>
          <w:p w14:paraId="663350D5" w14:textId="77777777" w:rsidR="00871CE6" w:rsidRDefault="00871CE6" w:rsidP="006F52C6">
            <w:pPr>
              <w:rPr>
                <w:rFonts w:ascii="Arial" w:hAnsi="Arial" w:cs="Arial"/>
                <w:sz w:val="24"/>
                <w:szCs w:val="24"/>
              </w:rPr>
            </w:pPr>
            <w:r>
              <w:rPr>
                <w:rFonts w:ascii="Arial" w:hAnsi="Arial" w:cs="Arial"/>
                <w:sz w:val="24"/>
                <w:szCs w:val="24"/>
              </w:rPr>
              <w:t xml:space="preserve">  10,000</w:t>
            </w:r>
          </w:p>
          <w:p w14:paraId="59B0DC09" w14:textId="77777777" w:rsidR="00871CE6" w:rsidRPr="00F408C2" w:rsidRDefault="00871CE6" w:rsidP="006F52C6">
            <w:pPr>
              <w:rPr>
                <w:rFonts w:ascii="Arial" w:hAnsi="Arial" w:cs="Arial"/>
                <w:sz w:val="24"/>
                <w:szCs w:val="24"/>
              </w:rPr>
            </w:pPr>
          </w:p>
        </w:tc>
      </w:tr>
      <w:tr w:rsidR="00871CE6" w:rsidRPr="001F1300" w14:paraId="41CDA8C5" w14:textId="77777777" w:rsidTr="009D7DEE">
        <w:tc>
          <w:tcPr>
            <w:tcW w:w="4248" w:type="dxa"/>
            <w:shd w:val="clear" w:color="auto" w:fill="auto"/>
          </w:tcPr>
          <w:p w14:paraId="2EE5F1E5" w14:textId="77777777" w:rsidR="00871CE6" w:rsidRPr="00F408C2" w:rsidRDefault="00871CE6" w:rsidP="006F52C6">
            <w:pPr>
              <w:rPr>
                <w:rFonts w:ascii="Arial" w:hAnsi="Arial" w:cs="Arial"/>
                <w:sz w:val="24"/>
                <w:szCs w:val="24"/>
              </w:rPr>
            </w:pPr>
            <w:r>
              <w:rPr>
                <w:rFonts w:ascii="Arial" w:hAnsi="Arial" w:cs="Arial"/>
                <w:sz w:val="24"/>
                <w:szCs w:val="24"/>
              </w:rPr>
              <w:t xml:space="preserve">B.19 </w:t>
            </w:r>
            <w:r w:rsidRPr="00F408C2">
              <w:rPr>
                <w:rFonts w:ascii="Arial" w:hAnsi="Arial" w:cs="Arial"/>
                <w:sz w:val="24"/>
                <w:szCs w:val="24"/>
              </w:rPr>
              <w:t>Men’s Shed</w:t>
            </w:r>
          </w:p>
        </w:tc>
        <w:tc>
          <w:tcPr>
            <w:tcW w:w="4819" w:type="dxa"/>
            <w:shd w:val="clear" w:color="auto" w:fill="auto"/>
          </w:tcPr>
          <w:p w14:paraId="467DA825" w14:textId="77777777" w:rsidR="00871CE6" w:rsidRPr="00F408C2" w:rsidRDefault="00871CE6" w:rsidP="006F52C6">
            <w:pPr>
              <w:rPr>
                <w:rFonts w:ascii="Arial" w:hAnsi="Arial" w:cs="Arial"/>
                <w:sz w:val="24"/>
                <w:szCs w:val="24"/>
              </w:rPr>
            </w:pPr>
            <w:r w:rsidRPr="00F408C2">
              <w:rPr>
                <w:rFonts w:ascii="Arial" w:hAnsi="Arial" w:cs="Arial"/>
                <w:sz w:val="24"/>
                <w:szCs w:val="24"/>
              </w:rPr>
              <w:t>Men’s Shed</w:t>
            </w:r>
          </w:p>
        </w:tc>
        <w:tc>
          <w:tcPr>
            <w:tcW w:w="4678" w:type="dxa"/>
            <w:shd w:val="clear" w:color="auto" w:fill="auto"/>
          </w:tcPr>
          <w:p w14:paraId="5DA877FE" w14:textId="77777777" w:rsidR="00871CE6" w:rsidRDefault="00871CE6" w:rsidP="006F52C6">
            <w:pPr>
              <w:rPr>
                <w:rFonts w:ascii="Arial" w:hAnsi="Arial" w:cs="Arial"/>
                <w:sz w:val="24"/>
                <w:szCs w:val="24"/>
              </w:rPr>
            </w:pPr>
            <w:r>
              <w:rPr>
                <w:rFonts w:ascii="Arial" w:hAnsi="Arial" w:cs="Arial"/>
                <w:sz w:val="24"/>
                <w:szCs w:val="24"/>
              </w:rPr>
              <w:t xml:space="preserve">  1,853</w:t>
            </w:r>
          </w:p>
          <w:p w14:paraId="23104256" w14:textId="77777777" w:rsidR="00871CE6" w:rsidRPr="00F408C2" w:rsidRDefault="00871CE6" w:rsidP="006F52C6">
            <w:pPr>
              <w:rPr>
                <w:rFonts w:ascii="Arial" w:hAnsi="Arial" w:cs="Arial"/>
                <w:sz w:val="24"/>
                <w:szCs w:val="24"/>
              </w:rPr>
            </w:pPr>
          </w:p>
        </w:tc>
      </w:tr>
      <w:tr w:rsidR="00871CE6" w:rsidRPr="001F1300" w14:paraId="0DEEA321" w14:textId="77777777" w:rsidTr="009D7DEE">
        <w:tc>
          <w:tcPr>
            <w:tcW w:w="4248" w:type="dxa"/>
            <w:shd w:val="clear" w:color="auto" w:fill="BDD6EE"/>
          </w:tcPr>
          <w:p w14:paraId="09D06B01" w14:textId="77777777" w:rsidR="00871CE6" w:rsidRDefault="00871CE6" w:rsidP="006F52C6">
            <w:pPr>
              <w:rPr>
                <w:rFonts w:ascii="Arial" w:hAnsi="Arial" w:cs="Arial"/>
                <w:b/>
                <w:sz w:val="24"/>
                <w:szCs w:val="24"/>
              </w:rPr>
            </w:pPr>
            <w:r w:rsidRPr="00313065">
              <w:rPr>
                <w:rFonts w:ascii="Arial" w:hAnsi="Arial" w:cs="Arial"/>
                <w:b/>
                <w:sz w:val="24"/>
                <w:szCs w:val="24"/>
              </w:rPr>
              <w:t>No. of projects</w:t>
            </w:r>
          </w:p>
          <w:p w14:paraId="1BA5CC3F" w14:textId="77777777" w:rsidR="00871CE6" w:rsidRPr="00F408C2" w:rsidRDefault="00871CE6" w:rsidP="006F52C6">
            <w:pPr>
              <w:rPr>
                <w:rFonts w:ascii="Arial" w:hAnsi="Arial" w:cs="Arial"/>
                <w:b/>
                <w:sz w:val="24"/>
                <w:szCs w:val="24"/>
              </w:rPr>
            </w:pPr>
            <w:r>
              <w:rPr>
                <w:rFonts w:ascii="Arial" w:hAnsi="Arial" w:cs="Arial"/>
                <w:b/>
                <w:sz w:val="24"/>
                <w:szCs w:val="24"/>
              </w:rPr>
              <w:t>2</w:t>
            </w:r>
          </w:p>
        </w:tc>
        <w:tc>
          <w:tcPr>
            <w:tcW w:w="4819" w:type="dxa"/>
            <w:shd w:val="clear" w:color="auto" w:fill="BDD6EE"/>
          </w:tcPr>
          <w:p w14:paraId="42996048" w14:textId="77777777" w:rsidR="00871CE6" w:rsidRPr="00F408C2" w:rsidRDefault="00871CE6" w:rsidP="006F52C6">
            <w:pPr>
              <w:rPr>
                <w:rFonts w:ascii="Arial" w:hAnsi="Arial" w:cs="Arial"/>
                <w:sz w:val="24"/>
                <w:szCs w:val="24"/>
              </w:rPr>
            </w:pPr>
            <w:r w:rsidRPr="00F408C2">
              <w:rPr>
                <w:rFonts w:ascii="Arial" w:hAnsi="Arial" w:cs="Arial"/>
                <w:b/>
                <w:color w:val="000000"/>
                <w:sz w:val="24"/>
                <w:szCs w:val="24"/>
              </w:rPr>
              <w:t>Total</w:t>
            </w:r>
          </w:p>
        </w:tc>
        <w:tc>
          <w:tcPr>
            <w:tcW w:w="4678" w:type="dxa"/>
            <w:shd w:val="clear" w:color="auto" w:fill="BDD6EE"/>
          </w:tcPr>
          <w:p w14:paraId="110F8A5E" w14:textId="77777777" w:rsidR="00871CE6" w:rsidRPr="00F408C2" w:rsidRDefault="00871CE6" w:rsidP="006F52C6">
            <w:pPr>
              <w:rPr>
                <w:rFonts w:ascii="Arial" w:eastAsia="Times New Roman" w:hAnsi="Arial" w:cs="Arial"/>
                <w:b/>
                <w:color w:val="000000"/>
                <w:sz w:val="24"/>
                <w:szCs w:val="24"/>
                <w:lang w:eastAsia="en-GB"/>
              </w:rPr>
            </w:pPr>
            <w:r w:rsidRPr="00F408C2">
              <w:rPr>
                <w:rFonts w:ascii="Arial" w:eastAsia="Times New Roman" w:hAnsi="Arial" w:cs="Arial"/>
                <w:b/>
                <w:color w:val="000000"/>
                <w:sz w:val="24"/>
                <w:szCs w:val="24"/>
                <w:lang w:eastAsia="en-GB"/>
              </w:rPr>
              <w:t>11,853</w:t>
            </w:r>
          </w:p>
          <w:p w14:paraId="1C3BF452" w14:textId="77777777" w:rsidR="00871CE6" w:rsidRPr="00F408C2" w:rsidRDefault="00871CE6" w:rsidP="006F52C6">
            <w:pPr>
              <w:rPr>
                <w:rFonts w:ascii="Arial" w:eastAsia="Times New Roman" w:hAnsi="Arial" w:cs="Arial"/>
                <w:color w:val="000000"/>
                <w:sz w:val="24"/>
                <w:szCs w:val="24"/>
                <w:lang w:eastAsia="en-GB"/>
              </w:rPr>
            </w:pPr>
          </w:p>
          <w:p w14:paraId="43189BCC" w14:textId="77777777" w:rsidR="00871CE6" w:rsidRPr="00F57753" w:rsidRDefault="00871CE6" w:rsidP="006F52C6">
            <w:pPr>
              <w:rPr>
                <w:rFonts w:ascii="Arial" w:hAnsi="Arial" w:cs="Arial"/>
                <w:color w:val="000000"/>
                <w:sz w:val="24"/>
                <w:szCs w:val="24"/>
              </w:rPr>
            </w:pPr>
            <w:r w:rsidRPr="00F57753">
              <w:rPr>
                <w:rFonts w:ascii="Arial" w:hAnsi="Arial" w:cs="Arial"/>
                <w:color w:val="000000"/>
                <w:sz w:val="24"/>
                <w:szCs w:val="24"/>
              </w:rPr>
              <w:t xml:space="preserve">Balance c/f to </w:t>
            </w:r>
          </w:p>
          <w:p w14:paraId="221DA8D1" w14:textId="77777777" w:rsidR="00871CE6" w:rsidRPr="007C0E8F" w:rsidRDefault="00871CE6" w:rsidP="006F52C6">
            <w:pPr>
              <w:rPr>
                <w:rFonts w:ascii="Arial" w:hAnsi="Arial" w:cs="Arial"/>
                <w:color w:val="000000"/>
                <w:sz w:val="24"/>
                <w:szCs w:val="24"/>
              </w:rPr>
            </w:pPr>
            <w:r w:rsidRPr="00F57753">
              <w:rPr>
                <w:rFonts w:ascii="Arial" w:hAnsi="Arial" w:cs="Arial"/>
                <w:color w:val="000000"/>
                <w:sz w:val="24"/>
                <w:szCs w:val="24"/>
              </w:rPr>
              <w:t>2022-23</w:t>
            </w:r>
          </w:p>
          <w:p w14:paraId="66E22D3E" w14:textId="77777777" w:rsidR="00871CE6" w:rsidRPr="00F408C2" w:rsidRDefault="00871CE6" w:rsidP="006F52C6">
            <w:pPr>
              <w:rPr>
                <w:rFonts w:ascii="Arial" w:hAnsi="Arial" w:cs="Arial"/>
                <w:sz w:val="24"/>
                <w:szCs w:val="24"/>
              </w:rPr>
            </w:pPr>
          </w:p>
        </w:tc>
      </w:tr>
    </w:tbl>
    <w:p w14:paraId="16F4E948" w14:textId="77777777" w:rsidR="00871CE6" w:rsidRDefault="00871CE6" w:rsidP="00871CE6">
      <w:pPr>
        <w:rPr>
          <w:rFonts w:ascii="Arial" w:hAnsi="Arial" w:cs="Arial"/>
          <w:b/>
          <w:sz w:val="32"/>
          <w:szCs w:val="28"/>
        </w:rPr>
      </w:pPr>
    </w:p>
    <w:p w14:paraId="4CA61CCA" w14:textId="77777777" w:rsidR="00871CE6" w:rsidRDefault="00871CE6" w:rsidP="00871CE6">
      <w:pPr>
        <w:rPr>
          <w:rFonts w:ascii="Arial" w:hAnsi="Arial" w:cs="Arial"/>
          <w:b/>
          <w:sz w:val="32"/>
          <w:szCs w:val="28"/>
        </w:rPr>
      </w:pPr>
      <w:r>
        <w:rPr>
          <w:rFonts w:ascii="Arial" w:hAnsi="Arial" w:cs="Arial"/>
          <w:b/>
          <w:sz w:val="32"/>
          <w:szCs w:val="28"/>
        </w:rPr>
        <w:br w:type="page"/>
      </w:r>
    </w:p>
    <w:tbl>
      <w:tblPr>
        <w:tblStyle w:val="TableGrid"/>
        <w:tblW w:w="0" w:type="auto"/>
        <w:tblLook w:val="04A0" w:firstRow="1" w:lastRow="0" w:firstColumn="1" w:lastColumn="0" w:noHBand="0" w:noVBand="1"/>
      </w:tblPr>
      <w:tblGrid>
        <w:gridCol w:w="4248"/>
        <w:gridCol w:w="4819"/>
        <w:gridCol w:w="4678"/>
      </w:tblGrid>
      <w:tr w:rsidR="00871CE6" w:rsidRPr="005F5273" w14:paraId="42C008F3" w14:textId="77777777" w:rsidTr="004D6D8B">
        <w:tc>
          <w:tcPr>
            <w:tcW w:w="13745" w:type="dxa"/>
            <w:gridSpan w:val="3"/>
            <w:shd w:val="clear" w:color="auto" w:fill="2E74B5" w:themeFill="accent5" w:themeFillShade="BF"/>
          </w:tcPr>
          <w:p w14:paraId="1BAB3C9D" w14:textId="77777777" w:rsidR="00871CE6" w:rsidRDefault="00871CE6" w:rsidP="006F52C6">
            <w:pPr>
              <w:rPr>
                <w:rFonts w:ascii="Arial" w:hAnsi="Arial" w:cs="Arial"/>
                <w:b/>
                <w:sz w:val="28"/>
                <w:szCs w:val="28"/>
              </w:rPr>
            </w:pPr>
            <w:r w:rsidRPr="005F5273">
              <w:rPr>
                <w:rFonts w:ascii="Arial" w:hAnsi="Arial" w:cs="Arial"/>
                <w:b/>
                <w:sz w:val="28"/>
                <w:szCs w:val="28"/>
              </w:rPr>
              <w:t xml:space="preserve">Cumbernauld and the North Locality </w:t>
            </w:r>
          </w:p>
          <w:p w14:paraId="1341149A" w14:textId="77777777" w:rsidR="00871CE6" w:rsidRPr="005F5273" w:rsidRDefault="00871CE6" w:rsidP="006F52C6">
            <w:pPr>
              <w:rPr>
                <w:rFonts w:ascii="Arial" w:hAnsi="Arial" w:cs="Arial"/>
                <w:b/>
                <w:color w:val="000000"/>
                <w:sz w:val="28"/>
                <w:szCs w:val="28"/>
              </w:rPr>
            </w:pPr>
          </w:p>
        </w:tc>
      </w:tr>
      <w:tr w:rsidR="00871CE6" w:rsidRPr="005F5273" w14:paraId="0BC617F3" w14:textId="77777777" w:rsidTr="004D6D8B">
        <w:tc>
          <w:tcPr>
            <w:tcW w:w="4248" w:type="dxa"/>
            <w:shd w:val="clear" w:color="auto" w:fill="BDD6EE" w:themeFill="accent5" w:themeFillTint="66"/>
          </w:tcPr>
          <w:p w14:paraId="5C24242C" w14:textId="77777777" w:rsidR="00871CE6" w:rsidRPr="005F5273" w:rsidRDefault="00871CE6" w:rsidP="006F52C6">
            <w:pPr>
              <w:rPr>
                <w:rFonts w:ascii="Arial" w:hAnsi="Arial" w:cs="Arial"/>
                <w:b/>
                <w:sz w:val="24"/>
                <w:szCs w:val="24"/>
              </w:rPr>
            </w:pPr>
            <w:r w:rsidRPr="005F5273">
              <w:rPr>
                <w:rFonts w:ascii="Arial" w:hAnsi="Arial" w:cs="Arial"/>
                <w:b/>
                <w:sz w:val="24"/>
                <w:szCs w:val="24"/>
              </w:rPr>
              <w:t>Organisation</w:t>
            </w:r>
          </w:p>
        </w:tc>
        <w:tc>
          <w:tcPr>
            <w:tcW w:w="4819" w:type="dxa"/>
            <w:shd w:val="clear" w:color="auto" w:fill="BDD6EE" w:themeFill="accent5" w:themeFillTint="66"/>
          </w:tcPr>
          <w:p w14:paraId="718C9A47" w14:textId="77777777" w:rsidR="00871CE6" w:rsidRPr="005F5273" w:rsidRDefault="00871CE6" w:rsidP="006F52C6">
            <w:pPr>
              <w:rPr>
                <w:rFonts w:ascii="Arial" w:hAnsi="Arial" w:cs="Arial"/>
                <w:b/>
                <w:sz w:val="24"/>
                <w:szCs w:val="24"/>
              </w:rPr>
            </w:pPr>
            <w:r w:rsidRPr="005F5273">
              <w:rPr>
                <w:rFonts w:ascii="Arial" w:hAnsi="Arial" w:cs="Arial"/>
                <w:b/>
                <w:sz w:val="24"/>
                <w:szCs w:val="24"/>
              </w:rPr>
              <w:t>Project</w:t>
            </w:r>
          </w:p>
        </w:tc>
        <w:tc>
          <w:tcPr>
            <w:tcW w:w="4678" w:type="dxa"/>
            <w:shd w:val="clear" w:color="auto" w:fill="BDD6EE" w:themeFill="accent5" w:themeFillTint="66"/>
          </w:tcPr>
          <w:p w14:paraId="3A077E05" w14:textId="77777777" w:rsidR="00871CE6" w:rsidRDefault="00871CE6" w:rsidP="006F52C6">
            <w:pPr>
              <w:rPr>
                <w:rFonts w:ascii="Arial" w:hAnsi="Arial" w:cs="Arial"/>
                <w:b/>
                <w:sz w:val="24"/>
                <w:szCs w:val="24"/>
              </w:rPr>
            </w:pPr>
            <w:r w:rsidRPr="005F5273">
              <w:rPr>
                <w:rFonts w:ascii="Arial" w:hAnsi="Arial" w:cs="Arial"/>
                <w:b/>
                <w:sz w:val="24"/>
                <w:szCs w:val="24"/>
              </w:rPr>
              <w:t>Total Funding Amount (£)</w:t>
            </w:r>
          </w:p>
          <w:p w14:paraId="4C7A52C4" w14:textId="77777777" w:rsidR="00871CE6" w:rsidRPr="005F5273" w:rsidRDefault="00871CE6" w:rsidP="006F52C6">
            <w:pPr>
              <w:rPr>
                <w:rFonts w:ascii="Arial" w:hAnsi="Arial" w:cs="Arial"/>
                <w:b/>
                <w:sz w:val="24"/>
                <w:szCs w:val="24"/>
              </w:rPr>
            </w:pPr>
          </w:p>
        </w:tc>
      </w:tr>
      <w:tr w:rsidR="00871CE6" w:rsidRPr="005F5273" w14:paraId="71D8A4F4" w14:textId="77777777" w:rsidTr="004D6D8B">
        <w:tc>
          <w:tcPr>
            <w:tcW w:w="4248" w:type="dxa"/>
            <w:shd w:val="clear" w:color="auto" w:fill="auto"/>
          </w:tcPr>
          <w:p w14:paraId="49918A96" w14:textId="77777777" w:rsidR="00871CE6" w:rsidRPr="00820A75" w:rsidRDefault="00871CE6" w:rsidP="006F52C6">
            <w:pPr>
              <w:rPr>
                <w:rFonts w:ascii="Arial" w:hAnsi="Arial" w:cs="Arial"/>
                <w:sz w:val="24"/>
                <w:szCs w:val="24"/>
              </w:rPr>
            </w:pPr>
            <w:r>
              <w:rPr>
                <w:rFonts w:ascii="Arial" w:hAnsi="Arial" w:cs="Arial"/>
                <w:sz w:val="24"/>
                <w:szCs w:val="24"/>
              </w:rPr>
              <w:t xml:space="preserve">B.20 </w:t>
            </w:r>
            <w:r w:rsidRPr="00820A75">
              <w:rPr>
                <w:rFonts w:ascii="Arial" w:hAnsi="Arial" w:cs="Arial"/>
                <w:sz w:val="24"/>
                <w:szCs w:val="24"/>
              </w:rPr>
              <w:t xml:space="preserve">Cardowan Community Meadow </w:t>
            </w:r>
          </w:p>
        </w:tc>
        <w:tc>
          <w:tcPr>
            <w:tcW w:w="4819" w:type="dxa"/>
            <w:shd w:val="clear" w:color="auto" w:fill="auto"/>
          </w:tcPr>
          <w:p w14:paraId="6F7E7701" w14:textId="77777777" w:rsidR="00871CE6" w:rsidRDefault="00871CE6" w:rsidP="006F52C6">
            <w:pPr>
              <w:rPr>
                <w:rFonts w:ascii="Arial" w:hAnsi="Arial" w:cs="Arial"/>
                <w:sz w:val="24"/>
                <w:szCs w:val="24"/>
              </w:rPr>
            </w:pPr>
            <w:r>
              <w:rPr>
                <w:rFonts w:ascii="Arial" w:hAnsi="Arial" w:cs="Arial"/>
                <w:sz w:val="24"/>
                <w:szCs w:val="24"/>
              </w:rPr>
              <w:t xml:space="preserve">Cardowan Health and Wellbeing Project </w:t>
            </w:r>
          </w:p>
          <w:p w14:paraId="61A84B63" w14:textId="77777777" w:rsidR="00871CE6" w:rsidRPr="00820A75" w:rsidRDefault="00871CE6" w:rsidP="006F52C6">
            <w:pPr>
              <w:rPr>
                <w:rFonts w:ascii="Arial" w:hAnsi="Arial" w:cs="Arial"/>
                <w:sz w:val="24"/>
                <w:szCs w:val="24"/>
              </w:rPr>
            </w:pPr>
          </w:p>
        </w:tc>
        <w:tc>
          <w:tcPr>
            <w:tcW w:w="4678" w:type="dxa"/>
            <w:shd w:val="clear" w:color="auto" w:fill="auto"/>
          </w:tcPr>
          <w:p w14:paraId="1060EFB5" w14:textId="77777777" w:rsidR="00871CE6" w:rsidRPr="00820A75" w:rsidRDefault="00871CE6" w:rsidP="006F52C6">
            <w:pPr>
              <w:rPr>
                <w:rFonts w:ascii="Arial" w:hAnsi="Arial" w:cs="Arial"/>
                <w:sz w:val="24"/>
                <w:szCs w:val="24"/>
              </w:rPr>
            </w:pPr>
            <w:r>
              <w:rPr>
                <w:rFonts w:ascii="Arial" w:hAnsi="Arial" w:cs="Arial"/>
                <w:sz w:val="24"/>
                <w:szCs w:val="24"/>
              </w:rPr>
              <w:t xml:space="preserve">  3,000</w:t>
            </w:r>
          </w:p>
        </w:tc>
      </w:tr>
      <w:tr w:rsidR="00871CE6" w:rsidRPr="005F5273" w14:paraId="0BF248C1" w14:textId="77777777" w:rsidTr="004D6D8B">
        <w:tc>
          <w:tcPr>
            <w:tcW w:w="4248" w:type="dxa"/>
            <w:shd w:val="clear" w:color="auto" w:fill="auto"/>
          </w:tcPr>
          <w:p w14:paraId="1F3D194E" w14:textId="77777777" w:rsidR="00871CE6" w:rsidRDefault="00871CE6" w:rsidP="006F52C6">
            <w:pPr>
              <w:rPr>
                <w:rFonts w:ascii="Arial" w:hAnsi="Arial" w:cs="Arial"/>
                <w:sz w:val="24"/>
                <w:szCs w:val="24"/>
              </w:rPr>
            </w:pPr>
            <w:r>
              <w:rPr>
                <w:rFonts w:ascii="Arial" w:hAnsi="Arial" w:cs="Arial"/>
                <w:sz w:val="24"/>
                <w:szCs w:val="24"/>
              </w:rPr>
              <w:t xml:space="preserve">B.21 </w:t>
            </w:r>
            <w:r w:rsidRPr="00820A75">
              <w:rPr>
                <w:rFonts w:ascii="Arial" w:hAnsi="Arial" w:cs="Arial"/>
                <w:sz w:val="24"/>
                <w:szCs w:val="24"/>
              </w:rPr>
              <w:t xml:space="preserve">Gartcosh Tenants and Residents Association </w:t>
            </w:r>
          </w:p>
          <w:p w14:paraId="06009823" w14:textId="77777777" w:rsidR="00871CE6" w:rsidRPr="00820A75" w:rsidRDefault="00871CE6" w:rsidP="006F52C6">
            <w:pPr>
              <w:rPr>
                <w:rFonts w:ascii="Arial" w:hAnsi="Arial" w:cs="Arial"/>
                <w:sz w:val="24"/>
                <w:szCs w:val="24"/>
              </w:rPr>
            </w:pPr>
          </w:p>
        </w:tc>
        <w:tc>
          <w:tcPr>
            <w:tcW w:w="4819" w:type="dxa"/>
            <w:shd w:val="clear" w:color="auto" w:fill="auto"/>
          </w:tcPr>
          <w:p w14:paraId="5FD91F2D" w14:textId="77777777" w:rsidR="00871CE6" w:rsidRDefault="00871CE6" w:rsidP="006F52C6">
            <w:pPr>
              <w:rPr>
                <w:rFonts w:ascii="Arial" w:hAnsi="Arial" w:cs="Arial"/>
                <w:sz w:val="24"/>
                <w:szCs w:val="24"/>
              </w:rPr>
            </w:pPr>
            <w:r>
              <w:rPr>
                <w:rFonts w:ascii="Arial" w:hAnsi="Arial" w:cs="Arial"/>
                <w:sz w:val="24"/>
                <w:szCs w:val="24"/>
              </w:rPr>
              <w:t>Gartcosh Social Inclusion Project</w:t>
            </w:r>
          </w:p>
          <w:p w14:paraId="278DDE7C" w14:textId="77777777" w:rsidR="00871CE6" w:rsidRPr="00820A75" w:rsidRDefault="00871CE6" w:rsidP="006F52C6">
            <w:pPr>
              <w:rPr>
                <w:rFonts w:ascii="Arial" w:hAnsi="Arial" w:cs="Arial"/>
                <w:sz w:val="24"/>
                <w:szCs w:val="24"/>
              </w:rPr>
            </w:pPr>
          </w:p>
        </w:tc>
        <w:tc>
          <w:tcPr>
            <w:tcW w:w="4678" w:type="dxa"/>
            <w:shd w:val="clear" w:color="auto" w:fill="auto"/>
          </w:tcPr>
          <w:p w14:paraId="089D0C6C" w14:textId="77777777" w:rsidR="00871CE6" w:rsidRPr="00820A75" w:rsidRDefault="00871CE6" w:rsidP="006F52C6">
            <w:pPr>
              <w:rPr>
                <w:rFonts w:ascii="Arial" w:hAnsi="Arial" w:cs="Arial"/>
                <w:sz w:val="24"/>
                <w:szCs w:val="24"/>
              </w:rPr>
            </w:pPr>
            <w:r>
              <w:rPr>
                <w:rFonts w:ascii="Arial" w:hAnsi="Arial" w:cs="Arial"/>
                <w:sz w:val="24"/>
                <w:szCs w:val="24"/>
              </w:rPr>
              <w:t xml:space="preserve">  1,850 </w:t>
            </w:r>
          </w:p>
        </w:tc>
      </w:tr>
      <w:tr w:rsidR="00871CE6" w:rsidRPr="005F5273" w14:paraId="0DE8B0F7" w14:textId="77777777" w:rsidTr="004D6D8B">
        <w:tc>
          <w:tcPr>
            <w:tcW w:w="4248" w:type="dxa"/>
            <w:shd w:val="clear" w:color="auto" w:fill="auto"/>
          </w:tcPr>
          <w:p w14:paraId="68DDCC75" w14:textId="77777777" w:rsidR="00871CE6" w:rsidRPr="00820A75" w:rsidRDefault="00871CE6" w:rsidP="006F52C6">
            <w:pPr>
              <w:rPr>
                <w:rFonts w:ascii="Arial" w:hAnsi="Arial" w:cs="Arial"/>
                <w:sz w:val="24"/>
                <w:szCs w:val="24"/>
              </w:rPr>
            </w:pPr>
            <w:r>
              <w:rPr>
                <w:rFonts w:ascii="Arial" w:hAnsi="Arial" w:cs="Arial"/>
                <w:sz w:val="24"/>
                <w:szCs w:val="24"/>
              </w:rPr>
              <w:t xml:space="preserve">B.22 </w:t>
            </w:r>
            <w:r w:rsidRPr="00820A75">
              <w:rPr>
                <w:rFonts w:ascii="Arial" w:hAnsi="Arial" w:cs="Arial"/>
                <w:sz w:val="24"/>
                <w:szCs w:val="24"/>
              </w:rPr>
              <w:t xml:space="preserve">Landed Peer Education </w:t>
            </w:r>
          </w:p>
        </w:tc>
        <w:tc>
          <w:tcPr>
            <w:tcW w:w="4819" w:type="dxa"/>
            <w:shd w:val="clear" w:color="auto" w:fill="auto"/>
          </w:tcPr>
          <w:p w14:paraId="1FF99520" w14:textId="77777777" w:rsidR="00871CE6" w:rsidRDefault="00871CE6" w:rsidP="006F52C6">
            <w:pPr>
              <w:rPr>
                <w:rFonts w:ascii="Arial" w:hAnsi="Arial" w:cs="Arial"/>
                <w:sz w:val="24"/>
                <w:szCs w:val="24"/>
              </w:rPr>
            </w:pPr>
            <w:r>
              <w:rPr>
                <w:rFonts w:ascii="Arial" w:hAnsi="Arial" w:cs="Arial"/>
                <w:sz w:val="24"/>
                <w:szCs w:val="24"/>
              </w:rPr>
              <w:t xml:space="preserve">Positive Smoke Free Role Models </w:t>
            </w:r>
          </w:p>
          <w:p w14:paraId="44DAA053" w14:textId="77777777" w:rsidR="00871CE6" w:rsidRPr="00820A75" w:rsidRDefault="00871CE6" w:rsidP="006F52C6">
            <w:pPr>
              <w:rPr>
                <w:rFonts w:ascii="Arial" w:hAnsi="Arial" w:cs="Arial"/>
                <w:sz w:val="24"/>
                <w:szCs w:val="24"/>
              </w:rPr>
            </w:pPr>
          </w:p>
        </w:tc>
        <w:tc>
          <w:tcPr>
            <w:tcW w:w="4678" w:type="dxa"/>
            <w:shd w:val="clear" w:color="auto" w:fill="auto"/>
          </w:tcPr>
          <w:p w14:paraId="124576BB" w14:textId="77777777" w:rsidR="00871CE6" w:rsidRPr="00820A75" w:rsidRDefault="00871CE6" w:rsidP="006F52C6">
            <w:pPr>
              <w:rPr>
                <w:rFonts w:ascii="Arial" w:hAnsi="Arial" w:cs="Arial"/>
                <w:sz w:val="24"/>
                <w:szCs w:val="24"/>
              </w:rPr>
            </w:pPr>
            <w:r>
              <w:rPr>
                <w:rFonts w:ascii="Arial" w:hAnsi="Arial" w:cs="Arial"/>
                <w:sz w:val="24"/>
                <w:szCs w:val="24"/>
              </w:rPr>
              <w:t xml:space="preserve">  1,850 </w:t>
            </w:r>
          </w:p>
        </w:tc>
      </w:tr>
      <w:tr w:rsidR="00871CE6" w:rsidRPr="005F5273" w14:paraId="0F765C50" w14:textId="77777777" w:rsidTr="004D6D8B">
        <w:tc>
          <w:tcPr>
            <w:tcW w:w="4248" w:type="dxa"/>
            <w:shd w:val="clear" w:color="auto" w:fill="auto"/>
          </w:tcPr>
          <w:p w14:paraId="503FDAEE" w14:textId="77777777" w:rsidR="00871CE6" w:rsidRDefault="00871CE6" w:rsidP="006F52C6">
            <w:pPr>
              <w:rPr>
                <w:rFonts w:ascii="Arial" w:hAnsi="Arial" w:cs="Arial"/>
                <w:sz w:val="24"/>
                <w:szCs w:val="24"/>
              </w:rPr>
            </w:pPr>
            <w:r>
              <w:rPr>
                <w:rFonts w:ascii="Arial" w:hAnsi="Arial" w:cs="Arial"/>
                <w:sz w:val="24"/>
                <w:szCs w:val="24"/>
              </w:rPr>
              <w:t xml:space="preserve">B.23 </w:t>
            </w:r>
            <w:r w:rsidRPr="00820A75">
              <w:rPr>
                <w:rFonts w:ascii="Arial" w:hAnsi="Arial" w:cs="Arial"/>
                <w:sz w:val="24"/>
                <w:szCs w:val="24"/>
              </w:rPr>
              <w:t xml:space="preserve">Moodies Blues </w:t>
            </w:r>
            <w:r>
              <w:rPr>
                <w:rFonts w:ascii="Arial" w:hAnsi="Arial" w:cs="Arial"/>
                <w:sz w:val="24"/>
                <w:szCs w:val="24"/>
              </w:rPr>
              <w:t xml:space="preserve">50+ Discovery Award Group </w:t>
            </w:r>
          </w:p>
          <w:p w14:paraId="32D99CB8" w14:textId="699D3D26" w:rsidR="00703BB8" w:rsidRPr="00820A75" w:rsidRDefault="00703BB8" w:rsidP="006F52C6">
            <w:pPr>
              <w:rPr>
                <w:rFonts w:ascii="Arial" w:hAnsi="Arial" w:cs="Arial"/>
                <w:sz w:val="24"/>
                <w:szCs w:val="24"/>
              </w:rPr>
            </w:pPr>
          </w:p>
        </w:tc>
        <w:tc>
          <w:tcPr>
            <w:tcW w:w="4819" w:type="dxa"/>
            <w:shd w:val="clear" w:color="auto" w:fill="auto"/>
          </w:tcPr>
          <w:p w14:paraId="615E0008" w14:textId="77777777" w:rsidR="00871CE6" w:rsidRDefault="00871CE6" w:rsidP="006F52C6">
            <w:pPr>
              <w:rPr>
                <w:rFonts w:ascii="Arial" w:hAnsi="Arial" w:cs="Arial"/>
                <w:sz w:val="24"/>
                <w:szCs w:val="24"/>
              </w:rPr>
            </w:pPr>
            <w:r>
              <w:rPr>
                <w:rFonts w:ascii="Arial" w:hAnsi="Arial" w:cs="Arial"/>
                <w:sz w:val="24"/>
                <w:szCs w:val="24"/>
              </w:rPr>
              <w:t xml:space="preserve">Community Christmas Fun Day </w:t>
            </w:r>
          </w:p>
          <w:p w14:paraId="6E340DCB" w14:textId="77777777" w:rsidR="00871CE6" w:rsidRPr="00820A75" w:rsidRDefault="00871CE6" w:rsidP="006F52C6">
            <w:pPr>
              <w:rPr>
                <w:rFonts w:ascii="Arial" w:hAnsi="Arial" w:cs="Arial"/>
                <w:sz w:val="24"/>
                <w:szCs w:val="24"/>
              </w:rPr>
            </w:pPr>
          </w:p>
        </w:tc>
        <w:tc>
          <w:tcPr>
            <w:tcW w:w="4678" w:type="dxa"/>
            <w:shd w:val="clear" w:color="auto" w:fill="auto"/>
          </w:tcPr>
          <w:p w14:paraId="5E020B3F" w14:textId="77777777" w:rsidR="00871CE6" w:rsidRPr="00820A75" w:rsidRDefault="00871CE6" w:rsidP="006F52C6">
            <w:pPr>
              <w:rPr>
                <w:rFonts w:ascii="Arial" w:hAnsi="Arial" w:cs="Arial"/>
                <w:sz w:val="24"/>
                <w:szCs w:val="24"/>
              </w:rPr>
            </w:pPr>
            <w:r>
              <w:rPr>
                <w:rFonts w:ascii="Arial" w:hAnsi="Arial" w:cs="Arial"/>
                <w:sz w:val="24"/>
                <w:szCs w:val="24"/>
              </w:rPr>
              <w:t xml:space="preserve">  550 </w:t>
            </w:r>
          </w:p>
        </w:tc>
      </w:tr>
      <w:tr w:rsidR="00871CE6" w:rsidRPr="005F5273" w14:paraId="057F9F00" w14:textId="77777777" w:rsidTr="004D6D8B">
        <w:tc>
          <w:tcPr>
            <w:tcW w:w="4248" w:type="dxa"/>
            <w:shd w:val="clear" w:color="auto" w:fill="auto"/>
          </w:tcPr>
          <w:p w14:paraId="4AC0162B" w14:textId="77777777" w:rsidR="00871CE6" w:rsidRPr="00820A75" w:rsidRDefault="00871CE6" w:rsidP="006F52C6">
            <w:pPr>
              <w:rPr>
                <w:rFonts w:ascii="Arial" w:hAnsi="Arial" w:cs="Arial"/>
                <w:sz w:val="24"/>
                <w:szCs w:val="24"/>
              </w:rPr>
            </w:pPr>
            <w:r>
              <w:rPr>
                <w:rFonts w:ascii="Arial" w:hAnsi="Arial" w:cs="Arial"/>
                <w:sz w:val="24"/>
                <w:szCs w:val="24"/>
              </w:rPr>
              <w:t xml:space="preserve">B.24 </w:t>
            </w:r>
            <w:r w:rsidRPr="00820A75">
              <w:rPr>
                <w:rFonts w:ascii="Arial" w:hAnsi="Arial" w:cs="Arial"/>
                <w:sz w:val="24"/>
                <w:szCs w:val="24"/>
              </w:rPr>
              <w:t xml:space="preserve">Moodiesburn Youth Club </w:t>
            </w:r>
          </w:p>
        </w:tc>
        <w:tc>
          <w:tcPr>
            <w:tcW w:w="4819" w:type="dxa"/>
            <w:shd w:val="clear" w:color="auto" w:fill="auto"/>
          </w:tcPr>
          <w:p w14:paraId="461F56CC" w14:textId="77777777" w:rsidR="00871CE6" w:rsidRDefault="00871CE6" w:rsidP="006F52C6">
            <w:pPr>
              <w:rPr>
                <w:rFonts w:ascii="Arial" w:hAnsi="Arial" w:cs="Arial"/>
                <w:sz w:val="24"/>
                <w:szCs w:val="24"/>
              </w:rPr>
            </w:pPr>
            <w:r>
              <w:rPr>
                <w:rFonts w:ascii="Arial" w:hAnsi="Arial" w:cs="Arial"/>
                <w:sz w:val="24"/>
                <w:szCs w:val="24"/>
              </w:rPr>
              <w:t xml:space="preserve">Health Project for Young People </w:t>
            </w:r>
          </w:p>
          <w:p w14:paraId="3B51AE85" w14:textId="77777777" w:rsidR="00871CE6" w:rsidRPr="00820A75" w:rsidRDefault="00871CE6" w:rsidP="006F52C6">
            <w:pPr>
              <w:rPr>
                <w:rFonts w:ascii="Arial" w:hAnsi="Arial" w:cs="Arial"/>
                <w:sz w:val="24"/>
                <w:szCs w:val="24"/>
              </w:rPr>
            </w:pPr>
          </w:p>
        </w:tc>
        <w:tc>
          <w:tcPr>
            <w:tcW w:w="4678" w:type="dxa"/>
            <w:shd w:val="clear" w:color="auto" w:fill="auto"/>
          </w:tcPr>
          <w:p w14:paraId="47A0F90F" w14:textId="77777777" w:rsidR="00871CE6" w:rsidRPr="00820A75" w:rsidRDefault="00871CE6" w:rsidP="006F52C6">
            <w:pPr>
              <w:rPr>
                <w:rFonts w:ascii="Arial" w:hAnsi="Arial" w:cs="Arial"/>
                <w:sz w:val="24"/>
                <w:szCs w:val="24"/>
              </w:rPr>
            </w:pPr>
            <w:r>
              <w:rPr>
                <w:rFonts w:ascii="Arial" w:hAnsi="Arial" w:cs="Arial"/>
                <w:sz w:val="24"/>
                <w:szCs w:val="24"/>
              </w:rPr>
              <w:t xml:space="preserve">  3,000</w:t>
            </w:r>
          </w:p>
        </w:tc>
      </w:tr>
      <w:tr w:rsidR="00871CE6" w:rsidRPr="005F5273" w14:paraId="32542F85" w14:textId="77777777" w:rsidTr="004D6D8B">
        <w:tc>
          <w:tcPr>
            <w:tcW w:w="4248" w:type="dxa"/>
            <w:vMerge w:val="restart"/>
            <w:shd w:val="clear" w:color="auto" w:fill="auto"/>
          </w:tcPr>
          <w:p w14:paraId="0C0381B8" w14:textId="77777777" w:rsidR="00871CE6" w:rsidRPr="00820A75" w:rsidRDefault="00871CE6" w:rsidP="006F52C6">
            <w:pPr>
              <w:rPr>
                <w:rFonts w:ascii="Arial" w:hAnsi="Arial" w:cs="Arial"/>
                <w:sz w:val="24"/>
                <w:szCs w:val="24"/>
              </w:rPr>
            </w:pPr>
            <w:r>
              <w:rPr>
                <w:rFonts w:ascii="Arial" w:hAnsi="Arial" w:cs="Arial"/>
                <w:sz w:val="24"/>
                <w:szCs w:val="24"/>
              </w:rPr>
              <w:t xml:space="preserve">B.25 </w:t>
            </w:r>
            <w:r w:rsidRPr="00820A75">
              <w:rPr>
                <w:rFonts w:ascii="Arial" w:hAnsi="Arial" w:cs="Arial"/>
                <w:sz w:val="24"/>
                <w:szCs w:val="24"/>
              </w:rPr>
              <w:t xml:space="preserve">Never Alone </w:t>
            </w:r>
          </w:p>
        </w:tc>
        <w:tc>
          <w:tcPr>
            <w:tcW w:w="4819" w:type="dxa"/>
            <w:shd w:val="clear" w:color="auto" w:fill="auto"/>
          </w:tcPr>
          <w:p w14:paraId="7D942497" w14:textId="77777777" w:rsidR="00871CE6" w:rsidRDefault="00871CE6" w:rsidP="006F52C6">
            <w:pPr>
              <w:rPr>
                <w:rFonts w:ascii="Arial" w:hAnsi="Arial" w:cs="Arial"/>
                <w:sz w:val="24"/>
                <w:szCs w:val="24"/>
              </w:rPr>
            </w:pPr>
            <w:r>
              <w:rPr>
                <w:rFonts w:ascii="Arial" w:hAnsi="Arial" w:cs="Arial"/>
                <w:sz w:val="24"/>
                <w:szCs w:val="24"/>
              </w:rPr>
              <w:t xml:space="preserve">Depression Peer Support Group March </w:t>
            </w:r>
          </w:p>
          <w:p w14:paraId="374CB043" w14:textId="77777777" w:rsidR="00871CE6" w:rsidRPr="00820A75" w:rsidRDefault="00871CE6" w:rsidP="006F52C6">
            <w:pPr>
              <w:rPr>
                <w:rFonts w:ascii="Arial" w:hAnsi="Arial" w:cs="Arial"/>
                <w:sz w:val="24"/>
                <w:szCs w:val="24"/>
              </w:rPr>
            </w:pPr>
          </w:p>
        </w:tc>
        <w:tc>
          <w:tcPr>
            <w:tcW w:w="4678" w:type="dxa"/>
            <w:shd w:val="clear" w:color="auto" w:fill="auto"/>
          </w:tcPr>
          <w:p w14:paraId="1412DA7A" w14:textId="77777777" w:rsidR="00871CE6" w:rsidRPr="00820A75" w:rsidRDefault="00871CE6" w:rsidP="006F52C6">
            <w:pPr>
              <w:rPr>
                <w:rFonts w:ascii="Arial" w:hAnsi="Arial" w:cs="Arial"/>
                <w:sz w:val="24"/>
                <w:szCs w:val="24"/>
              </w:rPr>
            </w:pPr>
            <w:r>
              <w:rPr>
                <w:rFonts w:ascii="Arial" w:hAnsi="Arial" w:cs="Arial"/>
                <w:sz w:val="24"/>
                <w:szCs w:val="24"/>
              </w:rPr>
              <w:t xml:space="preserve">  2,000</w:t>
            </w:r>
          </w:p>
        </w:tc>
      </w:tr>
      <w:tr w:rsidR="00871CE6" w:rsidRPr="005F5273" w14:paraId="34C42DB7" w14:textId="77777777" w:rsidTr="004D6D8B">
        <w:tc>
          <w:tcPr>
            <w:tcW w:w="4248" w:type="dxa"/>
            <w:vMerge/>
            <w:shd w:val="clear" w:color="auto" w:fill="auto"/>
          </w:tcPr>
          <w:p w14:paraId="62AFD9CE" w14:textId="77777777" w:rsidR="00871CE6" w:rsidRPr="00820A75" w:rsidRDefault="00871CE6" w:rsidP="006F52C6">
            <w:pPr>
              <w:rPr>
                <w:rFonts w:ascii="Arial" w:hAnsi="Arial" w:cs="Arial"/>
                <w:sz w:val="24"/>
                <w:szCs w:val="24"/>
              </w:rPr>
            </w:pPr>
          </w:p>
        </w:tc>
        <w:tc>
          <w:tcPr>
            <w:tcW w:w="4819" w:type="dxa"/>
            <w:shd w:val="clear" w:color="auto" w:fill="auto"/>
          </w:tcPr>
          <w:p w14:paraId="0F43A189" w14:textId="77777777" w:rsidR="00871CE6" w:rsidRDefault="00871CE6" w:rsidP="006F52C6">
            <w:pPr>
              <w:rPr>
                <w:rFonts w:ascii="Arial" w:hAnsi="Arial" w:cs="Arial"/>
                <w:sz w:val="24"/>
                <w:szCs w:val="24"/>
              </w:rPr>
            </w:pPr>
            <w:r>
              <w:rPr>
                <w:rFonts w:ascii="Arial" w:hAnsi="Arial" w:cs="Arial"/>
                <w:sz w:val="24"/>
                <w:szCs w:val="24"/>
              </w:rPr>
              <w:t xml:space="preserve">Depression Peer Support Group July </w:t>
            </w:r>
          </w:p>
          <w:p w14:paraId="3098B540" w14:textId="77777777" w:rsidR="00871CE6" w:rsidRPr="00820A75" w:rsidRDefault="00871CE6" w:rsidP="006F52C6">
            <w:pPr>
              <w:rPr>
                <w:rFonts w:ascii="Arial" w:hAnsi="Arial" w:cs="Arial"/>
                <w:sz w:val="24"/>
                <w:szCs w:val="24"/>
              </w:rPr>
            </w:pPr>
          </w:p>
        </w:tc>
        <w:tc>
          <w:tcPr>
            <w:tcW w:w="4678" w:type="dxa"/>
            <w:shd w:val="clear" w:color="auto" w:fill="auto"/>
          </w:tcPr>
          <w:p w14:paraId="6D6E1FBB" w14:textId="77777777" w:rsidR="00871CE6" w:rsidRPr="00820A75" w:rsidRDefault="00871CE6" w:rsidP="006F52C6">
            <w:pPr>
              <w:rPr>
                <w:rFonts w:ascii="Arial" w:hAnsi="Arial" w:cs="Arial"/>
                <w:sz w:val="24"/>
                <w:szCs w:val="24"/>
              </w:rPr>
            </w:pPr>
            <w:r>
              <w:rPr>
                <w:rFonts w:ascii="Arial" w:hAnsi="Arial" w:cs="Arial"/>
                <w:sz w:val="24"/>
                <w:szCs w:val="24"/>
              </w:rPr>
              <w:t xml:space="preserve">  1,400</w:t>
            </w:r>
          </w:p>
        </w:tc>
      </w:tr>
      <w:tr w:rsidR="00871CE6" w:rsidRPr="005F5273" w14:paraId="7A008E04" w14:textId="77777777" w:rsidTr="004D6D8B">
        <w:tc>
          <w:tcPr>
            <w:tcW w:w="4248" w:type="dxa"/>
            <w:shd w:val="clear" w:color="auto" w:fill="auto"/>
          </w:tcPr>
          <w:p w14:paraId="651A84CB" w14:textId="77777777" w:rsidR="00871CE6" w:rsidRDefault="00871CE6" w:rsidP="006F52C6">
            <w:pPr>
              <w:rPr>
                <w:rFonts w:ascii="Arial" w:hAnsi="Arial" w:cs="Arial"/>
                <w:sz w:val="24"/>
                <w:szCs w:val="24"/>
              </w:rPr>
            </w:pPr>
            <w:r>
              <w:rPr>
                <w:rFonts w:ascii="Arial" w:hAnsi="Arial" w:cs="Arial"/>
                <w:sz w:val="24"/>
                <w:szCs w:val="24"/>
              </w:rPr>
              <w:t xml:space="preserve">B.26 New Adventures Community Group </w:t>
            </w:r>
          </w:p>
          <w:p w14:paraId="45654C3E" w14:textId="77777777" w:rsidR="00871CE6" w:rsidRPr="00820A75" w:rsidRDefault="00871CE6" w:rsidP="006F52C6">
            <w:pPr>
              <w:rPr>
                <w:rFonts w:ascii="Arial" w:hAnsi="Arial" w:cs="Arial"/>
                <w:sz w:val="24"/>
                <w:szCs w:val="24"/>
              </w:rPr>
            </w:pPr>
          </w:p>
        </w:tc>
        <w:tc>
          <w:tcPr>
            <w:tcW w:w="4819" w:type="dxa"/>
            <w:shd w:val="clear" w:color="auto" w:fill="auto"/>
          </w:tcPr>
          <w:p w14:paraId="5A2AC0F6" w14:textId="77777777" w:rsidR="00871CE6" w:rsidRPr="00820A75" w:rsidRDefault="00871CE6" w:rsidP="006F52C6">
            <w:pPr>
              <w:rPr>
                <w:rFonts w:ascii="Arial" w:hAnsi="Arial" w:cs="Arial"/>
                <w:sz w:val="24"/>
                <w:szCs w:val="24"/>
              </w:rPr>
            </w:pPr>
            <w:r>
              <w:rPr>
                <w:rFonts w:ascii="Arial" w:hAnsi="Arial" w:cs="Arial"/>
                <w:sz w:val="24"/>
                <w:szCs w:val="24"/>
              </w:rPr>
              <w:t xml:space="preserve">Marketing for Our Future </w:t>
            </w:r>
          </w:p>
        </w:tc>
        <w:tc>
          <w:tcPr>
            <w:tcW w:w="4678" w:type="dxa"/>
            <w:shd w:val="clear" w:color="auto" w:fill="auto"/>
          </w:tcPr>
          <w:p w14:paraId="3539806C" w14:textId="77777777" w:rsidR="00871CE6" w:rsidRPr="00820A75" w:rsidRDefault="00871CE6" w:rsidP="006F52C6">
            <w:pPr>
              <w:rPr>
                <w:rFonts w:ascii="Arial" w:hAnsi="Arial" w:cs="Arial"/>
                <w:sz w:val="24"/>
                <w:szCs w:val="24"/>
              </w:rPr>
            </w:pPr>
            <w:r>
              <w:rPr>
                <w:rFonts w:ascii="Arial" w:hAnsi="Arial" w:cs="Arial"/>
                <w:sz w:val="24"/>
                <w:szCs w:val="24"/>
              </w:rPr>
              <w:t xml:space="preserve">  1,550 </w:t>
            </w:r>
          </w:p>
        </w:tc>
      </w:tr>
      <w:tr w:rsidR="00871CE6" w:rsidRPr="005F5273" w14:paraId="603E87B7" w14:textId="77777777" w:rsidTr="004D6D8B">
        <w:tc>
          <w:tcPr>
            <w:tcW w:w="4248" w:type="dxa"/>
            <w:shd w:val="clear" w:color="auto" w:fill="auto"/>
          </w:tcPr>
          <w:p w14:paraId="0255270B" w14:textId="77777777" w:rsidR="00871CE6" w:rsidRDefault="00871CE6" w:rsidP="006F52C6">
            <w:pPr>
              <w:rPr>
                <w:rFonts w:ascii="Arial" w:hAnsi="Arial" w:cs="Arial"/>
                <w:sz w:val="24"/>
                <w:szCs w:val="24"/>
              </w:rPr>
            </w:pPr>
            <w:r>
              <w:rPr>
                <w:rFonts w:ascii="Arial" w:hAnsi="Arial" w:cs="Arial"/>
                <w:sz w:val="24"/>
                <w:szCs w:val="24"/>
              </w:rPr>
              <w:t>B.27 Spina Bifida Hydrocephalus Scotland</w:t>
            </w:r>
          </w:p>
          <w:p w14:paraId="17C78094" w14:textId="77777777" w:rsidR="00871CE6" w:rsidRPr="00820A75" w:rsidRDefault="00871CE6" w:rsidP="006F52C6">
            <w:pPr>
              <w:rPr>
                <w:rFonts w:ascii="Arial" w:hAnsi="Arial" w:cs="Arial"/>
                <w:sz w:val="24"/>
                <w:szCs w:val="24"/>
              </w:rPr>
            </w:pPr>
            <w:r>
              <w:rPr>
                <w:rFonts w:ascii="Arial" w:hAnsi="Arial" w:cs="Arial"/>
                <w:sz w:val="24"/>
                <w:szCs w:val="24"/>
              </w:rPr>
              <w:t xml:space="preserve"> </w:t>
            </w:r>
          </w:p>
        </w:tc>
        <w:tc>
          <w:tcPr>
            <w:tcW w:w="4819" w:type="dxa"/>
            <w:shd w:val="clear" w:color="auto" w:fill="auto"/>
          </w:tcPr>
          <w:p w14:paraId="5B9C6E5B" w14:textId="77777777" w:rsidR="00871CE6" w:rsidRPr="00820A75" w:rsidRDefault="00871CE6" w:rsidP="006F52C6">
            <w:pPr>
              <w:rPr>
                <w:rFonts w:ascii="Arial" w:hAnsi="Arial" w:cs="Arial"/>
                <w:sz w:val="24"/>
                <w:szCs w:val="24"/>
              </w:rPr>
            </w:pPr>
            <w:r>
              <w:rPr>
                <w:rFonts w:ascii="Arial" w:hAnsi="Arial" w:cs="Arial"/>
                <w:sz w:val="24"/>
                <w:szCs w:val="24"/>
              </w:rPr>
              <w:t>Sowing Community Seeds</w:t>
            </w:r>
          </w:p>
        </w:tc>
        <w:tc>
          <w:tcPr>
            <w:tcW w:w="4678" w:type="dxa"/>
            <w:shd w:val="clear" w:color="auto" w:fill="auto"/>
          </w:tcPr>
          <w:p w14:paraId="1B427992" w14:textId="77777777" w:rsidR="00871CE6" w:rsidRPr="00820A75" w:rsidRDefault="00871CE6" w:rsidP="006F52C6">
            <w:pPr>
              <w:rPr>
                <w:rFonts w:ascii="Arial" w:hAnsi="Arial" w:cs="Arial"/>
                <w:sz w:val="24"/>
                <w:szCs w:val="24"/>
              </w:rPr>
            </w:pPr>
            <w:r>
              <w:rPr>
                <w:rFonts w:ascii="Arial" w:hAnsi="Arial" w:cs="Arial"/>
                <w:sz w:val="24"/>
                <w:szCs w:val="24"/>
              </w:rPr>
              <w:t xml:space="preserve">  5,000</w:t>
            </w:r>
          </w:p>
        </w:tc>
      </w:tr>
      <w:tr w:rsidR="00871CE6" w:rsidRPr="005F5273" w14:paraId="165FEE75" w14:textId="77777777" w:rsidTr="004D6D8B">
        <w:tc>
          <w:tcPr>
            <w:tcW w:w="4248" w:type="dxa"/>
            <w:vMerge w:val="restart"/>
            <w:shd w:val="clear" w:color="auto" w:fill="auto"/>
          </w:tcPr>
          <w:p w14:paraId="59E961BA" w14:textId="77777777" w:rsidR="00871CE6" w:rsidRPr="00820A75" w:rsidRDefault="00871CE6" w:rsidP="006F52C6">
            <w:pPr>
              <w:rPr>
                <w:rFonts w:ascii="Arial" w:hAnsi="Arial" w:cs="Arial"/>
                <w:sz w:val="24"/>
                <w:szCs w:val="24"/>
              </w:rPr>
            </w:pPr>
            <w:r>
              <w:rPr>
                <w:rFonts w:ascii="Arial" w:hAnsi="Arial" w:cs="Arial"/>
                <w:sz w:val="24"/>
                <w:szCs w:val="24"/>
              </w:rPr>
              <w:t>B.28 Strathcarron Hospice</w:t>
            </w:r>
          </w:p>
        </w:tc>
        <w:tc>
          <w:tcPr>
            <w:tcW w:w="4819" w:type="dxa"/>
            <w:shd w:val="clear" w:color="auto" w:fill="auto"/>
          </w:tcPr>
          <w:p w14:paraId="69570C23" w14:textId="77777777" w:rsidR="00871CE6" w:rsidRDefault="00871CE6" w:rsidP="006F52C6">
            <w:pPr>
              <w:rPr>
                <w:rFonts w:ascii="Arial" w:hAnsi="Arial" w:cs="Arial"/>
                <w:sz w:val="24"/>
                <w:szCs w:val="24"/>
              </w:rPr>
            </w:pPr>
            <w:r>
              <w:rPr>
                <w:rFonts w:ascii="Arial" w:hAnsi="Arial" w:cs="Arial"/>
                <w:sz w:val="24"/>
                <w:szCs w:val="24"/>
              </w:rPr>
              <w:t xml:space="preserve">Bereavement Support Group </w:t>
            </w:r>
          </w:p>
          <w:p w14:paraId="4B798650" w14:textId="77777777" w:rsidR="00871CE6" w:rsidRPr="00820A75" w:rsidRDefault="00871CE6" w:rsidP="006F52C6">
            <w:pPr>
              <w:rPr>
                <w:rFonts w:ascii="Arial" w:hAnsi="Arial" w:cs="Arial"/>
                <w:sz w:val="24"/>
                <w:szCs w:val="24"/>
              </w:rPr>
            </w:pPr>
          </w:p>
        </w:tc>
        <w:tc>
          <w:tcPr>
            <w:tcW w:w="4678" w:type="dxa"/>
            <w:shd w:val="clear" w:color="auto" w:fill="auto"/>
          </w:tcPr>
          <w:p w14:paraId="10227E9C" w14:textId="77777777" w:rsidR="00871CE6" w:rsidRPr="00820A75" w:rsidRDefault="00871CE6" w:rsidP="006F52C6">
            <w:pPr>
              <w:rPr>
                <w:rFonts w:ascii="Arial" w:hAnsi="Arial" w:cs="Arial"/>
                <w:sz w:val="24"/>
                <w:szCs w:val="24"/>
              </w:rPr>
            </w:pPr>
            <w:r>
              <w:rPr>
                <w:rFonts w:ascii="Arial" w:hAnsi="Arial" w:cs="Arial"/>
                <w:sz w:val="24"/>
                <w:szCs w:val="24"/>
              </w:rPr>
              <w:t xml:space="preserve">  1,110</w:t>
            </w:r>
          </w:p>
        </w:tc>
      </w:tr>
      <w:tr w:rsidR="00871CE6" w:rsidRPr="005F5273" w14:paraId="0861A5D5" w14:textId="77777777" w:rsidTr="004D6D8B">
        <w:tc>
          <w:tcPr>
            <w:tcW w:w="4248" w:type="dxa"/>
            <w:vMerge/>
            <w:shd w:val="clear" w:color="auto" w:fill="auto"/>
          </w:tcPr>
          <w:p w14:paraId="794BB26D" w14:textId="77777777" w:rsidR="00871CE6" w:rsidRDefault="00871CE6" w:rsidP="006F52C6">
            <w:pPr>
              <w:rPr>
                <w:rFonts w:ascii="Arial" w:hAnsi="Arial" w:cs="Arial"/>
                <w:sz w:val="24"/>
                <w:szCs w:val="24"/>
              </w:rPr>
            </w:pPr>
          </w:p>
        </w:tc>
        <w:tc>
          <w:tcPr>
            <w:tcW w:w="4819" w:type="dxa"/>
            <w:shd w:val="clear" w:color="auto" w:fill="auto"/>
          </w:tcPr>
          <w:p w14:paraId="6808FB14" w14:textId="77777777" w:rsidR="00871CE6" w:rsidRDefault="00871CE6" w:rsidP="006F52C6">
            <w:pPr>
              <w:rPr>
                <w:rFonts w:ascii="Arial" w:hAnsi="Arial" w:cs="Arial"/>
                <w:sz w:val="24"/>
                <w:szCs w:val="24"/>
              </w:rPr>
            </w:pPr>
            <w:r>
              <w:rPr>
                <w:rFonts w:ascii="Arial" w:hAnsi="Arial" w:cs="Arial"/>
                <w:sz w:val="24"/>
                <w:szCs w:val="24"/>
              </w:rPr>
              <w:t xml:space="preserve">Community Loss and Bereavement Resource Boxes </w:t>
            </w:r>
          </w:p>
          <w:p w14:paraId="5B0F50F8" w14:textId="77777777" w:rsidR="00871CE6" w:rsidRDefault="00871CE6" w:rsidP="006F52C6">
            <w:pPr>
              <w:rPr>
                <w:rFonts w:ascii="Arial" w:hAnsi="Arial" w:cs="Arial"/>
                <w:sz w:val="24"/>
                <w:szCs w:val="24"/>
              </w:rPr>
            </w:pPr>
          </w:p>
          <w:p w14:paraId="3B95154B" w14:textId="58920A01" w:rsidR="00FB49A5" w:rsidRDefault="00FB49A5" w:rsidP="006F52C6">
            <w:pPr>
              <w:rPr>
                <w:rFonts w:ascii="Arial" w:hAnsi="Arial" w:cs="Arial"/>
                <w:sz w:val="24"/>
                <w:szCs w:val="24"/>
              </w:rPr>
            </w:pPr>
          </w:p>
        </w:tc>
        <w:tc>
          <w:tcPr>
            <w:tcW w:w="4678" w:type="dxa"/>
            <w:shd w:val="clear" w:color="auto" w:fill="auto"/>
          </w:tcPr>
          <w:p w14:paraId="615EAEB8" w14:textId="77777777" w:rsidR="00871CE6" w:rsidRPr="00820A75" w:rsidRDefault="00871CE6" w:rsidP="006F52C6">
            <w:pPr>
              <w:rPr>
                <w:rFonts w:ascii="Arial" w:hAnsi="Arial" w:cs="Arial"/>
                <w:sz w:val="24"/>
                <w:szCs w:val="24"/>
              </w:rPr>
            </w:pPr>
            <w:r>
              <w:rPr>
                <w:rFonts w:ascii="Arial" w:hAnsi="Arial" w:cs="Arial"/>
                <w:sz w:val="24"/>
                <w:szCs w:val="24"/>
              </w:rPr>
              <w:t xml:space="preserve">  2,000</w:t>
            </w:r>
          </w:p>
        </w:tc>
      </w:tr>
      <w:tr w:rsidR="004D6D8B" w:rsidRPr="005F5273" w14:paraId="0934B8E1" w14:textId="77777777" w:rsidTr="004D6D8B">
        <w:tc>
          <w:tcPr>
            <w:tcW w:w="4248" w:type="dxa"/>
            <w:shd w:val="clear" w:color="auto" w:fill="BDD6EE" w:themeFill="accent5" w:themeFillTint="66"/>
          </w:tcPr>
          <w:p w14:paraId="2C5F4C3B" w14:textId="4298F3A4" w:rsidR="004D6D8B" w:rsidRDefault="004D6D8B" w:rsidP="004D6D8B">
            <w:pPr>
              <w:rPr>
                <w:rFonts w:ascii="Arial" w:hAnsi="Arial" w:cs="Arial"/>
                <w:sz w:val="24"/>
                <w:szCs w:val="24"/>
              </w:rPr>
            </w:pPr>
            <w:r w:rsidRPr="005F5273">
              <w:rPr>
                <w:rFonts w:ascii="Arial" w:hAnsi="Arial" w:cs="Arial"/>
                <w:b/>
                <w:sz w:val="24"/>
                <w:szCs w:val="24"/>
              </w:rPr>
              <w:t>Organisation</w:t>
            </w:r>
          </w:p>
        </w:tc>
        <w:tc>
          <w:tcPr>
            <w:tcW w:w="4819" w:type="dxa"/>
            <w:shd w:val="clear" w:color="auto" w:fill="BDD6EE" w:themeFill="accent5" w:themeFillTint="66"/>
          </w:tcPr>
          <w:p w14:paraId="5EFC4032" w14:textId="00C7BEB0" w:rsidR="004D6D8B" w:rsidRDefault="004D6D8B" w:rsidP="004D6D8B">
            <w:pPr>
              <w:rPr>
                <w:rFonts w:ascii="Arial" w:hAnsi="Arial" w:cs="Arial"/>
                <w:sz w:val="24"/>
                <w:szCs w:val="24"/>
              </w:rPr>
            </w:pPr>
            <w:r w:rsidRPr="005F5273">
              <w:rPr>
                <w:rFonts w:ascii="Arial" w:hAnsi="Arial" w:cs="Arial"/>
                <w:b/>
                <w:sz w:val="24"/>
                <w:szCs w:val="24"/>
              </w:rPr>
              <w:t>Project</w:t>
            </w:r>
          </w:p>
        </w:tc>
        <w:tc>
          <w:tcPr>
            <w:tcW w:w="4678" w:type="dxa"/>
            <w:shd w:val="clear" w:color="auto" w:fill="BDD6EE" w:themeFill="accent5" w:themeFillTint="66"/>
          </w:tcPr>
          <w:p w14:paraId="09EB0CD4" w14:textId="77777777" w:rsidR="004D6D8B" w:rsidRDefault="004D6D8B" w:rsidP="004D6D8B">
            <w:pPr>
              <w:rPr>
                <w:rFonts w:ascii="Arial" w:hAnsi="Arial" w:cs="Arial"/>
                <w:b/>
                <w:sz w:val="24"/>
                <w:szCs w:val="24"/>
              </w:rPr>
            </w:pPr>
            <w:r w:rsidRPr="005F5273">
              <w:rPr>
                <w:rFonts w:ascii="Arial" w:hAnsi="Arial" w:cs="Arial"/>
                <w:b/>
                <w:sz w:val="24"/>
                <w:szCs w:val="24"/>
              </w:rPr>
              <w:t>Total Funding Amount (£)</w:t>
            </w:r>
          </w:p>
          <w:p w14:paraId="0E37AEAC" w14:textId="77777777" w:rsidR="004D6D8B" w:rsidRDefault="004D6D8B" w:rsidP="004D6D8B">
            <w:pPr>
              <w:rPr>
                <w:rFonts w:ascii="Arial" w:hAnsi="Arial" w:cs="Arial"/>
                <w:sz w:val="24"/>
                <w:szCs w:val="24"/>
              </w:rPr>
            </w:pPr>
          </w:p>
        </w:tc>
      </w:tr>
      <w:tr w:rsidR="004D6D8B" w:rsidRPr="005F5273" w14:paraId="35F10F16" w14:textId="77777777" w:rsidTr="004D6D8B">
        <w:tc>
          <w:tcPr>
            <w:tcW w:w="4248" w:type="dxa"/>
            <w:shd w:val="clear" w:color="auto" w:fill="auto"/>
          </w:tcPr>
          <w:p w14:paraId="25239FD1" w14:textId="77777777" w:rsidR="004D6D8B" w:rsidRDefault="004D6D8B" w:rsidP="004D6D8B">
            <w:pPr>
              <w:rPr>
                <w:rFonts w:ascii="Arial" w:hAnsi="Arial" w:cs="Arial"/>
                <w:sz w:val="24"/>
                <w:szCs w:val="24"/>
              </w:rPr>
            </w:pPr>
            <w:r>
              <w:rPr>
                <w:rFonts w:ascii="Arial" w:hAnsi="Arial" w:cs="Arial"/>
                <w:sz w:val="24"/>
                <w:szCs w:val="24"/>
              </w:rPr>
              <w:t xml:space="preserve">B.29 TRASH Music </w:t>
            </w:r>
          </w:p>
        </w:tc>
        <w:tc>
          <w:tcPr>
            <w:tcW w:w="4819" w:type="dxa"/>
            <w:shd w:val="clear" w:color="auto" w:fill="auto"/>
          </w:tcPr>
          <w:p w14:paraId="62B6DAAF" w14:textId="77777777" w:rsidR="004D6D8B" w:rsidRDefault="004D6D8B" w:rsidP="004D6D8B">
            <w:pPr>
              <w:rPr>
                <w:rFonts w:ascii="Arial" w:hAnsi="Arial" w:cs="Arial"/>
                <w:sz w:val="24"/>
                <w:szCs w:val="24"/>
              </w:rPr>
            </w:pPr>
            <w:r>
              <w:rPr>
                <w:rFonts w:ascii="Arial" w:hAnsi="Arial" w:cs="Arial"/>
                <w:sz w:val="24"/>
                <w:szCs w:val="24"/>
              </w:rPr>
              <w:t xml:space="preserve">Drumbernauld/Jambernauld – Musical Youth Club for Cumbernauld </w:t>
            </w:r>
          </w:p>
          <w:p w14:paraId="1BF04989" w14:textId="77777777" w:rsidR="004D6D8B" w:rsidRPr="00820A75" w:rsidRDefault="004D6D8B" w:rsidP="004D6D8B">
            <w:pPr>
              <w:rPr>
                <w:rFonts w:ascii="Arial" w:hAnsi="Arial" w:cs="Arial"/>
                <w:sz w:val="24"/>
                <w:szCs w:val="24"/>
              </w:rPr>
            </w:pPr>
            <w:r>
              <w:rPr>
                <w:rFonts w:ascii="Arial" w:hAnsi="Arial" w:cs="Arial"/>
                <w:sz w:val="24"/>
                <w:szCs w:val="24"/>
              </w:rPr>
              <w:t xml:space="preserve"> </w:t>
            </w:r>
          </w:p>
        </w:tc>
        <w:tc>
          <w:tcPr>
            <w:tcW w:w="4678" w:type="dxa"/>
            <w:shd w:val="clear" w:color="auto" w:fill="auto"/>
          </w:tcPr>
          <w:p w14:paraId="6C41DE10" w14:textId="77777777" w:rsidR="004D6D8B" w:rsidRPr="00820A75" w:rsidRDefault="004D6D8B" w:rsidP="004D6D8B">
            <w:pPr>
              <w:rPr>
                <w:rFonts w:ascii="Arial" w:hAnsi="Arial" w:cs="Arial"/>
                <w:sz w:val="24"/>
                <w:szCs w:val="24"/>
              </w:rPr>
            </w:pPr>
            <w:r>
              <w:rPr>
                <w:rFonts w:ascii="Arial" w:hAnsi="Arial" w:cs="Arial"/>
                <w:sz w:val="24"/>
                <w:szCs w:val="24"/>
              </w:rPr>
              <w:t xml:space="preserve">  4,713</w:t>
            </w:r>
          </w:p>
        </w:tc>
      </w:tr>
      <w:tr w:rsidR="004D6D8B" w:rsidRPr="005F5273" w14:paraId="14E80978" w14:textId="77777777" w:rsidTr="004D6D8B">
        <w:tc>
          <w:tcPr>
            <w:tcW w:w="4248" w:type="dxa"/>
            <w:shd w:val="clear" w:color="auto" w:fill="BDD6EE"/>
          </w:tcPr>
          <w:p w14:paraId="7BDCA1D2" w14:textId="77777777" w:rsidR="004D6D8B" w:rsidRDefault="004D6D8B" w:rsidP="004D6D8B">
            <w:pPr>
              <w:rPr>
                <w:rFonts w:ascii="Arial" w:hAnsi="Arial" w:cs="Arial"/>
                <w:b/>
                <w:sz w:val="24"/>
                <w:szCs w:val="24"/>
              </w:rPr>
            </w:pPr>
            <w:r w:rsidRPr="00313065">
              <w:rPr>
                <w:rFonts w:ascii="Arial" w:hAnsi="Arial" w:cs="Arial"/>
                <w:b/>
                <w:sz w:val="24"/>
                <w:szCs w:val="24"/>
              </w:rPr>
              <w:t>No. of projects</w:t>
            </w:r>
          </w:p>
          <w:p w14:paraId="5A38E588" w14:textId="77777777" w:rsidR="004D6D8B" w:rsidRDefault="004D6D8B" w:rsidP="004D6D8B">
            <w:pPr>
              <w:rPr>
                <w:rFonts w:ascii="Arial" w:hAnsi="Arial" w:cs="Arial"/>
                <w:b/>
                <w:sz w:val="24"/>
                <w:szCs w:val="24"/>
              </w:rPr>
            </w:pPr>
            <w:r>
              <w:rPr>
                <w:rFonts w:ascii="Arial" w:hAnsi="Arial" w:cs="Arial"/>
                <w:b/>
                <w:sz w:val="24"/>
                <w:szCs w:val="24"/>
              </w:rPr>
              <w:t>12</w:t>
            </w:r>
          </w:p>
          <w:p w14:paraId="53CA7024" w14:textId="77777777" w:rsidR="004D6D8B" w:rsidRDefault="004D6D8B" w:rsidP="004D6D8B">
            <w:pPr>
              <w:rPr>
                <w:rFonts w:ascii="Arial" w:hAnsi="Arial" w:cs="Arial"/>
                <w:sz w:val="24"/>
                <w:szCs w:val="24"/>
              </w:rPr>
            </w:pPr>
          </w:p>
        </w:tc>
        <w:tc>
          <w:tcPr>
            <w:tcW w:w="4819" w:type="dxa"/>
            <w:shd w:val="clear" w:color="auto" w:fill="BDD6EE"/>
          </w:tcPr>
          <w:p w14:paraId="183CF7D6" w14:textId="77777777" w:rsidR="004D6D8B" w:rsidRPr="00863B2B" w:rsidRDefault="004D6D8B" w:rsidP="004D6D8B">
            <w:pPr>
              <w:rPr>
                <w:rFonts w:ascii="Arial" w:hAnsi="Arial" w:cs="Arial"/>
                <w:sz w:val="24"/>
                <w:szCs w:val="24"/>
              </w:rPr>
            </w:pPr>
            <w:r w:rsidRPr="00863B2B">
              <w:rPr>
                <w:rFonts w:ascii="Arial" w:hAnsi="Arial" w:cs="Arial"/>
                <w:b/>
                <w:color w:val="000000"/>
                <w:sz w:val="24"/>
                <w:szCs w:val="24"/>
              </w:rPr>
              <w:t>Total</w:t>
            </w:r>
          </w:p>
        </w:tc>
        <w:tc>
          <w:tcPr>
            <w:tcW w:w="4678" w:type="dxa"/>
            <w:shd w:val="clear" w:color="auto" w:fill="BDD6EE"/>
          </w:tcPr>
          <w:p w14:paraId="75FC8FA6" w14:textId="77777777" w:rsidR="004D6D8B" w:rsidRPr="00863B2B" w:rsidRDefault="004D6D8B" w:rsidP="004D6D8B">
            <w:pPr>
              <w:rPr>
                <w:rFonts w:ascii="Arial" w:hAnsi="Arial" w:cs="Arial"/>
                <w:b/>
                <w:color w:val="000000"/>
                <w:sz w:val="24"/>
                <w:szCs w:val="24"/>
              </w:rPr>
            </w:pPr>
            <w:r w:rsidRPr="00863B2B">
              <w:rPr>
                <w:rFonts w:ascii="Arial" w:hAnsi="Arial" w:cs="Arial"/>
                <w:b/>
                <w:color w:val="000000"/>
                <w:sz w:val="24"/>
                <w:szCs w:val="24"/>
              </w:rPr>
              <w:t>28,023</w:t>
            </w:r>
          </w:p>
          <w:p w14:paraId="751FDB5F" w14:textId="77777777" w:rsidR="004D6D8B" w:rsidRPr="00863B2B" w:rsidRDefault="004D6D8B" w:rsidP="004D6D8B">
            <w:pPr>
              <w:rPr>
                <w:rFonts w:ascii="Arial" w:eastAsia="Times New Roman" w:hAnsi="Arial" w:cs="Arial"/>
                <w:color w:val="000000"/>
                <w:sz w:val="24"/>
                <w:szCs w:val="24"/>
                <w:lang w:eastAsia="en-GB"/>
              </w:rPr>
            </w:pPr>
          </w:p>
          <w:p w14:paraId="622FC651" w14:textId="77777777" w:rsidR="004D6D8B" w:rsidRPr="00863B2B" w:rsidRDefault="004D6D8B" w:rsidP="004D6D8B">
            <w:pPr>
              <w:rPr>
                <w:rFonts w:ascii="Arial" w:hAnsi="Arial" w:cs="Arial"/>
                <w:color w:val="000000"/>
                <w:sz w:val="24"/>
                <w:szCs w:val="24"/>
              </w:rPr>
            </w:pPr>
            <w:r w:rsidRPr="00863B2B">
              <w:rPr>
                <w:rFonts w:ascii="Arial" w:hAnsi="Arial" w:cs="Arial"/>
                <w:color w:val="000000"/>
                <w:sz w:val="24"/>
                <w:szCs w:val="24"/>
              </w:rPr>
              <w:t xml:space="preserve">Balance c/f to </w:t>
            </w:r>
          </w:p>
          <w:p w14:paraId="5DD8068A" w14:textId="77777777" w:rsidR="004D6D8B" w:rsidRPr="00863B2B" w:rsidRDefault="004D6D8B" w:rsidP="004D6D8B">
            <w:pPr>
              <w:rPr>
                <w:rFonts w:ascii="Arial" w:hAnsi="Arial" w:cs="Arial"/>
                <w:color w:val="000000"/>
                <w:sz w:val="24"/>
                <w:szCs w:val="24"/>
              </w:rPr>
            </w:pPr>
            <w:r w:rsidRPr="00863B2B">
              <w:rPr>
                <w:rFonts w:ascii="Arial" w:hAnsi="Arial" w:cs="Arial"/>
                <w:color w:val="000000"/>
                <w:sz w:val="24"/>
                <w:szCs w:val="24"/>
              </w:rPr>
              <w:t>2022-23</w:t>
            </w:r>
          </w:p>
          <w:p w14:paraId="437FB24D" w14:textId="77777777" w:rsidR="004D6D8B" w:rsidRPr="00863B2B" w:rsidRDefault="004D6D8B" w:rsidP="004D6D8B">
            <w:pPr>
              <w:rPr>
                <w:rFonts w:ascii="Arial" w:hAnsi="Arial" w:cs="Arial"/>
                <w:sz w:val="24"/>
                <w:szCs w:val="24"/>
              </w:rPr>
            </w:pPr>
          </w:p>
        </w:tc>
      </w:tr>
    </w:tbl>
    <w:p w14:paraId="24BFFDBD" w14:textId="75A224C0" w:rsidR="00871CE6" w:rsidRDefault="00871CE6" w:rsidP="00871CE6">
      <w:pPr>
        <w:rPr>
          <w:rFonts w:ascii="Arial" w:hAnsi="Arial" w:cs="Arial"/>
          <w:b/>
          <w:sz w:val="32"/>
          <w:szCs w:val="28"/>
        </w:rPr>
      </w:pPr>
    </w:p>
    <w:p w14:paraId="513077D8" w14:textId="2E805A93" w:rsidR="004D6D8B" w:rsidRDefault="004D6D8B" w:rsidP="00871CE6">
      <w:pPr>
        <w:rPr>
          <w:rFonts w:ascii="Arial" w:hAnsi="Arial" w:cs="Arial"/>
          <w:b/>
          <w:sz w:val="32"/>
          <w:szCs w:val="28"/>
        </w:rPr>
      </w:pPr>
      <w:r>
        <w:rPr>
          <w:rFonts w:ascii="Arial" w:hAnsi="Arial" w:cs="Arial"/>
          <w:b/>
          <w:sz w:val="32"/>
          <w:szCs w:val="28"/>
        </w:rPr>
        <w:br w:type="page"/>
      </w:r>
    </w:p>
    <w:tbl>
      <w:tblPr>
        <w:tblStyle w:val="TableGrid"/>
        <w:tblW w:w="0" w:type="auto"/>
        <w:tblLook w:val="04A0" w:firstRow="1" w:lastRow="0" w:firstColumn="1" w:lastColumn="0" w:noHBand="0" w:noVBand="1"/>
      </w:tblPr>
      <w:tblGrid>
        <w:gridCol w:w="4248"/>
        <w:gridCol w:w="4819"/>
        <w:gridCol w:w="4678"/>
      </w:tblGrid>
      <w:tr w:rsidR="00871CE6" w:rsidRPr="00F57753" w14:paraId="30E57A42" w14:textId="77777777" w:rsidTr="375F9E0B">
        <w:trPr>
          <w:trHeight w:val="203"/>
        </w:trPr>
        <w:tc>
          <w:tcPr>
            <w:tcW w:w="13745" w:type="dxa"/>
            <w:gridSpan w:val="3"/>
            <w:shd w:val="clear" w:color="auto" w:fill="2E74B5" w:themeFill="accent5" w:themeFillShade="BF"/>
          </w:tcPr>
          <w:p w14:paraId="7475F786" w14:textId="77777777" w:rsidR="00871CE6" w:rsidRPr="005F5273" w:rsidRDefault="00871CE6" w:rsidP="006F52C6">
            <w:pPr>
              <w:rPr>
                <w:rFonts w:ascii="Arial" w:hAnsi="Arial" w:cs="Arial"/>
                <w:b/>
                <w:sz w:val="28"/>
                <w:szCs w:val="24"/>
              </w:rPr>
            </w:pPr>
            <w:r w:rsidRPr="005F5273">
              <w:rPr>
                <w:rFonts w:ascii="Arial" w:hAnsi="Arial" w:cs="Arial"/>
                <w:b/>
                <w:sz w:val="28"/>
                <w:szCs w:val="24"/>
              </w:rPr>
              <w:t>Motherwell Locality</w:t>
            </w:r>
          </w:p>
          <w:p w14:paraId="6CA5D4E6" w14:textId="77777777" w:rsidR="00871CE6" w:rsidRPr="00F57753" w:rsidRDefault="00871CE6" w:rsidP="006F52C6">
            <w:pPr>
              <w:rPr>
                <w:rFonts w:ascii="Arial" w:hAnsi="Arial" w:cs="Arial"/>
                <w:b/>
                <w:color w:val="FFFFFF" w:themeColor="background1"/>
                <w:sz w:val="24"/>
                <w:szCs w:val="24"/>
              </w:rPr>
            </w:pPr>
          </w:p>
        </w:tc>
      </w:tr>
      <w:tr w:rsidR="00871CE6" w:rsidRPr="005F5273" w14:paraId="43BE70A1" w14:textId="77777777" w:rsidTr="375F9E0B">
        <w:trPr>
          <w:trHeight w:val="203"/>
        </w:trPr>
        <w:tc>
          <w:tcPr>
            <w:tcW w:w="4248" w:type="dxa"/>
            <w:shd w:val="clear" w:color="auto" w:fill="BDD6EE" w:themeFill="accent5" w:themeFillTint="66"/>
          </w:tcPr>
          <w:p w14:paraId="6E9015CF" w14:textId="77777777" w:rsidR="00871CE6" w:rsidRPr="005F5273" w:rsidRDefault="00871CE6" w:rsidP="006F52C6">
            <w:pPr>
              <w:rPr>
                <w:rFonts w:ascii="Arial" w:hAnsi="Arial" w:cs="Arial"/>
                <w:b/>
                <w:sz w:val="24"/>
                <w:szCs w:val="24"/>
              </w:rPr>
            </w:pPr>
            <w:r w:rsidRPr="005F5273">
              <w:rPr>
                <w:rFonts w:ascii="Arial" w:hAnsi="Arial" w:cs="Arial"/>
                <w:b/>
                <w:sz w:val="24"/>
                <w:szCs w:val="24"/>
              </w:rPr>
              <w:t>Organisation</w:t>
            </w:r>
          </w:p>
        </w:tc>
        <w:tc>
          <w:tcPr>
            <w:tcW w:w="4819" w:type="dxa"/>
            <w:shd w:val="clear" w:color="auto" w:fill="BDD6EE" w:themeFill="accent5" w:themeFillTint="66"/>
          </w:tcPr>
          <w:p w14:paraId="28A18C41" w14:textId="77777777" w:rsidR="00871CE6" w:rsidRPr="005F5273" w:rsidRDefault="00871CE6" w:rsidP="006F52C6">
            <w:pPr>
              <w:rPr>
                <w:rFonts w:ascii="Arial" w:hAnsi="Arial" w:cs="Arial"/>
                <w:b/>
                <w:sz w:val="24"/>
                <w:szCs w:val="24"/>
              </w:rPr>
            </w:pPr>
            <w:r w:rsidRPr="005F5273">
              <w:rPr>
                <w:rFonts w:ascii="Arial" w:hAnsi="Arial" w:cs="Arial"/>
                <w:b/>
                <w:sz w:val="24"/>
                <w:szCs w:val="24"/>
              </w:rPr>
              <w:t>Project</w:t>
            </w:r>
          </w:p>
        </w:tc>
        <w:tc>
          <w:tcPr>
            <w:tcW w:w="4678" w:type="dxa"/>
            <w:shd w:val="clear" w:color="auto" w:fill="BDD6EE" w:themeFill="accent5" w:themeFillTint="66"/>
          </w:tcPr>
          <w:p w14:paraId="588E5C60" w14:textId="77777777" w:rsidR="00871CE6" w:rsidRPr="005F5273" w:rsidRDefault="00871CE6" w:rsidP="006F52C6">
            <w:pPr>
              <w:rPr>
                <w:rFonts w:ascii="Arial" w:hAnsi="Arial" w:cs="Arial"/>
                <w:b/>
                <w:sz w:val="24"/>
                <w:szCs w:val="24"/>
              </w:rPr>
            </w:pPr>
            <w:r w:rsidRPr="005F5273">
              <w:rPr>
                <w:rFonts w:ascii="Arial" w:hAnsi="Arial" w:cs="Arial"/>
                <w:b/>
                <w:sz w:val="24"/>
                <w:szCs w:val="24"/>
              </w:rPr>
              <w:t>Total Funding Amount (£)</w:t>
            </w:r>
          </w:p>
          <w:p w14:paraId="687AA2A5" w14:textId="77777777" w:rsidR="00871CE6" w:rsidRPr="005F5273" w:rsidRDefault="00871CE6" w:rsidP="006F52C6">
            <w:pPr>
              <w:rPr>
                <w:rFonts w:ascii="Arial" w:eastAsia="Times New Roman" w:hAnsi="Arial" w:cs="Arial"/>
                <w:b/>
                <w:sz w:val="24"/>
                <w:szCs w:val="24"/>
                <w:lang w:eastAsia="en-GB"/>
              </w:rPr>
            </w:pPr>
          </w:p>
        </w:tc>
      </w:tr>
      <w:tr w:rsidR="00871CE6" w:rsidRPr="00863B2B" w14:paraId="00AACF80" w14:textId="77777777" w:rsidTr="375F9E0B">
        <w:trPr>
          <w:trHeight w:val="203"/>
        </w:trPr>
        <w:tc>
          <w:tcPr>
            <w:tcW w:w="4248" w:type="dxa"/>
            <w:shd w:val="clear" w:color="auto" w:fill="auto"/>
          </w:tcPr>
          <w:p w14:paraId="7BF39E69" w14:textId="77777777" w:rsidR="00871CE6" w:rsidRPr="00863B2B" w:rsidRDefault="00871CE6" w:rsidP="006F52C6">
            <w:pPr>
              <w:rPr>
                <w:rFonts w:ascii="Arial" w:hAnsi="Arial" w:cs="Arial"/>
                <w:sz w:val="24"/>
                <w:szCs w:val="24"/>
              </w:rPr>
            </w:pPr>
            <w:r>
              <w:rPr>
                <w:rFonts w:ascii="Arial" w:hAnsi="Arial" w:cs="Arial"/>
                <w:sz w:val="24"/>
                <w:szCs w:val="24"/>
              </w:rPr>
              <w:t xml:space="preserve">B.30 </w:t>
            </w:r>
            <w:r w:rsidRPr="00863B2B">
              <w:rPr>
                <w:rFonts w:ascii="Arial" w:hAnsi="Arial" w:cs="Arial"/>
                <w:sz w:val="24"/>
                <w:szCs w:val="24"/>
              </w:rPr>
              <w:t xml:space="preserve">Befriend Motherwell </w:t>
            </w:r>
          </w:p>
        </w:tc>
        <w:tc>
          <w:tcPr>
            <w:tcW w:w="4819" w:type="dxa"/>
            <w:shd w:val="clear" w:color="auto" w:fill="auto"/>
          </w:tcPr>
          <w:p w14:paraId="4C111EC0" w14:textId="77777777" w:rsidR="00871CE6" w:rsidRDefault="00871CE6" w:rsidP="006F52C6">
            <w:pPr>
              <w:rPr>
                <w:rFonts w:ascii="Arial" w:hAnsi="Arial" w:cs="Arial"/>
                <w:sz w:val="24"/>
                <w:szCs w:val="24"/>
              </w:rPr>
            </w:pPr>
            <w:r>
              <w:rPr>
                <w:rFonts w:ascii="Arial" w:hAnsi="Arial" w:cs="Arial"/>
                <w:sz w:val="24"/>
                <w:szCs w:val="24"/>
              </w:rPr>
              <w:t xml:space="preserve">Intergenerational Cookery Project </w:t>
            </w:r>
          </w:p>
          <w:p w14:paraId="47D58849" w14:textId="77777777" w:rsidR="00871CE6" w:rsidRPr="00863B2B" w:rsidRDefault="00871CE6" w:rsidP="006F52C6">
            <w:pPr>
              <w:rPr>
                <w:rFonts w:ascii="Arial" w:hAnsi="Arial" w:cs="Arial"/>
                <w:sz w:val="24"/>
                <w:szCs w:val="24"/>
              </w:rPr>
            </w:pPr>
          </w:p>
        </w:tc>
        <w:tc>
          <w:tcPr>
            <w:tcW w:w="4678" w:type="dxa"/>
            <w:shd w:val="clear" w:color="auto" w:fill="auto"/>
          </w:tcPr>
          <w:p w14:paraId="65DA3EDF" w14:textId="77777777" w:rsidR="00871CE6" w:rsidRPr="00863B2B" w:rsidRDefault="00871CE6" w:rsidP="006F52C6">
            <w:pPr>
              <w:rPr>
                <w:rFonts w:ascii="Arial" w:hAnsi="Arial" w:cs="Arial"/>
                <w:sz w:val="24"/>
                <w:szCs w:val="24"/>
              </w:rPr>
            </w:pPr>
            <w:r>
              <w:rPr>
                <w:rFonts w:ascii="Arial" w:hAnsi="Arial" w:cs="Arial"/>
                <w:sz w:val="24"/>
                <w:szCs w:val="24"/>
              </w:rPr>
              <w:t xml:space="preserve">  1,060 </w:t>
            </w:r>
          </w:p>
        </w:tc>
      </w:tr>
      <w:tr w:rsidR="00871CE6" w:rsidRPr="005F5273" w14:paraId="4A991B4E" w14:textId="77777777" w:rsidTr="375F9E0B">
        <w:trPr>
          <w:trHeight w:val="203"/>
        </w:trPr>
        <w:tc>
          <w:tcPr>
            <w:tcW w:w="4248" w:type="dxa"/>
            <w:shd w:val="clear" w:color="auto" w:fill="auto"/>
          </w:tcPr>
          <w:p w14:paraId="33E716DA" w14:textId="77777777" w:rsidR="00871CE6" w:rsidRPr="00863B2B" w:rsidRDefault="00871CE6" w:rsidP="006F52C6">
            <w:pPr>
              <w:rPr>
                <w:rFonts w:ascii="Arial" w:hAnsi="Arial" w:cs="Arial"/>
                <w:sz w:val="24"/>
                <w:szCs w:val="24"/>
              </w:rPr>
            </w:pPr>
            <w:r>
              <w:rPr>
                <w:rFonts w:ascii="Arial" w:hAnsi="Arial" w:cs="Arial"/>
                <w:sz w:val="24"/>
                <w:szCs w:val="24"/>
              </w:rPr>
              <w:t>B.31 Craigneuk Lifelong Learning Association</w:t>
            </w:r>
          </w:p>
        </w:tc>
        <w:tc>
          <w:tcPr>
            <w:tcW w:w="4819" w:type="dxa"/>
            <w:shd w:val="clear" w:color="auto" w:fill="auto"/>
          </w:tcPr>
          <w:p w14:paraId="43646943" w14:textId="77777777" w:rsidR="00871CE6" w:rsidRDefault="00871CE6" w:rsidP="006F52C6">
            <w:pPr>
              <w:rPr>
                <w:rFonts w:ascii="Arial" w:hAnsi="Arial" w:cs="Arial"/>
                <w:sz w:val="24"/>
                <w:szCs w:val="24"/>
              </w:rPr>
            </w:pPr>
            <w:r>
              <w:rPr>
                <w:rFonts w:ascii="Arial" w:hAnsi="Arial" w:cs="Arial"/>
                <w:sz w:val="24"/>
                <w:szCs w:val="24"/>
              </w:rPr>
              <w:t xml:space="preserve">Craigneuk Christmas Community Celebration Project </w:t>
            </w:r>
          </w:p>
          <w:p w14:paraId="7E26F9ED" w14:textId="77777777" w:rsidR="00871CE6" w:rsidRPr="00863B2B" w:rsidRDefault="00871CE6" w:rsidP="006F52C6">
            <w:pPr>
              <w:rPr>
                <w:rFonts w:ascii="Arial" w:hAnsi="Arial" w:cs="Arial"/>
                <w:sz w:val="24"/>
                <w:szCs w:val="24"/>
              </w:rPr>
            </w:pPr>
          </w:p>
        </w:tc>
        <w:tc>
          <w:tcPr>
            <w:tcW w:w="4678" w:type="dxa"/>
            <w:shd w:val="clear" w:color="auto" w:fill="auto"/>
          </w:tcPr>
          <w:p w14:paraId="384F05AA" w14:textId="77777777" w:rsidR="00871CE6" w:rsidRPr="00863B2B" w:rsidRDefault="00871CE6" w:rsidP="006F52C6">
            <w:pPr>
              <w:rPr>
                <w:rFonts w:ascii="Arial" w:hAnsi="Arial" w:cs="Arial"/>
                <w:sz w:val="24"/>
                <w:szCs w:val="24"/>
              </w:rPr>
            </w:pPr>
            <w:r>
              <w:rPr>
                <w:rFonts w:ascii="Arial" w:hAnsi="Arial" w:cs="Arial"/>
                <w:sz w:val="24"/>
                <w:szCs w:val="24"/>
              </w:rPr>
              <w:t xml:space="preserve">  2,000</w:t>
            </w:r>
          </w:p>
        </w:tc>
      </w:tr>
      <w:tr w:rsidR="00871CE6" w:rsidRPr="005F5273" w14:paraId="79BF3423" w14:textId="77777777" w:rsidTr="375F9E0B">
        <w:trPr>
          <w:trHeight w:val="203"/>
        </w:trPr>
        <w:tc>
          <w:tcPr>
            <w:tcW w:w="4248" w:type="dxa"/>
            <w:shd w:val="clear" w:color="auto" w:fill="auto"/>
          </w:tcPr>
          <w:p w14:paraId="6EB9634A" w14:textId="77777777" w:rsidR="00871CE6" w:rsidRDefault="00871CE6" w:rsidP="006F52C6">
            <w:pPr>
              <w:rPr>
                <w:rFonts w:ascii="Arial" w:hAnsi="Arial" w:cs="Arial"/>
                <w:sz w:val="24"/>
                <w:szCs w:val="24"/>
              </w:rPr>
            </w:pPr>
            <w:r>
              <w:rPr>
                <w:rFonts w:ascii="Arial" w:hAnsi="Arial" w:cs="Arial"/>
                <w:sz w:val="24"/>
                <w:szCs w:val="24"/>
              </w:rPr>
              <w:t xml:space="preserve">B.32 Dalziel St Andrew’s Church </w:t>
            </w:r>
          </w:p>
          <w:p w14:paraId="5922F38F" w14:textId="77777777" w:rsidR="00871CE6" w:rsidRPr="00863B2B" w:rsidRDefault="00871CE6" w:rsidP="006F52C6">
            <w:pPr>
              <w:rPr>
                <w:rFonts w:ascii="Arial" w:hAnsi="Arial" w:cs="Arial"/>
                <w:sz w:val="24"/>
                <w:szCs w:val="24"/>
              </w:rPr>
            </w:pPr>
          </w:p>
        </w:tc>
        <w:tc>
          <w:tcPr>
            <w:tcW w:w="4819" w:type="dxa"/>
            <w:shd w:val="clear" w:color="auto" w:fill="auto"/>
          </w:tcPr>
          <w:p w14:paraId="2CE6A186" w14:textId="77777777" w:rsidR="00871CE6" w:rsidRPr="00863B2B" w:rsidRDefault="00871CE6" w:rsidP="006F52C6">
            <w:pPr>
              <w:rPr>
                <w:rFonts w:ascii="Arial" w:hAnsi="Arial" w:cs="Arial"/>
                <w:sz w:val="24"/>
                <w:szCs w:val="24"/>
              </w:rPr>
            </w:pPr>
            <w:r>
              <w:rPr>
                <w:rFonts w:ascii="Arial" w:hAnsi="Arial" w:cs="Arial"/>
                <w:sz w:val="24"/>
                <w:szCs w:val="24"/>
              </w:rPr>
              <w:t xml:space="preserve">Carpet Bowls </w:t>
            </w:r>
          </w:p>
        </w:tc>
        <w:tc>
          <w:tcPr>
            <w:tcW w:w="4678" w:type="dxa"/>
            <w:shd w:val="clear" w:color="auto" w:fill="auto"/>
          </w:tcPr>
          <w:p w14:paraId="26CF4CBA" w14:textId="77777777" w:rsidR="00871CE6" w:rsidRPr="00863B2B" w:rsidRDefault="00871CE6" w:rsidP="006F52C6">
            <w:pPr>
              <w:rPr>
                <w:rFonts w:ascii="Arial" w:hAnsi="Arial" w:cs="Arial"/>
                <w:sz w:val="24"/>
                <w:szCs w:val="24"/>
              </w:rPr>
            </w:pPr>
            <w:r>
              <w:rPr>
                <w:rFonts w:ascii="Arial" w:hAnsi="Arial" w:cs="Arial"/>
                <w:sz w:val="24"/>
                <w:szCs w:val="24"/>
              </w:rPr>
              <w:t xml:space="preserve">  1,000</w:t>
            </w:r>
          </w:p>
        </w:tc>
      </w:tr>
      <w:tr w:rsidR="00871CE6" w:rsidRPr="005F5273" w14:paraId="41D1B928" w14:textId="77777777" w:rsidTr="375F9E0B">
        <w:trPr>
          <w:trHeight w:val="203"/>
        </w:trPr>
        <w:tc>
          <w:tcPr>
            <w:tcW w:w="4248" w:type="dxa"/>
            <w:shd w:val="clear" w:color="auto" w:fill="auto"/>
          </w:tcPr>
          <w:p w14:paraId="3740283D" w14:textId="77777777" w:rsidR="00871CE6" w:rsidRDefault="00871CE6" w:rsidP="006F52C6">
            <w:pPr>
              <w:rPr>
                <w:rFonts w:ascii="Arial" w:hAnsi="Arial" w:cs="Arial"/>
                <w:sz w:val="24"/>
                <w:szCs w:val="24"/>
              </w:rPr>
            </w:pPr>
            <w:r>
              <w:rPr>
                <w:rFonts w:ascii="Arial" w:hAnsi="Arial" w:cs="Arial"/>
                <w:sz w:val="24"/>
                <w:szCs w:val="24"/>
              </w:rPr>
              <w:t xml:space="preserve">B.33 Economic Forum for Women Empowerment </w:t>
            </w:r>
          </w:p>
          <w:p w14:paraId="33547A03" w14:textId="77777777" w:rsidR="00871CE6" w:rsidRPr="00863B2B" w:rsidRDefault="00871CE6" w:rsidP="006F52C6">
            <w:pPr>
              <w:rPr>
                <w:rFonts w:ascii="Arial" w:hAnsi="Arial" w:cs="Arial"/>
                <w:sz w:val="24"/>
                <w:szCs w:val="24"/>
              </w:rPr>
            </w:pPr>
          </w:p>
        </w:tc>
        <w:tc>
          <w:tcPr>
            <w:tcW w:w="4819" w:type="dxa"/>
            <w:shd w:val="clear" w:color="auto" w:fill="auto"/>
          </w:tcPr>
          <w:p w14:paraId="4AD9945D" w14:textId="77777777" w:rsidR="00871CE6" w:rsidRPr="00863B2B" w:rsidRDefault="00871CE6" w:rsidP="006F52C6">
            <w:pPr>
              <w:rPr>
                <w:rFonts w:ascii="Arial" w:hAnsi="Arial" w:cs="Arial"/>
                <w:sz w:val="24"/>
                <w:szCs w:val="24"/>
              </w:rPr>
            </w:pPr>
            <w:r>
              <w:rPr>
                <w:rFonts w:ascii="Arial" w:hAnsi="Arial" w:cs="Arial"/>
                <w:sz w:val="24"/>
                <w:szCs w:val="24"/>
              </w:rPr>
              <w:t xml:space="preserve">Community Meals </w:t>
            </w:r>
          </w:p>
        </w:tc>
        <w:tc>
          <w:tcPr>
            <w:tcW w:w="4678" w:type="dxa"/>
            <w:shd w:val="clear" w:color="auto" w:fill="auto"/>
          </w:tcPr>
          <w:p w14:paraId="181D945F" w14:textId="77777777" w:rsidR="00871CE6" w:rsidRPr="00863B2B" w:rsidRDefault="00871CE6" w:rsidP="006F52C6">
            <w:pPr>
              <w:rPr>
                <w:rFonts w:ascii="Arial" w:hAnsi="Arial" w:cs="Arial"/>
                <w:sz w:val="24"/>
                <w:szCs w:val="24"/>
              </w:rPr>
            </w:pPr>
            <w:r>
              <w:rPr>
                <w:rFonts w:ascii="Arial" w:hAnsi="Arial" w:cs="Arial"/>
                <w:sz w:val="24"/>
                <w:szCs w:val="24"/>
              </w:rPr>
              <w:t xml:space="preserve">  2,000 </w:t>
            </w:r>
          </w:p>
        </w:tc>
      </w:tr>
      <w:tr w:rsidR="00871CE6" w:rsidRPr="005F5273" w14:paraId="63336AC5" w14:textId="77777777" w:rsidTr="375F9E0B">
        <w:trPr>
          <w:trHeight w:val="203"/>
        </w:trPr>
        <w:tc>
          <w:tcPr>
            <w:tcW w:w="4248" w:type="dxa"/>
            <w:shd w:val="clear" w:color="auto" w:fill="auto"/>
          </w:tcPr>
          <w:p w14:paraId="25B919A9" w14:textId="77777777" w:rsidR="00871CE6" w:rsidRPr="00863B2B" w:rsidRDefault="00871CE6" w:rsidP="006F52C6">
            <w:pPr>
              <w:rPr>
                <w:rFonts w:ascii="Arial" w:hAnsi="Arial" w:cs="Arial"/>
                <w:sz w:val="24"/>
                <w:szCs w:val="24"/>
              </w:rPr>
            </w:pPr>
            <w:r>
              <w:rPr>
                <w:rFonts w:ascii="Arial" w:hAnsi="Arial" w:cs="Arial"/>
                <w:sz w:val="24"/>
                <w:szCs w:val="24"/>
              </w:rPr>
              <w:t xml:space="preserve">B.34 Elim Befriending </w:t>
            </w:r>
          </w:p>
        </w:tc>
        <w:tc>
          <w:tcPr>
            <w:tcW w:w="4819" w:type="dxa"/>
            <w:shd w:val="clear" w:color="auto" w:fill="auto"/>
          </w:tcPr>
          <w:p w14:paraId="491A31F9" w14:textId="77777777" w:rsidR="00871CE6" w:rsidRDefault="00871CE6" w:rsidP="006F52C6">
            <w:pPr>
              <w:rPr>
                <w:rFonts w:ascii="Arial" w:hAnsi="Arial" w:cs="Arial"/>
                <w:sz w:val="24"/>
                <w:szCs w:val="24"/>
              </w:rPr>
            </w:pPr>
            <w:r>
              <w:rPr>
                <w:rFonts w:ascii="Arial" w:hAnsi="Arial" w:cs="Arial"/>
                <w:sz w:val="24"/>
                <w:szCs w:val="24"/>
              </w:rPr>
              <w:t xml:space="preserve">Pantomime Outing </w:t>
            </w:r>
          </w:p>
          <w:p w14:paraId="0CFC0589" w14:textId="77777777" w:rsidR="00871CE6" w:rsidRPr="00863B2B" w:rsidRDefault="00871CE6" w:rsidP="006F52C6">
            <w:pPr>
              <w:rPr>
                <w:rFonts w:ascii="Arial" w:hAnsi="Arial" w:cs="Arial"/>
                <w:sz w:val="24"/>
                <w:szCs w:val="24"/>
              </w:rPr>
            </w:pPr>
          </w:p>
        </w:tc>
        <w:tc>
          <w:tcPr>
            <w:tcW w:w="4678" w:type="dxa"/>
            <w:shd w:val="clear" w:color="auto" w:fill="auto"/>
          </w:tcPr>
          <w:p w14:paraId="3B6D17B6" w14:textId="77777777" w:rsidR="00871CE6" w:rsidRPr="00863B2B" w:rsidRDefault="00871CE6" w:rsidP="006F52C6">
            <w:pPr>
              <w:rPr>
                <w:rFonts w:ascii="Arial" w:hAnsi="Arial" w:cs="Arial"/>
                <w:sz w:val="24"/>
                <w:szCs w:val="24"/>
              </w:rPr>
            </w:pPr>
            <w:r>
              <w:rPr>
                <w:rFonts w:ascii="Arial" w:hAnsi="Arial" w:cs="Arial"/>
                <w:sz w:val="24"/>
                <w:szCs w:val="24"/>
              </w:rPr>
              <w:t xml:space="preserve">  500</w:t>
            </w:r>
          </w:p>
        </w:tc>
      </w:tr>
      <w:tr w:rsidR="00871CE6" w:rsidRPr="005F5273" w14:paraId="7387F8CE" w14:textId="77777777" w:rsidTr="375F9E0B">
        <w:trPr>
          <w:trHeight w:val="203"/>
        </w:trPr>
        <w:tc>
          <w:tcPr>
            <w:tcW w:w="4248" w:type="dxa"/>
            <w:shd w:val="clear" w:color="auto" w:fill="auto"/>
          </w:tcPr>
          <w:p w14:paraId="4693F69C" w14:textId="77777777" w:rsidR="00871CE6" w:rsidRDefault="00871CE6" w:rsidP="006F52C6">
            <w:pPr>
              <w:rPr>
                <w:rFonts w:ascii="Arial" w:hAnsi="Arial" w:cs="Arial"/>
                <w:sz w:val="24"/>
                <w:szCs w:val="24"/>
              </w:rPr>
            </w:pPr>
            <w:r>
              <w:rPr>
                <w:rFonts w:ascii="Arial" w:hAnsi="Arial" w:cs="Arial"/>
                <w:sz w:val="24"/>
                <w:szCs w:val="24"/>
              </w:rPr>
              <w:t xml:space="preserve">B.35 Forgewood Housing Cooperative </w:t>
            </w:r>
          </w:p>
          <w:p w14:paraId="35689FDB" w14:textId="77777777" w:rsidR="00871CE6" w:rsidRPr="00863B2B" w:rsidRDefault="00871CE6" w:rsidP="006F52C6">
            <w:pPr>
              <w:rPr>
                <w:rFonts w:ascii="Arial" w:hAnsi="Arial" w:cs="Arial"/>
                <w:sz w:val="24"/>
                <w:szCs w:val="24"/>
              </w:rPr>
            </w:pPr>
          </w:p>
        </w:tc>
        <w:tc>
          <w:tcPr>
            <w:tcW w:w="4819" w:type="dxa"/>
            <w:shd w:val="clear" w:color="auto" w:fill="auto"/>
          </w:tcPr>
          <w:p w14:paraId="09C95E97" w14:textId="77777777" w:rsidR="00871CE6" w:rsidRDefault="00871CE6" w:rsidP="006F52C6">
            <w:pPr>
              <w:rPr>
                <w:rFonts w:ascii="Arial" w:hAnsi="Arial" w:cs="Arial"/>
                <w:sz w:val="24"/>
                <w:szCs w:val="24"/>
              </w:rPr>
            </w:pPr>
            <w:r>
              <w:rPr>
                <w:rFonts w:ascii="Arial" w:hAnsi="Arial" w:cs="Arial"/>
                <w:sz w:val="24"/>
                <w:szCs w:val="24"/>
              </w:rPr>
              <w:t>Food for Forgewood</w:t>
            </w:r>
          </w:p>
          <w:p w14:paraId="0D3E8C05" w14:textId="77777777" w:rsidR="00871CE6" w:rsidRPr="00863B2B" w:rsidRDefault="00871CE6" w:rsidP="006F52C6">
            <w:pPr>
              <w:rPr>
                <w:rFonts w:ascii="Arial" w:hAnsi="Arial" w:cs="Arial"/>
                <w:sz w:val="24"/>
                <w:szCs w:val="24"/>
              </w:rPr>
            </w:pPr>
          </w:p>
        </w:tc>
        <w:tc>
          <w:tcPr>
            <w:tcW w:w="4678" w:type="dxa"/>
            <w:shd w:val="clear" w:color="auto" w:fill="auto"/>
          </w:tcPr>
          <w:p w14:paraId="338E4208" w14:textId="77777777" w:rsidR="00871CE6" w:rsidRPr="00863B2B" w:rsidRDefault="00871CE6" w:rsidP="006F52C6">
            <w:pPr>
              <w:rPr>
                <w:rFonts w:ascii="Arial" w:hAnsi="Arial" w:cs="Arial"/>
                <w:sz w:val="24"/>
                <w:szCs w:val="24"/>
              </w:rPr>
            </w:pPr>
            <w:r>
              <w:rPr>
                <w:rFonts w:ascii="Arial" w:hAnsi="Arial" w:cs="Arial"/>
                <w:sz w:val="24"/>
                <w:szCs w:val="24"/>
              </w:rPr>
              <w:t xml:space="preserve">  1,200</w:t>
            </w:r>
          </w:p>
        </w:tc>
      </w:tr>
      <w:tr w:rsidR="00871CE6" w:rsidRPr="005F5273" w14:paraId="31C3DB4F" w14:textId="77777777" w:rsidTr="375F9E0B">
        <w:trPr>
          <w:trHeight w:val="203"/>
        </w:trPr>
        <w:tc>
          <w:tcPr>
            <w:tcW w:w="4248" w:type="dxa"/>
            <w:shd w:val="clear" w:color="auto" w:fill="auto"/>
          </w:tcPr>
          <w:p w14:paraId="4260F71D" w14:textId="0BB62F35" w:rsidR="00871CE6" w:rsidRPr="00863B2B" w:rsidRDefault="00871CE6" w:rsidP="006F52C6">
            <w:pPr>
              <w:rPr>
                <w:rFonts w:ascii="Arial" w:hAnsi="Arial" w:cs="Arial"/>
                <w:sz w:val="24"/>
                <w:szCs w:val="24"/>
              </w:rPr>
            </w:pPr>
            <w:r w:rsidRPr="375F9E0B">
              <w:rPr>
                <w:rFonts w:ascii="Arial" w:hAnsi="Arial" w:cs="Arial"/>
                <w:sz w:val="24"/>
                <w:szCs w:val="24"/>
              </w:rPr>
              <w:t xml:space="preserve">B.36 Fresh Start </w:t>
            </w:r>
            <w:r w:rsidR="4A35CF5D" w:rsidRPr="375F9E0B">
              <w:rPr>
                <w:rFonts w:ascii="Arial" w:hAnsi="Arial" w:cs="Arial"/>
                <w:sz w:val="24"/>
                <w:szCs w:val="24"/>
              </w:rPr>
              <w:t>NL (North Lanarkshire)</w:t>
            </w:r>
            <w:r w:rsidRPr="375F9E0B">
              <w:rPr>
                <w:rFonts w:ascii="Arial" w:hAnsi="Arial" w:cs="Arial"/>
                <w:sz w:val="24"/>
                <w:szCs w:val="24"/>
              </w:rPr>
              <w:t xml:space="preserve"> </w:t>
            </w:r>
          </w:p>
        </w:tc>
        <w:tc>
          <w:tcPr>
            <w:tcW w:w="4819" w:type="dxa"/>
            <w:shd w:val="clear" w:color="auto" w:fill="auto"/>
          </w:tcPr>
          <w:p w14:paraId="1CF4EC2E" w14:textId="77777777" w:rsidR="00871CE6" w:rsidRDefault="00871CE6" w:rsidP="006F52C6">
            <w:pPr>
              <w:rPr>
                <w:rFonts w:ascii="Arial" w:hAnsi="Arial" w:cs="Arial"/>
                <w:sz w:val="24"/>
                <w:szCs w:val="24"/>
              </w:rPr>
            </w:pPr>
            <w:r>
              <w:rPr>
                <w:rFonts w:ascii="Arial" w:hAnsi="Arial" w:cs="Arial"/>
                <w:sz w:val="24"/>
                <w:szCs w:val="24"/>
              </w:rPr>
              <w:t xml:space="preserve">Widening the Welcome in North Lanarkshire </w:t>
            </w:r>
          </w:p>
          <w:p w14:paraId="7B154F9D" w14:textId="77777777" w:rsidR="00871CE6" w:rsidRPr="00863B2B" w:rsidRDefault="00871CE6" w:rsidP="006F52C6">
            <w:pPr>
              <w:rPr>
                <w:rFonts w:ascii="Arial" w:hAnsi="Arial" w:cs="Arial"/>
                <w:sz w:val="24"/>
                <w:szCs w:val="24"/>
              </w:rPr>
            </w:pPr>
          </w:p>
        </w:tc>
        <w:tc>
          <w:tcPr>
            <w:tcW w:w="4678" w:type="dxa"/>
            <w:shd w:val="clear" w:color="auto" w:fill="auto"/>
          </w:tcPr>
          <w:p w14:paraId="7B9C2EFF" w14:textId="77777777" w:rsidR="00871CE6" w:rsidRPr="00863B2B" w:rsidRDefault="00871CE6" w:rsidP="006F52C6">
            <w:pPr>
              <w:rPr>
                <w:rFonts w:ascii="Arial" w:hAnsi="Arial" w:cs="Arial"/>
                <w:sz w:val="24"/>
                <w:szCs w:val="24"/>
              </w:rPr>
            </w:pPr>
            <w:r>
              <w:rPr>
                <w:rFonts w:ascii="Arial" w:hAnsi="Arial" w:cs="Arial"/>
                <w:sz w:val="24"/>
                <w:szCs w:val="24"/>
              </w:rPr>
              <w:t xml:space="preserve">  1,000</w:t>
            </w:r>
          </w:p>
        </w:tc>
      </w:tr>
      <w:tr w:rsidR="00871CE6" w:rsidRPr="005F5273" w14:paraId="5F857801" w14:textId="77777777" w:rsidTr="375F9E0B">
        <w:trPr>
          <w:trHeight w:val="203"/>
        </w:trPr>
        <w:tc>
          <w:tcPr>
            <w:tcW w:w="4248" w:type="dxa"/>
            <w:vMerge w:val="restart"/>
            <w:shd w:val="clear" w:color="auto" w:fill="auto"/>
          </w:tcPr>
          <w:p w14:paraId="41C1241D" w14:textId="77777777" w:rsidR="00871CE6" w:rsidRDefault="00871CE6" w:rsidP="006F52C6">
            <w:pPr>
              <w:rPr>
                <w:rFonts w:ascii="Arial" w:hAnsi="Arial" w:cs="Arial"/>
                <w:sz w:val="24"/>
                <w:szCs w:val="24"/>
              </w:rPr>
            </w:pPr>
            <w:r>
              <w:rPr>
                <w:rFonts w:ascii="Arial" w:hAnsi="Arial" w:cs="Arial"/>
                <w:sz w:val="24"/>
                <w:szCs w:val="24"/>
              </w:rPr>
              <w:t xml:space="preserve">B.37 Lanarkshire Community Food and Health Partnership </w:t>
            </w:r>
          </w:p>
          <w:p w14:paraId="29935224" w14:textId="77777777" w:rsidR="00871CE6" w:rsidRPr="00863B2B" w:rsidRDefault="00871CE6" w:rsidP="006F52C6">
            <w:pPr>
              <w:rPr>
                <w:rFonts w:ascii="Arial" w:hAnsi="Arial" w:cs="Arial"/>
                <w:sz w:val="24"/>
                <w:szCs w:val="24"/>
              </w:rPr>
            </w:pPr>
          </w:p>
        </w:tc>
        <w:tc>
          <w:tcPr>
            <w:tcW w:w="4819" w:type="dxa"/>
            <w:shd w:val="clear" w:color="auto" w:fill="auto"/>
          </w:tcPr>
          <w:p w14:paraId="13C2EE3F" w14:textId="77777777" w:rsidR="00871CE6" w:rsidRDefault="00871CE6" w:rsidP="006F52C6">
            <w:pPr>
              <w:rPr>
                <w:rFonts w:ascii="Arial" w:hAnsi="Arial" w:cs="Arial"/>
                <w:sz w:val="24"/>
                <w:szCs w:val="24"/>
              </w:rPr>
            </w:pPr>
            <w:r>
              <w:rPr>
                <w:rFonts w:ascii="Arial" w:hAnsi="Arial" w:cs="Arial"/>
                <w:sz w:val="24"/>
                <w:szCs w:val="24"/>
              </w:rPr>
              <w:t xml:space="preserve">Big Chef Little Chef </w:t>
            </w:r>
          </w:p>
          <w:p w14:paraId="383A9F15" w14:textId="77777777" w:rsidR="00871CE6" w:rsidRPr="00863B2B" w:rsidRDefault="00871CE6" w:rsidP="006F52C6">
            <w:pPr>
              <w:rPr>
                <w:rFonts w:ascii="Arial" w:hAnsi="Arial" w:cs="Arial"/>
                <w:sz w:val="24"/>
                <w:szCs w:val="24"/>
              </w:rPr>
            </w:pPr>
          </w:p>
        </w:tc>
        <w:tc>
          <w:tcPr>
            <w:tcW w:w="4678" w:type="dxa"/>
            <w:shd w:val="clear" w:color="auto" w:fill="auto"/>
          </w:tcPr>
          <w:p w14:paraId="3BF5CB4F" w14:textId="77777777" w:rsidR="00871CE6" w:rsidRPr="00863B2B" w:rsidRDefault="00871CE6" w:rsidP="006F52C6">
            <w:pPr>
              <w:rPr>
                <w:rFonts w:ascii="Arial" w:hAnsi="Arial" w:cs="Arial"/>
                <w:sz w:val="24"/>
                <w:szCs w:val="24"/>
              </w:rPr>
            </w:pPr>
            <w:r>
              <w:rPr>
                <w:rFonts w:ascii="Arial" w:hAnsi="Arial" w:cs="Arial"/>
                <w:sz w:val="24"/>
                <w:szCs w:val="24"/>
              </w:rPr>
              <w:t xml:space="preserve">  3,018</w:t>
            </w:r>
          </w:p>
        </w:tc>
      </w:tr>
      <w:tr w:rsidR="00871CE6" w:rsidRPr="005F5273" w14:paraId="18BFF810" w14:textId="77777777" w:rsidTr="375F9E0B">
        <w:trPr>
          <w:trHeight w:val="203"/>
        </w:trPr>
        <w:tc>
          <w:tcPr>
            <w:tcW w:w="4248" w:type="dxa"/>
            <w:vMerge/>
          </w:tcPr>
          <w:p w14:paraId="1E59A431" w14:textId="77777777" w:rsidR="00871CE6" w:rsidRDefault="00871CE6" w:rsidP="006F52C6">
            <w:pPr>
              <w:rPr>
                <w:rFonts w:ascii="Arial" w:hAnsi="Arial" w:cs="Arial"/>
                <w:sz w:val="24"/>
                <w:szCs w:val="24"/>
              </w:rPr>
            </w:pPr>
          </w:p>
        </w:tc>
        <w:tc>
          <w:tcPr>
            <w:tcW w:w="4819" w:type="dxa"/>
            <w:shd w:val="clear" w:color="auto" w:fill="auto"/>
          </w:tcPr>
          <w:p w14:paraId="6FFCBFDE" w14:textId="77777777" w:rsidR="00871CE6" w:rsidRDefault="00871CE6" w:rsidP="006F52C6">
            <w:pPr>
              <w:rPr>
                <w:rFonts w:ascii="Arial" w:hAnsi="Arial" w:cs="Arial"/>
                <w:sz w:val="24"/>
                <w:szCs w:val="24"/>
              </w:rPr>
            </w:pPr>
            <w:r>
              <w:rPr>
                <w:rFonts w:ascii="Arial" w:hAnsi="Arial" w:cs="Arial"/>
                <w:sz w:val="24"/>
                <w:szCs w:val="24"/>
              </w:rPr>
              <w:t>Cooking with ESOL Learners</w:t>
            </w:r>
          </w:p>
          <w:p w14:paraId="4E59A035" w14:textId="77777777" w:rsidR="00871CE6" w:rsidRDefault="00871CE6" w:rsidP="006F52C6">
            <w:pPr>
              <w:rPr>
                <w:rFonts w:ascii="Arial" w:hAnsi="Arial" w:cs="Arial"/>
                <w:sz w:val="24"/>
                <w:szCs w:val="24"/>
              </w:rPr>
            </w:pPr>
          </w:p>
        </w:tc>
        <w:tc>
          <w:tcPr>
            <w:tcW w:w="4678" w:type="dxa"/>
            <w:shd w:val="clear" w:color="auto" w:fill="auto"/>
          </w:tcPr>
          <w:p w14:paraId="5F63F522" w14:textId="77777777" w:rsidR="00871CE6" w:rsidRPr="00863B2B" w:rsidRDefault="00871CE6" w:rsidP="006F52C6">
            <w:pPr>
              <w:rPr>
                <w:rFonts w:ascii="Arial" w:hAnsi="Arial" w:cs="Arial"/>
                <w:sz w:val="24"/>
                <w:szCs w:val="24"/>
              </w:rPr>
            </w:pPr>
            <w:r>
              <w:rPr>
                <w:rFonts w:ascii="Arial" w:hAnsi="Arial" w:cs="Arial"/>
                <w:sz w:val="24"/>
                <w:szCs w:val="24"/>
              </w:rPr>
              <w:t xml:space="preserve">  2,705</w:t>
            </w:r>
          </w:p>
        </w:tc>
      </w:tr>
      <w:tr w:rsidR="00871CE6" w:rsidRPr="005F5273" w14:paraId="5BED1249" w14:textId="77777777" w:rsidTr="375F9E0B">
        <w:trPr>
          <w:trHeight w:val="203"/>
        </w:trPr>
        <w:tc>
          <w:tcPr>
            <w:tcW w:w="4248" w:type="dxa"/>
            <w:vMerge/>
          </w:tcPr>
          <w:p w14:paraId="179C4812" w14:textId="77777777" w:rsidR="00871CE6" w:rsidRDefault="00871CE6" w:rsidP="006F52C6">
            <w:pPr>
              <w:rPr>
                <w:rFonts w:ascii="Arial" w:hAnsi="Arial" w:cs="Arial"/>
                <w:sz w:val="24"/>
                <w:szCs w:val="24"/>
              </w:rPr>
            </w:pPr>
          </w:p>
        </w:tc>
        <w:tc>
          <w:tcPr>
            <w:tcW w:w="4819" w:type="dxa"/>
            <w:shd w:val="clear" w:color="auto" w:fill="auto"/>
          </w:tcPr>
          <w:p w14:paraId="61858E3D" w14:textId="77777777" w:rsidR="00871CE6" w:rsidRDefault="00871CE6" w:rsidP="006F52C6">
            <w:pPr>
              <w:rPr>
                <w:rFonts w:ascii="Arial" w:hAnsi="Arial" w:cs="Arial"/>
                <w:sz w:val="24"/>
                <w:szCs w:val="24"/>
              </w:rPr>
            </w:pPr>
            <w:r>
              <w:rPr>
                <w:rFonts w:ascii="Arial" w:hAnsi="Arial" w:cs="Arial"/>
                <w:sz w:val="24"/>
                <w:szCs w:val="24"/>
              </w:rPr>
              <w:t xml:space="preserve">Men’s Cooking Club </w:t>
            </w:r>
          </w:p>
          <w:p w14:paraId="5BAEA0BC" w14:textId="77777777" w:rsidR="00871CE6" w:rsidRDefault="00871CE6" w:rsidP="006F52C6">
            <w:pPr>
              <w:rPr>
                <w:rFonts w:ascii="Arial" w:hAnsi="Arial" w:cs="Arial"/>
                <w:sz w:val="24"/>
                <w:szCs w:val="24"/>
              </w:rPr>
            </w:pPr>
          </w:p>
        </w:tc>
        <w:tc>
          <w:tcPr>
            <w:tcW w:w="4678" w:type="dxa"/>
            <w:shd w:val="clear" w:color="auto" w:fill="auto"/>
          </w:tcPr>
          <w:p w14:paraId="55593FAF" w14:textId="77777777" w:rsidR="00871CE6" w:rsidRPr="00863B2B" w:rsidRDefault="00871CE6" w:rsidP="006F52C6">
            <w:pPr>
              <w:rPr>
                <w:rFonts w:ascii="Arial" w:hAnsi="Arial" w:cs="Arial"/>
                <w:sz w:val="24"/>
                <w:szCs w:val="24"/>
              </w:rPr>
            </w:pPr>
            <w:r>
              <w:rPr>
                <w:rFonts w:ascii="Arial" w:hAnsi="Arial" w:cs="Arial"/>
                <w:sz w:val="24"/>
                <w:szCs w:val="24"/>
              </w:rPr>
              <w:t xml:space="preserve">  2,705 </w:t>
            </w:r>
          </w:p>
        </w:tc>
      </w:tr>
      <w:tr w:rsidR="00871CE6" w:rsidRPr="005F5273" w14:paraId="17572656" w14:textId="77777777" w:rsidTr="375F9E0B">
        <w:trPr>
          <w:trHeight w:val="203"/>
        </w:trPr>
        <w:tc>
          <w:tcPr>
            <w:tcW w:w="4248" w:type="dxa"/>
            <w:shd w:val="clear" w:color="auto" w:fill="auto"/>
          </w:tcPr>
          <w:p w14:paraId="60331209" w14:textId="77777777" w:rsidR="00871CE6" w:rsidRDefault="00871CE6" w:rsidP="006F52C6">
            <w:pPr>
              <w:rPr>
                <w:rFonts w:ascii="Arial" w:hAnsi="Arial" w:cs="Arial"/>
                <w:sz w:val="24"/>
                <w:szCs w:val="24"/>
              </w:rPr>
            </w:pPr>
            <w:r>
              <w:rPr>
                <w:rFonts w:ascii="Arial" w:hAnsi="Arial" w:cs="Arial"/>
                <w:sz w:val="24"/>
                <w:szCs w:val="24"/>
              </w:rPr>
              <w:t xml:space="preserve">B.38 Motherwell Citizens Advice Bureau </w:t>
            </w:r>
          </w:p>
          <w:p w14:paraId="1E36276E" w14:textId="61DFC26F" w:rsidR="00703BB8" w:rsidRPr="00863B2B" w:rsidRDefault="00703BB8" w:rsidP="006F52C6">
            <w:pPr>
              <w:rPr>
                <w:rFonts w:ascii="Arial" w:hAnsi="Arial" w:cs="Arial"/>
                <w:sz w:val="24"/>
                <w:szCs w:val="24"/>
              </w:rPr>
            </w:pPr>
          </w:p>
        </w:tc>
        <w:tc>
          <w:tcPr>
            <w:tcW w:w="4819" w:type="dxa"/>
            <w:shd w:val="clear" w:color="auto" w:fill="auto"/>
          </w:tcPr>
          <w:p w14:paraId="1E93671A" w14:textId="1AD9D9F7" w:rsidR="00871CE6" w:rsidRPr="00863B2B" w:rsidRDefault="00871CE6" w:rsidP="006F52C6">
            <w:pPr>
              <w:rPr>
                <w:rFonts w:ascii="Arial" w:hAnsi="Arial" w:cs="Arial"/>
                <w:sz w:val="24"/>
                <w:szCs w:val="24"/>
              </w:rPr>
            </w:pPr>
            <w:r>
              <w:rPr>
                <w:rFonts w:ascii="Arial" w:hAnsi="Arial" w:cs="Arial"/>
                <w:sz w:val="24"/>
                <w:szCs w:val="24"/>
              </w:rPr>
              <w:t xml:space="preserve">Community Engagement Project </w:t>
            </w:r>
          </w:p>
        </w:tc>
        <w:tc>
          <w:tcPr>
            <w:tcW w:w="4678" w:type="dxa"/>
            <w:shd w:val="clear" w:color="auto" w:fill="auto"/>
          </w:tcPr>
          <w:p w14:paraId="17E71682" w14:textId="77777777" w:rsidR="00871CE6" w:rsidRPr="00863B2B" w:rsidRDefault="00871CE6" w:rsidP="006F52C6">
            <w:pPr>
              <w:rPr>
                <w:rFonts w:ascii="Arial" w:hAnsi="Arial" w:cs="Arial"/>
                <w:sz w:val="24"/>
                <w:szCs w:val="24"/>
              </w:rPr>
            </w:pPr>
            <w:r>
              <w:rPr>
                <w:rFonts w:ascii="Arial" w:hAnsi="Arial" w:cs="Arial"/>
                <w:sz w:val="24"/>
                <w:szCs w:val="24"/>
              </w:rPr>
              <w:t xml:space="preserve">  4,539</w:t>
            </w:r>
          </w:p>
        </w:tc>
      </w:tr>
      <w:tr w:rsidR="004D6D8B" w:rsidRPr="005F5273" w14:paraId="0A48509A" w14:textId="77777777" w:rsidTr="375F9E0B">
        <w:trPr>
          <w:trHeight w:val="203"/>
        </w:trPr>
        <w:tc>
          <w:tcPr>
            <w:tcW w:w="4248" w:type="dxa"/>
            <w:shd w:val="clear" w:color="auto" w:fill="auto"/>
          </w:tcPr>
          <w:p w14:paraId="0566720F" w14:textId="77777777" w:rsidR="004D6D8B" w:rsidRPr="00863B2B" w:rsidRDefault="004D6D8B" w:rsidP="004D6D8B">
            <w:pPr>
              <w:rPr>
                <w:rFonts w:ascii="Arial" w:hAnsi="Arial" w:cs="Arial"/>
                <w:sz w:val="24"/>
                <w:szCs w:val="24"/>
              </w:rPr>
            </w:pPr>
            <w:r>
              <w:rPr>
                <w:rFonts w:ascii="Arial" w:hAnsi="Arial" w:cs="Arial"/>
                <w:sz w:val="24"/>
                <w:szCs w:val="24"/>
              </w:rPr>
              <w:t xml:space="preserve">B.39 Motherwell Salvation Army </w:t>
            </w:r>
          </w:p>
        </w:tc>
        <w:tc>
          <w:tcPr>
            <w:tcW w:w="4819" w:type="dxa"/>
            <w:shd w:val="clear" w:color="auto" w:fill="auto"/>
          </w:tcPr>
          <w:p w14:paraId="15D319E2" w14:textId="2EFF65DA" w:rsidR="004D6D8B" w:rsidRPr="00863B2B" w:rsidRDefault="004D6D8B" w:rsidP="004D6D8B">
            <w:pPr>
              <w:rPr>
                <w:rFonts w:ascii="Arial" w:hAnsi="Arial" w:cs="Arial"/>
                <w:sz w:val="24"/>
                <w:szCs w:val="24"/>
              </w:rPr>
            </w:pPr>
            <w:r>
              <w:rPr>
                <w:rFonts w:ascii="Arial" w:hAnsi="Arial" w:cs="Arial"/>
                <w:sz w:val="24"/>
                <w:szCs w:val="24"/>
              </w:rPr>
              <w:t xml:space="preserve">Motherwell SCRAN Youth Club </w:t>
            </w:r>
          </w:p>
        </w:tc>
        <w:tc>
          <w:tcPr>
            <w:tcW w:w="4678" w:type="dxa"/>
            <w:shd w:val="clear" w:color="auto" w:fill="auto"/>
          </w:tcPr>
          <w:p w14:paraId="5E94B749" w14:textId="77777777" w:rsidR="004D6D8B" w:rsidRPr="00863B2B" w:rsidRDefault="004D6D8B" w:rsidP="004D6D8B">
            <w:pPr>
              <w:rPr>
                <w:rFonts w:ascii="Arial" w:hAnsi="Arial" w:cs="Arial"/>
                <w:sz w:val="24"/>
                <w:szCs w:val="24"/>
              </w:rPr>
            </w:pPr>
            <w:r>
              <w:rPr>
                <w:rFonts w:ascii="Arial" w:hAnsi="Arial" w:cs="Arial"/>
                <w:sz w:val="24"/>
                <w:szCs w:val="24"/>
              </w:rPr>
              <w:t xml:space="preserve">  2,725</w:t>
            </w:r>
          </w:p>
        </w:tc>
      </w:tr>
      <w:tr w:rsidR="00FB49A5" w:rsidRPr="005F5273" w14:paraId="2ED9588F" w14:textId="77777777" w:rsidTr="375F9E0B">
        <w:trPr>
          <w:trHeight w:val="203"/>
        </w:trPr>
        <w:tc>
          <w:tcPr>
            <w:tcW w:w="4248" w:type="dxa"/>
            <w:shd w:val="clear" w:color="auto" w:fill="BDD6EE" w:themeFill="accent5" w:themeFillTint="66"/>
          </w:tcPr>
          <w:p w14:paraId="27561482" w14:textId="4F8166C2" w:rsidR="00FB49A5" w:rsidRDefault="00FB49A5" w:rsidP="00FB49A5">
            <w:pPr>
              <w:rPr>
                <w:rFonts w:ascii="Arial" w:hAnsi="Arial" w:cs="Arial"/>
                <w:sz w:val="24"/>
                <w:szCs w:val="24"/>
              </w:rPr>
            </w:pPr>
            <w:r w:rsidRPr="005F5273">
              <w:rPr>
                <w:rFonts w:ascii="Arial" w:hAnsi="Arial" w:cs="Arial"/>
                <w:b/>
                <w:sz w:val="24"/>
                <w:szCs w:val="24"/>
              </w:rPr>
              <w:t>Organisation</w:t>
            </w:r>
          </w:p>
        </w:tc>
        <w:tc>
          <w:tcPr>
            <w:tcW w:w="4819" w:type="dxa"/>
            <w:shd w:val="clear" w:color="auto" w:fill="BDD6EE" w:themeFill="accent5" w:themeFillTint="66"/>
          </w:tcPr>
          <w:p w14:paraId="2C5D8B21" w14:textId="3250106C" w:rsidR="00FB49A5" w:rsidRDefault="00FB49A5" w:rsidP="00FB49A5">
            <w:pPr>
              <w:rPr>
                <w:rFonts w:ascii="Arial" w:hAnsi="Arial" w:cs="Arial"/>
                <w:sz w:val="24"/>
                <w:szCs w:val="24"/>
              </w:rPr>
            </w:pPr>
            <w:r w:rsidRPr="005F5273">
              <w:rPr>
                <w:rFonts w:ascii="Arial" w:hAnsi="Arial" w:cs="Arial"/>
                <w:b/>
                <w:sz w:val="24"/>
                <w:szCs w:val="24"/>
              </w:rPr>
              <w:t>Project</w:t>
            </w:r>
          </w:p>
        </w:tc>
        <w:tc>
          <w:tcPr>
            <w:tcW w:w="4678" w:type="dxa"/>
            <w:shd w:val="clear" w:color="auto" w:fill="BDD6EE" w:themeFill="accent5" w:themeFillTint="66"/>
          </w:tcPr>
          <w:p w14:paraId="4492C0F2" w14:textId="77777777" w:rsidR="00FB49A5" w:rsidRDefault="00FB49A5" w:rsidP="00FB49A5">
            <w:pPr>
              <w:rPr>
                <w:rFonts w:ascii="Arial" w:hAnsi="Arial" w:cs="Arial"/>
                <w:b/>
                <w:sz w:val="24"/>
                <w:szCs w:val="24"/>
              </w:rPr>
            </w:pPr>
            <w:r w:rsidRPr="005F5273">
              <w:rPr>
                <w:rFonts w:ascii="Arial" w:hAnsi="Arial" w:cs="Arial"/>
                <w:b/>
                <w:sz w:val="24"/>
                <w:szCs w:val="24"/>
              </w:rPr>
              <w:t>Total Funding Amount (£)</w:t>
            </w:r>
          </w:p>
          <w:p w14:paraId="1BAF4AE8" w14:textId="77777777" w:rsidR="00FB49A5" w:rsidRDefault="00FB49A5" w:rsidP="00FB49A5">
            <w:pPr>
              <w:rPr>
                <w:rFonts w:ascii="Arial" w:hAnsi="Arial" w:cs="Arial"/>
                <w:sz w:val="24"/>
                <w:szCs w:val="24"/>
              </w:rPr>
            </w:pPr>
          </w:p>
        </w:tc>
      </w:tr>
      <w:tr w:rsidR="00FB49A5" w:rsidRPr="005F5273" w14:paraId="61ACAEE2" w14:textId="77777777" w:rsidTr="375F9E0B">
        <w:trPr>
          <w:trHeight w:val="203"/>
        </w:trPr>
        <w:tc>
          <w:tcPr>
            <w:tcW w:w="4248" w:type="dxa"/>
            <w:shd w:val="clear" w:color="auto" w:fill="auto"/>
          </w:tcPr>
          <w:p w14:paraId="1348D8B3" w14:textId="77777777" w:rsidR="00FB49A5" w:rsidRDefault="00FB49A5" w:rsidP="00FB49A5">
            <w:pPr>
              <w:rPr>
                <w:rFonts w:ascii="Arial" w:hAnsi="Arial" w:cs="Arial"/>
                <w:sz w:val="24"/>
                <w:szCs w:val="24"/>
              </w:rPr>
            </w:pPr>
            <w:r w:rsidRPr="3A373049">
              <w:rPr>
                <w:rFonts w:ascii="Arial" w:hAnsi="Arial" w:cs="Arial"/>
                <w:sz w:val="24"/>
                <w:szCs w:val="24"/>
              </w:rPr>
              <w:t>B.40 North Lanarkshire Disability Forum (NLDF)</w:t>
            </w:r>
          </w:p>
          <w:p w14:paraId="6CADF9B5" w14:textId="77777777" w:rsidR="00FB49A5" w:rsidRPr="00863B2B" w:rsidRDefault="00FB49A5" w:rsidP="00FB49A5">
            <w:pPr>
              <w:rPr>
                <w:rFonts w:ascii="Arial" w:hAnsi="Arial" w:cs="Arial"/>
                <w:sz w:val="24"/>
                <w:szCs w:val="24"/>
              </w:rPr>
            </w:pPr>
          </w:p>
        </w:tc>
        <w:tc>
          <w:tcPr>
            <w:tcW w:w="4819" w:type="dxa"/>
            <w:shd w:val="clear" w:color="auto" w:fill="auto"/>
          </w:tcPr>
          <w:p w14:paraId="695174CF" w14:textId="77777777" w:rsidR="00FB49A5" w:rsidRPr="00863B2B" w:rsidRDefault="00FB49A5" w:rsidP="00FB49A5">
            <w:pPr>
              <w:rPr>
                <w:rFonts w:ascii="Arial" w:hAnsi="Arial" w:cs="Arial"/>
                <w:sz w:val="24"/>
                <w:szCs w:val="24"/>
              </w:rPr>
            </w:pPr>
            <w:r>
              <w:rPr>
                <w:rFonts w:ascii="Arial" w:hAnsi="Arial" w:cs="Arial"/>
                <w:sz w:val="24"/>
                <w:szCs w:val="24"/>
              </w:rPr>
              <w:t xml:space="preserve">NLDF Connect </w:t>
            </w:r>
          </w:p>
        </w:tc>
        <w:tc>
          <w:tcPr>
            <w:tcW w:w="4678" w:type="dxa"/>
            <w:shd w:val="clear" w:color="auto" w:fill="auto"/>
          </w:tcPr>
          <w:p w14:paraId="74FB244E" w14:textId="77777777" w:rsidR="00FB49A5" w:rsidRPr="00863B2B" w:rsidRDefault="00FB49A5" w:rsidP="00FB49A5">
            <w:pPr>
              <w:rPr>
                <w:rFonts w:ascii="Arial" w:hAnsi="Arial" w:cs="Arial"/>
                <w:sz w:val="24"/>
                <w:szCs w:val="24"/>
              </w:rPr>
            </w:pPr>
            <w:r>
              <w:rPr>
                <w:rFonts w:ascii="Arial" w:hAnsi="Arial" w:cs="Arial"/>
                <w:sz w:val="24"/>
                <w:szCs w:val="24"/>
              </w:rPr>
              <w:t xml:space="preserve">  5,190 </w:t>
            </w:r>
          </w:p>
        </w:tc>
      </w:tr>
      <w:tr w:rsidR="00FB49A5" w:rsidRPr="005F5273" w14:paraId="49867C76" w14:textId="77777777" w:rsidTr="375F9E0B">
        <w:trPr>
          <w:trHeight w:val="203"/>
        </w:trPr>
        <w:tc>
          <w:tcPr>
            <w:tcW w:w="4248" w:type="dxa"/>
            <w:shd w:val="clear" w:color="auto" w:fill="auto"/>
          </w:tcPr>
          <w:p w14:paraId="38BDF955" w14:textId="77777777" w:rsidR="00FB49A5" w:rsidRDefault="00FB49A5" w:rsidP="00FB49A5">
            <w:pPr>
              <w:rPr>
                <w:rFonts w:ascii="Arial" w:hAnsi="Arial" w:cs="Arial"/>
                <w:sz w:val="24"/>
                <w:szCs w:val="24"/>
              </w:rPr>
            </w:pPr>
            <w:r>
              <w:rPr>
                <w:rFonts w:ascii="Arial" w:hAnsi="Arial" w:cs="Arial"/>
                <w:sz w:val="24"/>
                <w:szCs w:val="24"/>
              </w:rPr>
              <w:t xml:space="preserve">B.41 The Miracle Foundation </w:t>
            </w:r>
          </w:p>
          <w:p w14:paraId="6B12F490" w14:textId="77777777" w:rsidR="00FB49A5" w:rsidRDefault="00FB49A5" w:rsidP="00FB49A5">
            <w:pPr>
              <w:rPr>
                <w:rFonts w:ascii="Arial" w:hAnsi="Arial" w:cs="Arial"/>
                <w:sz w:val="24"/>
                <w:szCs w:val="24"/>
              </w:rPr>
            </w:pPr>
          </w:p>
          <w:p w14:paraId="513D2B7A" w14:textId="77777777" w:rsidR="00FB49A5" w:rsidRPr="00863B2B" w:rsidRDefault="00FB49A5" w:rsidP="00FB49A5">
            <w:pPr>
              <w:rPr>
                <w:rFonts w:ascii="Arial" w:hAnsi="Arial" w:cs="Arial"/>
                <w:sz w:val="24"/>
                <w:szCs w:val="24"/>
              </w:rPr>
            </w:pPr>
          </w:p>
        </w:tc>
        <w:tc>
          <w:tcPr>
            <w:tcW w:w="4819" w:type="dxa"/>
            <w:shd w:val="clear" w:color="auto" w:fill="auto"/>
          </w:tcPr>
          <w:p w14:paraId="32B9C834" w14:textId="77777777" w:rsidR="00FB49A5" w:rsidRDefault="00FB49A5" w:rsidP="00FB49A5">
            <w:pPr>
              <w:rPr>
                <w:rFonts w:ascii="Arial" w:hAnsi="Arial" w:cs="Arial"/>
                <w:sz w:val="24"/>
                <w:szCs w:val="24"/>
              </w:rPr>
            </w:pPr>
            <w:r>
              <w:rPr>
                <w:rFonts w:ascii="Arial" w:hAnsi="Arial" w:cs="Arial"/>
                <w:sz w:val="24"/>
                <w:szCs w:val="24"/>
              </w:rPr>
              <w:t xml:space="preserve">Wall of Hope </w:t>
            </w:r>
          </w:p>
          <w:p w14:paraId="1C42476A" w14:textId="77777777" w:rsidR="00FB49A5" w:rsidRPr="00863B2B" w:rsidRDefault="00FB49A5" w:rsidP="00FB49A5">
            <w:pPr>
              <w:rPr>
                <w:rFonts w:ascii="Arial" w:hAnsi="Arial" w:cs="Arial"/>
                <w:sz w:val="24"/>
                <w:szCs w:val="24"/>
              </w:rPr>
            </w:pPr>
          </w:p>
        </w:tc>
        <w:tc>
          <w:tcPr>
            <w:tcW w:w="4678" w:type="dxa"/>
            <w:shd w:val="clear" w:color="auto" w:fill="auto"/>
          </w:tcPr>
          <w:p w14:paraId="35BA5CCA" w14:textId="77777777" w:rsidR="00FB49A5" w:rsidRPr="00863B2B" w:rsidRDefault="00FB49A5" w:rsidP="00FB49A5">
            <w:pPr>
              <w:rPr>
                <w:rFonts w:ascii="Arial" w:hAnsi="Arial" w:cs="Arial"/>
                <w:sz w:val="24"/>
                <w:szCs w:val="24"/>
              </w:rPr>
            </w:pPr>
            <w:r>
              <w:rPr>
                <w:rFonts w:ascii="Arial" w:hAnsi="Arial" w:cs="Arial"/>
                <w:sz w:val="24"/>
                <w:szCs w:val="24"/>
              </w:rPr>
              <w:t xml:space="preserve">  1,750 </w:t>
            </w:r>
          </w:p>
        </w:tc>
      </w:tr>
      <w:tr w:rsidR="00FB49A5" w:rsidRPr="005F5273" w14:paraId="794E0201" w14:textId="77777777" w:rsidTr="375F9E0B">
        <w:trPr>
          <w:trHeight w:val="203"/>
        </w:trPr>
        <w:tc>
          <w:tcPr>
            <w:tcW w:w="4248" w:type="dxa"/>
            <w:shd w:val="clear" w:color="auto" w:fill="BDD6EE" w:themeFill="accent5" w:themeFillTint="66"/>
          </w:tcPr>
          <w:p w14:paraId="476194DB" w14:textId="77777777" w:rsidR="00FB49A5" w:rsidRDefault="00FB49A5" w:rsidP="00FB49A5">
            <w:pPr>
              <w:rPr>
                <w:rFonts w:ascii="Arial" w:hAnsi="Arial" w:cs="Arial"/>
                <w:b/>
                <w:color w:val="000000"/>
                <w:sz w:val="24"/>
                <w:szCs w:val="24"/>
              </w:rPr>
            </w:pPr>
            <w:r w:rsidRPr="005732C4">
              <w:rPr>
                <w:rFonts w:ascii="Arial" w:hAnsi="Arial" w:cs="Arial"/>
                <w:b/>
                <w:sz w:val="24"/>
                <w:szCs w:val="24"/>
              </w:rPr>
              <w:t>No. of projects</w:t>
            </w:r>
            <w:r>
              <w:rPr>
                <w:rFonts w:ascii="Arial" w:hAnsi="Arial" w:cs="Arial"/>
                <w:b/>
                <w:color w:val="000000"/>
                <w:sz w:val="24"/>
                <w:szCs w:val="24"/>
              </w:rPr>
              <w:t xml:space="preserve"> </w:t>
            </w:r>
          </w:p>
          <w:p w14:paraId="0598752C" w14:textId="77777777" w:rsidR="00FB49A5" w:rsidRPr="00E62E8B" w:rsidRDefault="00FB49A5" w:rsidP="00FB49A5">
            <w:pPr>
              <w:rPr>
                <w:rFonts w:ascii="Arial" w:hAnsi="Arial" w:cs="Arial"/>
                <w:b/>
                <w:sz w:val="24"/>
                <w:szCs w:val="24"/>
              </w:rPr>
            </w:pPr>
            <w:r w:rsidRPr="00E62E8B">
              <w:rPr>
                <w:rFonts w:ascii="Arial" w:hAnsi="Arial" w:cs="Arial"/>
                <w:b/>
                <w:sz w:val="24"/>
                <w:szCs w:val="24"/>
              </w:rPr>
              <w:t>14</w:t>
            </w:r>
          </w:p>
        </w:tc>
        <w:tc>
          <w:tcPr>
            <w:tcW w:w="4819" w:type="dxa"/>
            <w:shd w:val="clear" w:color="auto" w:fill="BDD6EE" w:themeFill="accent5" w:themeFillTint="66"/>
          </w:tcPr>
          <w:p w14:paraId="44D3C3C5" w14:textId="77777777" w:rsidR="00FB49A5" w:rsidRDefault="00FB49A5" w:rsidP="00FB49A5">
            <w:pPr>
              <w:rPr>
                <w:rFonts w:ascii="Arial" w:eastAsia="Times New Roman" w:hAnsi="Arial" w:cs="Arial"/>
                <w:b/>
                <w:color w:val="000000"/>
                <w:sz w:val="24"/>
                <w:szCs w:val="24"/>
                <w:lang w:eastAsia="en-GB"/>
              </w:rPr>
            </w:pPr>
            <w:r w:rsidRPr="005732C4">
              <w:rPr>
                <w:rFonts w:ascii="Arial" w:hAnsi="Arial" w:cs="Arial"/>
                <w:b/>
                <w:color w:val="000000"/>
                <w:sz w:val="24"/>
                <w:szCs w:val="24"/>
              </w:rPr>
              <w:t>Total</w:t>
            </w:r>
            <w:r w:rsidRPr="005732C4">
              <w:rPr>
                <w:rFonts w:ascii="Arial" w:eastAsia="Times New Roman" w:hAnsi="Arial" w:cs="Arial"/>
                <w:b/>
                <w:color w:val="000000"/>
                <w:sz w:val="24"/>
                <w:szCs w:val="24"/>
                <w:lang w:eastAsia="en-GB"/>
              </w:rPr>
              <w:t xml:space="preserve"> </w:t>
            </w:r>
          </w:p>
          <w:p w14:paraId="0B0A2B8B" w14:textId="77777777" w:rsidR="00FB49A5" w:rsidRPr="00863B2B" w:rsidRDefault="00FB49A5" w:rsidP="00FB49A5">
            <w:pPr>
              <w:rPr>
                <w:rFonts w:ascii="Arial" w:hAnsi="Arial" w:cs="Arial"/>
                <w:sz w:val="24"/>
                <w:szCs w:val="24"/>
              </w:rPr>
            </w:pPr>
          </w:p>
        </w:tc>
        <w:tc>
          <w:tcPr>
            <w:tcW w:w="4678" w:type="dxa"/>
            <w:shd w:val="clear" w:color="auto" w:fill="BDD6EE" w:themeFill="accent5" w:themeFillTint="66"/>
          </w:tcPr>
          <w:p w14:paraId="20353835" w14:textId="77777777" w:rsidR="00FB49A5" w:rsidRDefault="00FB49A5" w:rsidP="00FB49A5">
            <w:pPr>
              <w:rPr>
                <w:rFonts w:ascii="Arial" w:hAnsi="Arial" w:cs="Arial"/>
                <w:b/>
                <w:color w:val="000000"/>
                <w:sz w:val="24"/>
              </w:rPr>
            </w:pPr>
            <w:r w:rsidRPr="00FA5DBC">
              <w:rPr>
                <w:rFonts w:ascii="Arial" w:hAnsi="Arial" w:cs="Arial"/>
                <w:b/>
                <w:color w:val="000000"/>
                <w:sz w:val="24"/>
              </w:rPr>
              <w:t>31,392</w:t>
            </w:r>
          </w:p>
          <w:p w14:paraId="34BA1263" w14:textId="77777777" w:rsidR="00FB49A5" w:rsidRPr="00FA5DBC" w:rsidRDefault="00FB49A5" w:rsidP="00FB49A5">
            <w:pPr>
              <w:rPr>
                <w:rFonts w:ascii="Arial" w:hAnsi="Arial" w:cs="Arial"/>
                <w:b/>
                <w:color w:val="000000"/>
                <w:sz w:val="24"/>
              </w:rPr>
            </w:pPr>
          </w:p>
          <w:p w14:paraId="61601E3B" w14:textId="77777777" w:rsidR="00FB49A5" w:rsidRDefault="00FB49A5" w:rsidP="00FB49A5">
            <w:pPr>
              <w:rPr>
                <w:rFonts w:ascii="Arial" w:eastAsia="Times New Roman" w:hAnsi="Arial" w:cs="Arial"/>
                <w:color w:val="000000"/>
                <w:sz w:val="24"/>
                <w:szCs w:val="24"/>
                <w:lang w:eastAsia="en-GB"/>
              </w:rPr>
            </w:pPr>
            <w:r w:rsidRPr="3A373049">
              <w:rPr>
                <w:rFonts w:ascii="Arial" w:eastAsia="Times New Roman" w:hAnsi="Arial" w:cs="Arial"/>
                <w:color w:val="000000" w:themeColor="text1"/>
                <w:sz w:val="24"/>
                <w:szCs w:val="24"/>
                <w:lang w:eastAsia="en-GB"/>
              </w:rPr>
              <w:t>(Using c/f underspend from 2020/21)</w:t>
            </w:r>
          </w:p>
          <w:p w14:paraId="3F74951A" w14:textId="77777777" w:rsidR="00FB49A5" w:rsidRDefault="00FB49A5" w:rsidP="00FB49A5">
            <w:pPr>
              <w:rPr>
                <w:rFonts w:ascii="Arial" w:hAnsi="Arial" w:cs="Arial"/>
                <w:sz w:val="24"/>
                <w:szCs w:val="24"/>
              </w:rPr>
            </w:pPr>
          </w:p>
          <w:p w14:paraId="7688CDD9" w14:textId="77777777" w:rsidR="00FB49A5" w:rsidRPr="00863B2B" w:rsidRDefault="00FB49A5" w:rsidP="00FB49A5">
            <w:pPr>
              <w:rPr>
                <w:rFonts w:ascii="Arial" w:hAnsi="Arial" w:cs="Arial"/>
                <w:sz w:val="24"/>
                <w:szCs w:val="24"/>
              </w:rPr>
            </w:pPr>
          </w:p>
        </w:tc>
      </w:tr>
    </w:tbl>
    <w:p w14:paraId="7225037E" w14:textId="73F276A7" w:rsidR="004D6D8B" w:rsidRDefault="004D6D8B" w:rsidP="00871CE6">
      <w:pPr>
        <w:rPr>
          <w:rFonts w:ascii="Arial" w:hAnsi="Arial" w:cs="Arial"/>
          <w:b/>
          <w:sz w:val="32"/>
          <w:szCs w:val="28"/>
        </w:rPr>
      </w:pPr>
    </w:p>
    <w:p w14:paraId="37BEDCEE" w14:textId="77777777" w:rsidR="004D6D8B" w:rsidRDefault="004D6D8B">
      <w:pPr>
        <w:rPr>
          <w:rFonts w:ascii="Arial" w:hAnsi="Arial" w:cs="Arial"/>
          <w:b/>
          <w:sz w:val="32"/>
          <w:szCs w:val="28"/>
        </w:rPr>
      </w:pPr>
      <w:r>
        <w:rPr>
          <w:rFonts w:ascii="Arial" w:hAnsi="Arial" w:cs="Arial"/>
          <w:b/>
          <w:sz w:val="32"/>
          <w:szCs w:val="28"/>
        </w:rPr>
        <w:br w:type="page"/>
      </w:r>
    </w:p>
    <w:tbl>
      <w:tblPr>
        <w:tblStyle w:val="TableGrid"/>
        <w:tblpPr w:leftFromText="180" w:rightFromText="180" w:vertAnchor="text" w:horzAnchor="margin" w:tblpY="463"/>
        <w:tblW w:w="0" w:type="auto"/>
        <w:tblLook w:val="04A0" w:firstRow="1" w:lastRow="0" w:firstColumn="1" w:lastColumn="0" w:noHBand="0" w:noVBand="1"/>
      </w:tblPr>
      <w:tblGrid>
        <w:gridCol w:w="4248"/>
        <w:gridCol w:w="4819"/>
        <w:gridCol w:w="4678"/>
      </w:tblGrid>
      <w:tr w:rsidR="004D6D8B" w:rsidRPr="005F5273" w14:paraId="3830205B" w14:textId="77777777" w:rsidTr="004D6D8B">
        <w:trPr>
          <w:trHeight w:val="203"/>
        </w:trPr>
        <w:tc>
          <w:tcPr>
            <w:tcW w:w="13745" w:type="dxa"/>
            <w:gridSpan w:val="3"/>
            <w:shd w:val="clear" w:color="auto" w:fill="2E74B5" w:themeFill="accent5" w:themeFillShade="BF"/>
          </w:tcPr>
          <w:p w14:paraId="302E5E78" w14:textId="77777777" w:rsidR="004D6D8B" w:rsidRDefault="004D6D8B" w:rsidP="0054134C">
            <w:pPr>
              <w:rPr>
                <w:rFonts w:ascii="Arial" w:hAnsi="Arial" w:cs="Arial"/>
                <w:b/>
                <w:sz w:val="28"/>
                <w:szCs w:val="28"/>
              </w:rPr>
            </w:pPr>
            <w:r w:rsidRPr="005F5273">
              <w:rPr>
                <w:rFonts w:ascii="Arial" w:hAnsi="Arial" w:cs="Arial"/>
                <w:b/>
                <w:sz w:val="28"/>
                <w:szCs w:val="28"/>
              </w:rPr>
              <w:t>Wishaw and Shotts Locality</w:t>
            </w:r>
          </w:p>
          <w:p w14:paraId="7DEAEA6C" w14:textId="77777777" w:rsidR="004D6D8B" w:rsidRPr="005F5273" w:rsidRDefault="004D6D8B" w:rsidP="0054134C">
            <w:pPr>
              <w:rPr>
                <w:rFonts w:ascii="Arial" w:hAnsi="Arial" w:cs="Arial"/>
                <w:b/>
                <w:color w:val="FFFFFF" w:themeColor="background1"/>
                <w:sz w:val="28"/>
                <w:szCs w:val="28"/>
              </w:rPr>
            </w:pPr>
          </w:p>
        </w:tc>
      </w:tr>
      <w:tr w:rsidR="004D6D8B" w:rsidRPr="005F5273" w14:paraId="5BF53A64" w14:textId="77777777" w:rsidTr="004D6D8B">
        <w:trPr>
          <w:trHeight w:val="203"/>
        </w:trPr>
        <w:tc>
          <w:tcPr>
            <w:tcW w:w="4248" w:type="dxa"/>
            <w:shd w:val="clear" w:color="auto" w:fill="BDD6EE" w:themeFill="accent5" w:themeFillTint="66"/>
          </w:tcPr>
          <w:p w14:paraId="295604EC" w14:textId="77777777" w:rsidR="004D6D8B" w:rsidRPr="005F5273" w:rsidRDefault="004D6D8B" w:rsidP="0054134C">
            <w:pPr>
              <w:rPr>
                <w:rFonts w:ascii="Arial" w:hAnsi="Arial" w:cs="Arial"/>
                <w:b/>
                <w:sz w:val="24"/>
                <w:szCs w:val="24"/>
              </w:rPr>
            </w:pPr>
            <w:r w:rsidRPr="005F5273">
              <w:rPr>
                <w:rFonts w:ascii="Arial" w:hAnsi="Arial" w:cs="Arial"/>
                <w:b/>
                <w:sz w:val="24"/>
                <w:szCs w:val="24"/>
              </w:rPr>
              <w:t>Organisation</w:t>
            </w:r>
          </w:p>
        </w:tc>
        <w:tc>
          <w:tcPr>
            <w:tcW w:w="4819" w:type="dxa"/>
            <w:shd w:val="clear" w:color="auto" w:fill="BDD6EE" w:themeFill="accent5" w:themeFillTint="66"/>
          </w:tcPr>
          <w:p w14:paraId="64079E9C" w14:textId="77777777" w:rsidR="004D6D8B" w:rsidRPr="005F5273" w:rsidRDefault="004D6D8B" w:rsidP="0054134C">
            <w:pPr>
              <w:rPr>
                <w:rFonts w:ascii="Arial" w:hAnsi="Arial" w:cs="Arial"/>
                <w:b/>
                <w:sz w:val="24"/>
                <w:szCs w:val="24"/>
              </w:rPr>
            </w:pPr>
            <w:r w:rsidRPr="005F5273">
              <w:rPr>
                <w:rFonts w:ascii="Arial" w:hAnsi="Arial" w:cs="Arial"/>
                <w:b/>
                <w:sz w:val="24"/>
                <w:szCs w:val="24"/>
              </w:rPr>
              <w:t>Project</w:t>
            </w:r>
          </w:p>
        </w:tc>
        <w:tc>
          <w:tcPr>
            <w:tcW w:w="4678" w:type="dxa"/>
            <w:shd w:val="clear" w:color="auto" w:fill="BDD6EE" w:themeFill="accent5" w:themeFillTint="66"/>
          </w:tcPr>
          <w:p w14:paraId="135CAE73" w14:textId="77777777" w:rsidR="004D6D8B" w:rsidRDefault="004D6D8B" w:rsidP="0054134C">
            <w:pPr>
              <w:rPr>
                <w:rFonts w:ascii="Arial" w:hAnsi="Arial" w:cs="Arial"/>
                <w:b/>
                <w:sz w:val="24"/>
                <w:szCs w:val="24"/>
              </w:rPr>
            </w:pPr>
            <w:r w:rsidRPr="005F5273">
              <w:rPr>
                <w:rFonts w:ascii="Arial" w:hAnsi="Arial" w:cs="Arial"/>
                <w:b/>
                <w:sz w:val="24"/>
                <w:szCs w:val="24"/>
              </w:rPr>
              <w:t>Total Funding Amount (£)</w:t>
            </w:r>
          </w:p>
          <w:p w14:paraId="659D3B35" w14:textId="77777777" w:rsidR="004D6D8B" w:rsidRPr="005F5273" w:rsidRDefault="004D6D8B" w:rsidP="0054134C">
            <w:pPr>
              <w:rPr>
                <w:rFonts w:ascii="Arial" w:eastAsia="Times New Roman" w:hAnsi="Arial" w:cs="Arial"/>
                <w:b/>
                <w:sz w:val="24"/>
                <w:szCs w:val="24"/>
                <w:lang w:eastAsia="en-GB"/>
              </w:rPr>
            </w:pPr>
          </w:p>
        </w:tc>
      </w:tr>
      <w:tr w:rsidR="004D6D8B" w:rsidRPr="00FA5DBC" w14:paraId="4BF568D9" w14:textId="77777777" w:rsidTr="004D6D8B">
        <w:trPr>
          <w:trHeight w:val="203"/>
        </w:trPr>
        <w:tc>
          <w:tcPr>
            <w:tcW w:w="4248" w:type="dxa"/>
            <w:vMerge w:val="restart"/>
            <w:shd w:val="clear" w:color="auto" w:fill="auto"/>
          </w:tcPr>
          <w:p w14:paraId="69CDFBDF" w14:textId="77777777" w:rsidR="004D6D8B" w:rsidRPr="00FA5DBC" w:rsidRDefault="004D6D8B" w:rsidP="0054134C">
            <w:pPr>
              <w:rPr>
                <w:rFonts w:ascii="Arial" w:hAnsi="Arial" w:cs="Arial"/>
                <w:sz w:val="24"/>
                <w:szCs w:val="24"/>
              </w:rPr>
            </w:pPr>
            <w:r>
              <w:rPr>
                <w:rFonts w:ascii="Arial" w:hAnsi="Arial" w:cs="Arial"/>
                <w:sz w:val="24"/>
                <w:szCs w:val="24"/>
              </w:rPr>
              <w:t xml:space="preserve">B.42 </w:t>
            </w:r>
            <w:r w:rsidRPr="00FA5DBC">
              <w:rPr>
                <w:rFonts w:ascii="Arial" w:hAnsi="Arial" w:cs="Arial"/>
                <w:sz w:val="24"/>
                <w:szCs w:val="24"/>
              </w:rPr>
              <w:t>The Brave Jnr</w:t>
            </w:r>
          </w:p>
        </w:tc>
        <w:tc>
          <w:tcPr>
            <w:tcW w:w="4819" w:type="dxa"/>
            <w:shd w:val="clear" w:color="auto" w:fill="auto"/>
          </w:tcPr>
          <w:p w14:paraId="1E448948" w14:textId="77777777" w:rsidR="004D6D8B" w:rsidRPr="00FA5DBC" w:rsidRDefault="004D6D8B" w:rsidP="0054134C">
            <w:pPr>
              <w:rPr>
                <w:rFonts w:ascii="Arial" w:hAnsi="Arial" w:cs="Arial"/>
                <w:sz w:val="24"/>
                <w:szCs w:val="24"/>
              </w:rPr>
            </w:pPr>
            <w:r w:rsidRPr="00FA5DBC">
              <w:rPr>
                <w:rFonts w:ascii="Arial" w:hAnsi="Arial" w:cs="Arial"/>
                <w:sz w:val="24"/>
                <w:szCs w:val="24"/>
              </w:rPr>
              <w:t>Esports: For the Players: SCQF Level 6</w:t>
            </w:r>
          </w:p>
          <w:p w14:paraId="46535EE1" w14:textId="77777777" w:rsidR="004D6D8B" w:rsidRPr="00FA5DBC" w:rsidRDefault="004D6D8B" w:rsidP="0054134C">
            <w:pPr>
              <w:rPr>
                <w:rFonts w:ascii="Arial" w:hAnsi="Arial" w:cs="Arial"/>
                <w:sz w:val="24"/>
                <w:szCs w:val="24"/>
              </w:rPr>
            </w:pPr>
          </w:p>
        </w:tc>
        <w:tc>
          <w:tcPr>
            <w:tcW w:w="4678" w:type="dxa"/>
            <w:shd w:val="clear" w:color="auto" w:fill="auto"/>
          </w:tcPr>
          <w:p w14:paraId="076BC1C5" w14:textId="77777777" w:rsidR="004D6D8B" w:rsidRPr="00FA5DBC" w:rsidRDefault="004D6D8B" w:rsidP="0054134C">
            <w:pPr>
              <w:rPr>
                <w:rFonts w:ascii="Arial" w:hAnsi="Arial" w:cs="Arial"/>
                <w:sz w:val="24"/>
                <w:szCs w:val="24"/>
              </w:rPr>
            </w:pPr>
            <w:r>
              <w:rPr>
                <w:rFonts w:ascii="Arial" w:hAnsi="Arial" w:cs="Arial"/>
                <w:sz w:val="24"/>
                <w:szCs w:val="24"/>
              </w:rPr>
              <w:t xml:space="preserve">  1,950 </w:t>
            </w:r>
          </w:p>
        </w:tc>
      </w:tr>
      <w:tr w:rsidR="004D6D8B" w:rsidRPr="00FA5DBC" w14:paraId="1D6A4AB5" w14:textId="77777777" w:rsidTr="004D6D8B">
        <w:trPr>
          <w:trHeight w:val="203"/>
        </w:trPr>
        <w:tc>
          <w:tcPr>
            <w:tcW w:w="4248" w:type="dxa"/>
            <w:vMerge/>
          </w:tcPr>
          <w:p w14:paraId="20C43536" w14:textId="77777777" w:rsidR="004D6D8B" w:rsidRPr="00FA5DBC" w:rsidRDefault="004D6D8B" w:rsidP="0054134C">
            <w:pPr>
              <w:rPr>
                <w:rFonts w:ascii="Arial" w:hAnsi="Arial" w:cs="Arial"/>
                <w:sz w:val="24"/>
                <w:szCs w:val="24"/>
              </w:rPr>
            </w:pPr>
          </w:p>
        </w:tc>
        <w:tc>
          <w:tcPr>
            <w:tcW w:w="4819" w:type="dxa"/>
            <w:shd w:val="clear" w:color="auto" w:fill="auto"/>
          </w:tcPr>
          <w:p w14:paraId="223A0D12" w14:textId="77777777" w:rsidR="004D6D8B" w:rsidRPr="00FA5DBC" w:rsidRDefault="004D6D8B" w:rsidP="0054134C">
            <w:pPr>
              <w:rPr>
                <w:rFonts w:ascii="Arial" w:hAnsi="Arial" w:cs="Arial"/>
                <w:sz w:val="24"/>
                <w:szCs w:val="24"/>
              </w:rPr>
            </w:pPr>
            <w:r w:rsidRPr="00FA5DBC">
              <w:rPr>
                <w:rFonts w:ascii="Arial" w:hAnsi="Arial" w:cs="Arial"/>
                <w:sz w:val="24"/>
                <w:szCs w:val="24"/>
              </w:rPr>
              <w:t>Esports Livestream Project</w:t>
            </w:r>
          </w:p>
        </w:tc>
        <w:tc>
          <w:tcPr>
            <w:tcW w:w="4678" w:type="dxa"/>
            <w:shd w:val="clear" w:color="auto" w:fill="auto"/>
          </w:tcPr>
          <w:p w14:paraId="281424B6" w14:textId="77777777" w:rsidR="004D6D8B" w:rsidRDefault="004D6D8B" w:rsidP="0054134C">
            <w:pPr>
              <w:rPr>
                <w:rFonts w:ascii="Arial" w:hAnsi="Arial" w:cs="Arial"/>
                <w:sz w:val="24"/>
                <w:szCs w:val="24"/>
              </w:rPr>
            </w:pPr>
            <w:r>
              <w:rPr>
                <w:rFonts w:ascii="Arial" w:hAnsi="Arial" w:cs="Arial"/>
                <w:sz w:val="24"/>
                <w:szCs w:val="24"/>
              </w:rPr>
              <w:t xml:space="preserve">  2,120 </w:t>
            </w:r>
          </w:p>
          <w:p w14:paraId="27D1244C" w14:textId="77777777" w:rsidR="004D6D8B" w:rsidRPr="00FA5DBC" w:rsidRDefault="004D6D8B" w:rsidP="0054134C">
            <w:pPr>
              <w:rPr>
                <w:rFonts w:ascii="Arial" w:hAnsi="Arial" w:cs="Arial"/>
                <w:sz w:val="24"/>
                <w:szCs w:val="24"/>
              </w:rPr>
            </w:pPr>
          </w:p>
        </w:tc>
      </w:tr>
      <w:tr w:rsidR="004D6D8B" w:rsidRPr="00FA5DBC" w14:paraId="47D04AE4" w14:textId="77777777" w:rsidTr="004D6D8B">
        <w:trPr>
          <w:trHeight w:val="203"/>
        </w:trPr>
        <w:tc>
          <w:tcPr>
            <w:tcW w:w="4248" w:type="dxa"/>
            <w:shd w:val="clear" w:color="auto" w:fill="auto"/>
          </w:tcPr>
          <w:p w14:paraId="11C0C617" w14:textId="77777777" w:rsidR="004D6D8B" w:rsidRPr="00FA5DBC" w:rsidRDefault="004D6D8B" w:rsidP="0054134C">
            <w:pPr>
              <w:rPr>
                <w:rFonts w:ascii="Arial" w:hAnsi="Arial" w:cs="Arial"/>
                <w:sz w:val="24"/>
                <w:szCs w:val="24"/>
              </w:rPr>
            </w:pPr>
            <w:r>
              <w:rPr>
                <w:rFonts w:ascii="Arial" w:hAnsi="Arial" w:cs="Arial"/>
                <w:sz w:val="24"/>
                <w:szCs w:val="24"/>
              </w:rPr>
              <w:t>B.43 Elements NC</w:t>
            </w:r>
          </w:p>
        </w:tc>
        <w:tc>
          <w:tcPr>
            <w:tcW w:w="4819" w:type="dxa"/>
            <w:shd w:val="clear" w:color="auto" w:fill="auto"/>
          </w:tcPr>
          <w:p w14:paraId="2B7C2D02" w14:textId="77777777" w:rsidR="004D6D8B" w:rsidRPr="00FA5DBC" w:rsidRDefault="004D6D8B" w:rsidP="0054134C">
            <w:pPr>
              <w:rPr>
                <w:rFonts w:ascii="Arial" w:hAnsi="Arial" w:cs="Arial"/>
                <w:sz w:val="24"/>
                <w:szCs w:val="24"/>
              </w:rPr>
            </w:pPr>
            <w:r>
              <w:rPr>
                <w:rFonts w:ascii="Arial" w:hAnsi="Arial" w:cs="Arial"/>
                <w:sz w:val="24"/>
                <w:szCs w:val="24"/>
              </w:rPr>
              <w:t>Netball Club</w:t>
            </w:r>
          </w:p>
        </w:tc>
        <w:tc>
          <w:tcPr>
            <w:tcW w:w="4678" w:type="dxa"/>
            <w:shd w:val="clear" w:color="auto" w:fill="auto"/>
          </w:tcPr>
          <w:p w14:paraId="55D77899" w14:textId="77777777" w:rsidR="004D6D8B" w:rsidRDefault="004D6D8B" w:rsidP="0054134C">
            <w:pPr>
              <w:rPr>
                <w:rFonts w:ascii="Arial" w:hAnsi="Arial" w:cs="Arial"/>
                <w:sz w:val="24"/>
                <w:szCs w:val="24"/>
              </w:rPr>
            </w:pPr>
            <w:r>
              <w:rPr>
                <w:rFonts w:ascii="Arial" w:hAnsi="Arial" w:cs="Arial"/>
                <w:sz w:val="24"/>
                <w:szCs w:val="24"/>
              </w:rPr>
              <w:t xml:space="preserve">  2,109 </w:t>
            </w:r>
          </w:p>
          <w:p w14:paraId="463A5B60" w14:textId="77777777" w:rsidR="004D6D8B" w:rsidRPr="00FA5DBC" w:rsidRDefault="004D6D8B" w:rsidP="0054134C">
            <w:pPr>
              <w:rPr>
                <w:rFonts w:ascii="Arial" w:hAnsi="Arial" w:cs="Arial"/>
                <w:sz w:val="24"/>
                <w:szCs w:val="24"/>
              </w:rPr>
            </w:pPr>
          </w:p>
        </w:tc>
      </w:tr>
      <w:tr w:rsidR="004D6D8B" w:rsidRPr="00FA5DBC" w14:paraId="4CDDDB6B" w14:textId="77777777" w:rsidTr="004D6D8B">
        <w:trPr>
          <w:trHeight w:val="203"/>
        </w:trPr>
        <w:tc>
          <w:tcPr>
            <w:tcW w:w="4248" w:type="dxa"/>
            <w:shd w:val="clear" w:color="auto" w:fill="auto"/>
          </w:tcPr>
          <w:p w14:paraId="0875EB16" w14:textId="77777777" w:rsidR="004D6D8B" w:rsidRDefault="004D6D8B" w:rsidP="0054134C">
            <w:pPr>
              <w:rPr>
                <w:rFonts w:ascii="Arial" w:hAnsi="Arial" w:cs="Arial"/>
                <w:sz w:val="24"/>
                <w:szCs w:val="24"/>
              </w:rPr>
            </w:pPr>
            <w:r>
              <w:rPr>
                <w:rFonts w:ascii="Arial" w:hAnsi="Arial" w:cs="Arial"/>
                <w:sz w:val="24"/>
                <w:szCs w:val="24"/>
              </w:rPr>
              <w:t xml:space="preserve">B.44 Garrion Peoples Housing Cooperative </w:t>
            </w:r>
          </w:p>
          <w:p w14:paraId="1CD5DE94" w14:textId="16F32242" w:rsidR="00703BB8" w:rsidRPr="00FA5DBC" w:rsidRDefault="00703BB8" w:rsidP="0054134C">
            <w:pPr>
              <w:rPr>
                <w:rFonts w:ascii="Arial" w:hAnsi="Arial" w:cs="Arial"/>
                <w:sz w:val="24"/>
                <w:szCs w:val="24"/>
              </w:rPr>
            </w:pPr>
          </w:p>
        </w:tc>
        <w:tc>
          <w:tcPr>
            <w:tcW w:w="4819" w:type="dxa"/>
            <w:shd w:val="clear" w:color="auto" w:fill="auto"/>
          </w:tcPr>
          <w:p w14:paraId="53C88DC2" w14:textId="77777777" w:rsidR="004D6D8B" w:rsidRDefault="004D6D8B" w:rsidP="0054134C">
            <w:pPr>
              <w:rPr>
                <w:rFonts w:ascii="Arial" w:hAnsi="Arial" w:cs="Arial"/>
                <w:sz w:val="24"/>
                <w:szCs w:val="24"/>
              </w:rPr>
            </w:pPr>
            <w:r>
              <w:rPr>
                <w:rFonts w:ascii="Arial" w:hAnsi="Arial" w:cs="Arial"/>
                <w:sz w:val="24"/>
                <w:szCs w:val="24"/>
              </w:rPr>
              <w:t>Winter Wonders @ Law View</w:t>
            </w:r>
          </w:p>
          <w:p w14:paraId="4FF33BF1" w14:textId="77777777" w:rsidR="004D6D8B" w:rsidRPr="00FA5DBC" w:rsidRDefault="004D6D8B" w:rsidP="0054134C">
            <w:pPr>
              <w:rPr>
                <w:rFonts w:ascii="Arial" w:hAnsi="Arial" w:cs="Arial"/>
                <w:sz w:val="24"/>
                <w:szCs w:val="24"/>
              </w:rPr>
            </w:pPr>
          </w:p>
        </w:tc>
        <w:tc>
          <w:tcPr>
            <w:tcW w:w="4678" w:type="dxa"/>
            <w:shd w:val="clear" w:color="auto" w:fill="auto"/>
          </w:tcPr>
          <w:p w14:paraId="414F7F0B" w14:textId="77777777" w:rsidR="004D6D8B" w:rsidRDefault="004D6D8B" w:rsidP="0054134C">
            <w:pPr>
              <w:rPr>
                <w:rFonts w:ascii="Arial" w:hAnsi="Arial" w:cs="Arial"/>
                <w:sz w:val="24"/>
                <w:szCs w:val="24"/>
              </w:rPr>
            </w:pPr>
            <w:r>
              <w:rPr>
                <w:rFonts w:ascii="Arial" w:hAnsi="Arial" w:cs="Arial"/>
                <w:sz w:val="24"/>
                <w:szCs w:val="24"/>
              </w:rPr>
              <w:t xml:space="preserve">  1,500 </w:t>
            </w:r>
          </w:p>
          <w:p w14:paraId="21C99174" w14:textId="77777777" w:rsidR="004D6D8B" w:rsidRPr="00FA5DBC" w:rsidRDefault="004D6D8B" w:rsidP="0054134C">
            <w:pPr>
              <w:rPr>
                <w:rFonts w:ascii="Arial" w:hAnsi="Arial" w:cs="Arial"/>
                <w:sz w:val="24"/>
                <w:szCs w:val="24"/>
              </w:rPr>
            </w:pPr>
          </w:p>
        </w:tc>
      </w:tr>
      <w:tr w:rsidR="004D6D8B" w:rsidRPr="00FA5DBC" w14:paraId="6331AB4F" w14:textId="77777777" w:rsidTr="004D6D8B">
        <w:trPr>
          <w:trHeight w:val="203"/>
        </w:trPr>
        <w:tc>
          <w:tcPr>
            <w:tcW w:w="4248" w:type="dxa"/>
            <w:vMerge w:val="restart"/>
            <w:shd w:val="clear" w:color="auto" w:fill="auto"/>
          </w:tcPr>
          <w:p w14:paraId="76376E43" w14:textId="77777777" w:rsidR="004D6D8B" w:rsidRPr="00FA5DBC" w:rsidRDefault="004D6D8B" w:rsidP="0054134C">
            <w:pPr>
              <w:rPr>
                <w:rFonts w:ascii="Arial" w:hAnsi="Arial" w:cs="Arial"/>
                <w:sz w:val="24"/>
                <w:szCs w:val="24"/>
              </w:rPr>
            </w:pPr>
            <w:r>
              <w:rPr>
                <w:rFonts w:ascii="Arial" w:hAnsi="Arial" w:cs="Arial"/>
                <w:sz w:val="24"/>
                <w:szCs w:val="24"/>
              </w:rPr>
              <w:t>B.45 Getting Better Together</w:t>
            </w:r>
          </w:p>
        </w:tc>
        <w:tc>
          <w:tcPr>
            <w:tcW w:w="4819" w:type="dxa"/>
            <w:shd w:val="clear" w:color="auto" w:fill="auto"/>
          </w:tcPr>
          <w:p w14:paraId="478DEABD" w14:textId="77777777" w:rsidR="004D6D8B" w:rsidRPr="00FA5DBC" w:rsidRDefault="004D6D8B" w:rsidP="0054134C">
            <w:pPr>
              <w:rPr>
                <w:rFonts w:ascii="Arial" w:hAnsi="Arial" w:cs="Arial"/>
                <w:sz w:val="24"/>
                <w:szCs w:val="24"/>
              </w:rPr>
            </w:pPr>
            <w:r>
              <w:rPr>
                <w:rFonts w:ascii="Arial" w:hAnsi="Arial" w:cs="Arial"/>
                <w:sz w:val="24"/>
                <w:szCs w:val="24"/>
              </w:rPr>
              <w:t xml:space="preserve">Walking Football  </w:t>
            </w:r>
          </w:p>
        </w:tc>
        <w:tc>
          <w:tcPr>
            <w:tcW w:w="4678" w:type="dxa"/>
            <w:shd w:val="clear" w:color="auto" w:fill="auto"/>
          </w:tcPr>
          <w:p w14:paraId="2A732BCE" w14:textId="77777777" w:rsidR="004D6D8B" w:rsidRDefault="004D6D8B" w:rsidP="0054134C">
            <w:pPr>
              <w:rPr>
                <w:rFonts w:ascii="Arial" w:hAnsi="Arial" w:cs="Arial"/>
                <w:sz w:val="24"/>
                <w:szCs w:val="24"/>
              </w:rPr>
            </w:pPr>
            <w:r>
              <w:rPr>
                <w:rFonts w:ascii="Arial" w:hAnsi="Arial" w:cs="Arial"/>
                <w:sz w:val="24"/>
                <w:szCs w:val="24"/>
              </w:rPr>
              <w:t xml:space="preserve">  2,300</w:t>
            </w:r>
          </w:p>
          <w:p w14:paraId="1F643AD4" w14:textId="77777777" w:rsidR="004D6D8B" w:rsidRPr="00FA5DBC" w:rsidRDefault="004D6D8B" w:rsidP="0054134C">
            <w:pPr>
              <w:rPr>
                <w:rFonts w:ascii="Arial" w:hAnsi="Arial" w:cs="Arial"/>
                <w:sz w:val="24"/>
                <w:szCs w:val="24"/>
              </w:rPr>
            </w:pPr>
          </w:p>
        </w:tc>
      </w:tr>
      <w:tr w:rsidR="004D6D8B" w:rsidRPr="00FA5DBC" w14:paraId="0D26B235" w14:textId="77777777" w:rsidTr="004D6D8B">
        <w:trPr>
          <w:trHeight w:val="203"/>
        </w:trPr>
        <w:tc>
          <w:tcPr>
            <w:tcW w:w="4248" w:type="dxa"/>
            <w:vMerge/>
          </w:tcPr>
          <w:p w14:paraId="0385DCCE" w14:textId="77777777" w:rsidR="004D6D8B" w:rsidRDefault="004D6D8B" w:rsidP="0054134C">
            <w:pPr>
              <w:rPr>
                <w:rFonts w:ascii="Arial" w:hAnsi="Arial" w:cs="Arial"/>
                <w:sz w:val="24"/>
                <w:szCs w:val="24"/>
              </w:rPr>
            </w:pPr>
          </w:p>
        </w:tc>
        <w:tc>
          <w:tcPr>
            <w:tcW w:w="4819" w:type="dxa"/>
            <w:shd w:val="clear" w:color="auto" w:fill="auto"/>
          </w:tcPr>
          <w:p w14:paraId="41747BEA" w14:textId="77777777" w:rsidR="004D6D8B" w:rsidRDefault="004D6D8B" w:rsidP="0054134C">
            <w:pPr>
              <w:rPr>
                <w:rFonts w:ascii="Arial" w:hAnsi="Arial" w:cs="Arial"/>
                <w:sz w:val="24"/>
                <w:szCs w:val="24"/>
              </w:rPr>
            </w:pPr>
            <w:r>
              <w:rPr>
                <w:rFonts w:ascii="Arial" w:hAnsi="Arial" w:cs="Arial"/>
                <w:sz w:val="24"/>
                <w:szCs w:val="24"/>
              </w:rPr>
              <w:t>Breakfast Club and Walking Bus Project</w:t>
            </w:r>
          </w:p>
          <w:p w14:paraId="2CC298E0" w14:textId="77777777" w:rsidR="004D6D8B" w:rsidRPr="00FA5DBC" w:rsidRDefault="004D6D8B" w:rsidP="0054134C">
            <w:pPr>
              <w:rPr>
                <w:rFonts w:ascii="Arial" w:hAnsi="Arial" w:cs="Arial"/>
                <w:sz w:val="24"/>
                <w:szCs w:val="24"/>
              </w:rPr>
            </w:pPr>
          </w:p>
        </w:tc>
        <w:tc>
          <w:tcPr>
            <w:tcW w:w="4678" w:type="dxa"/>
            <w:shd w:val="clear" w:color="auto" w:fill="auto"/>
          </w:tcPr>
          <w:p w14:paraId="406F8D2F" w14:textId="77777777" w:rsidR="004D6D8B" w:rsidRDefault="004D6D8B" w:rsidP="0054134C">
            <w:pPr>
              <w:rPr>
                <w:rFonts w:ascii="Arial" w:hAnsi="Arial" w:cs="Arial"/>
                <w:sz w:val="24"/>
                <w:szCs w:val="24"/>
              </w:rPr>
            </w:pPr>
            <w:r>
              <w:rPr>
                <w:rFonts w:ascii="Arial" w:hAnsi="Arial" w:cs="Arial"/>
                <w:sz w:val="24"/>
                <w:szCs w:val="24"/>
              </w:rPr>
              <w:t xml:space="preserve">  2,730 </w:t>
            </w:r>
          </w:p>
          <w:p w14:paraId="12882CAD" w14:textId="77777777" w:rsidR="004D6D8B" w:rsidRPr="00FA5DBC" w:rsidRDefault="004D6D8B" w:rsidP="0054134C">
            <w:pPr>
              <w:rPr>
                <w:rFonts w:ascii="Arial" w:hAnsi="Arial" w:cs="Arial"/>
                <w:sz w:val="24"/>
                <w:szCs w:val="24"/>
              </w:rPr>
            </w:pPr>
          </w:p>
        </w:tc>
      </w:tr>
      <w:tr w:rsidR="004D6D8B" w:rsidRPr="00FA5DBC" w14:paraId="4CF5F286" w14:textId="77777777" w:rsidTr="004D6D8B">
        <w:trPr>
          <w:trHeight w:val="203"/>
        </w:trPr>
        <w:tc>
          <w:tcPr>
            <w:tcW w:w="4248" w:type="dxa"/>
            <w:vMerge w:val="restart"/>
            <w:shd w:val="clear" w:color="auto" w:fill="auto"/>
          </w:tcPr>
          <w:p w14:paraId="208F4810" w14:textId="77777777" w:rsidR="004D6D8B" w:rsidRPr="00FA5DBC" w:rsidRDefault="004D6D8B" w:rsidP="0054134C">
            <w:pPr>
              <w:rPr>
                <w:rFonts w:ascii="Arial" w:hAnsi="Arial" w:cs="Arial"/>
                <w:sz w:val="24"/>
                <w:szCs w:val="24"/>
              </w:rPr>
            </w:pPr>
            <w:r>
              <w:rPr>
                <w:rFonts w:ascii="Arial" w:hAnsi="Arial" w:cs="Arial"/>
                <w:sz w:val="24"/>
                <w:szCs w:val="24"/>
              </w:rPr>
              <w:t xml:space="preserve">B.46 Lanarkshire Community Food and Health Partnership </w:t>
            </w:r>
          </w:p>
        </w:tc>
        <w:tc>
          <w:tcPr>
            <w:tcW w:w="4819" w:type="dxa"/>
            <w:shd w:val="clear" w:color="auto" w:fill="auto"/>
          </w:tcPr>
          <w:p w14:paraId="33CC591E" w14:textId="77777777" w:rsidR="004D6D8B" w:rsidRDefault="004D6D8B" w:rsidP="0054134C">
            <w:pPr>
              <w:rPr>
                <w:rFonts w:ascii="Arial" w:hAnsi="Arial" w:cs="Arial"/>
                <w:sz w:val="24"/>
                <w:szCs w:val="24"/>
              </w:rPr>
            </w:pPr>
            <w:r>
              <w:rPr>
                <w:rFonts w:ascii="Arial" w:hAnsi="Arial" w:cs="Arial"/>
                <w:sz w:val="24"/>
                <w:szCs w:val="24"/>
              </w:rPr>
              <w:t>Big Chef, Little Chef</w:t>
            </w:r>
          </w:p>
          <w:p w14:paraId="41839C6E" w14:textId="77777777" w:rsidR="004D6D8B" w:rsidRPr="00FA5DBC" w:rsidRDefault="004D6D8B" w:rsidP="0054134C">
            <w:pPr>
              <w:rPr>
                <w:rFonts w:ascii="Arial" w:hAnsi="Arial" w:cs="Arial"/>
                <w:sz w:val="24"/>
                <w:szCs w:val="24"/>
              </w:rPr>
            </w:pPr>
          </w:p>
        </w:tc>
        <w:tc>
          <w:tcPr>
            <w:tcW w:w="4678" w:type="dxa"/>
            <w:shd w:val="clear" w:color="auto" w:fill="auto"/>
          </w:tcPr>
          <w:p w14:paraId="7114FB34" w14:textId="77777777" w:rsidR="004D6D8B" w:rsidRPr="00FA5DBC" w:rsidRDefault="004D6D8B" w:rsidP="0054134C">
            <w:pPr>
              <w:rPr>
                <w:rFonts w:ascii="Arial" w:hAnsi="Arial" w:cs="Arial"/>
                <w:sz w:val="24"/>
                <w:szCs w:val="24"/>
              </w:rPr>
            </w:pPr>
            <w:r>
              <w:rPr>
                <w:rFonts w:ascii="Arial" w:hAnsi="Arial" w:cs="Arial"/>
                <w:sz w:val="24"/>
                <w:szCs w:val="24"/>
              </w:rPr>
              <w:t xml:space="preserve">  2,814</w:t>
            </w:r>
          </w:p>
        </w:tc>
      </w:tr>
      <w:tr w:rsidR="004D6D8B" w:rsidRPr="00FA5DBC" w14:paraId="51F76669" w14:textId="77777777" w:rsidTr="004D6D8B">
        <w:trPr>
          <w:trHeight w:val="203"/>
        </w:trPr>
        <w:tc>
          <w:tcPr>
            <w:tcW w:w="4248" w:type="dxa"/>
            <w:vMerge/>
          </w:tcPr>
          <w:p w14:paraId="1265E99B" w14:textId="77777777" w:rsidR="004D6D8B" w:rsidRPr="00FA5DBC" w:rsidRDefault="004D6D8B" w:rsidP="0054134C">
            <w:pPr>
              <w:rPr>
                <w:rFonts w:ascii="Arial" w:hAnsi="Arial" w:cs="Arial"/>
                <w:sz w:val="24"/>
                <w:szCs w:val="24"/>
              </w:rPr>
            </w:pPr>
          </w:p>
        </w:tc>
        <w:tc>
          <w:tcPr>
            <w:tcW w:w="4819" w:type="dxa"/>
            <w:shd w:val="clear" w:color="auto" w:fill="auto"/>
          </w:tcPr>
          <w:p w14:paraId="6ABF9A80" w14:textId="77777777" w:rsidR="004D6D8B" w:rsidRDefault="004D6D8B" w:rsidP="0054134C">
            <w:pPr>
              <w:rPr>
                <w:rFonts w:ascii="Arial" w:hAnsi="Arial" w:cs="Arial"/>
                <w:sz w:val="24"/>
                <w:szCs w:val="24"/>
              </w:rPr>
            </w:pPr>
            <w:r>
              <w:rPr>
                <w:rFonts w:ascii="Arial" w:hAnsi="Arial" w:cs="Arial"/>
                <w:sz w:val="24"/>
                <w:szCs w:val="24"/>
              </w:rPr>
              <w:t>Big Chef, Little Chef 2</w:t>
            </w:r>
          </w:p>
          <w:p w14:paraId="53970D5F" w14:textId="77777777" w:rsidR="004D6D8B" w:rsidRPr="00FA5DBC" w:rsidRDefault="004D6D8B" w:rsidP="0054134C">
            <w:pPr>
              <w:rPr>
                <w:rFonts w:ascii="Arial" w:hAnsi="Arial" w:cs="Arial"/>
                <w:sz w:val="24"/>
                <w:szCs w:val="24"/>
              </w:rPr>
            </w:pPr>
          </w:p>
        </w:tc>
        <w:tc>
          <w:tcPr>
            <w:tcW w:w="4678" w:type="dxa"/>
            <w:shd w:val="clear" w:color="auto" w:fill="auto"/>
          </w:tcPr>
          <w:p w14:paraId="64E8CC6D" w14:textId="77777777" w:rsidR="004D6D8B" w:rsidRPr="00FA5DBC" w:rsidRDefault="004D6D8B" w:rsidP="0054134C">
            <w:pPr>
              <w:rPr>
                <w:rFonts w:ascii="Arial" w:hAnsi="Arial" w:cs="Arial"/>
                <w:sz w:val="24"/>
                <w:szCs w:val="24"/>
              </w:rPr>
            </w:pPr>
            <w:r>
              <w:rPr>
                <w:rFonts w:ascii="Arial" w:hAnsi="Arial" w:cs="Arial"/>
                <w:sz w:val="24"/>
                <w:szCs w:val="24"/>
              </w:rPr>
              <w:t xml:space="preserve">  2,082 </w:t>
            </w:r>
          </w:p>
        </w:tc>
      </w:tr>
      <w:tr w:rsidR="004D6D8B" w:rsidRPr="00FA5DBC" w14:paraId="60A12202" w14:textId="77777777" w:rsidTr="004D6D8B">
        <w:trPr>
          <w:trHeight w:val="203"/>
        </w:trPr>
        <w:tc>
          <w:tcPr>
            <w:tcW w:w="4248" w:type="dxa"/>
            <w:vMerge/>
          </w:tcPr>
          <w:p w14:paraId="1B20AACE" w14:textId="77777777" w:rsidR="004D6D8B" w:rsidRPr="00FA5DBC" w:rsidRDefault="004D6D8B" w:rsidP="0054134C">
            <w:pPr>
              <w:rPr>
                <w:rFonts w:ascii="Arial" w:hAnsi="Arial" w:cs="Arial"/>
                <w:sz w:val="24"/>
                <w:szCs w:val="24"/>
              </w:rPr>
            </w:pPr>
          </w:p>
        </w:tc>
        <w:tc>
          <w:tcPr>
            <w:tcW w:w="4819" w:type="dxa"/>
            <w:shd w:val="clear" w:color="auto" w:fill="auto"/>
          </w:tcPr>
          <w:p w14:paraId="4F456073" w14:textId="77777777" w:rsidR="004D6D8B" w:rsidRDefault="004D6D8B" w:rsidP="0054134C">
            <w:pPr>
              <w:rPr>
                <w:rFonts w:ascii="Arial" w:hAnsi="Arial" w:cs="Arial"/>
                <w:sz w:val="24"/>
                <w:szCs w:val="24"/>
              </w:rPr>
            </w:pPr>
            <w:r>
              <w:rPr>
                <w:rFonts w:ascii="Arial" w:hAnsi="Arial" w:cs="Arial"/>
                <w:sz w:val="24"/>
                <w:szCs w:val="24"/>
              </w:rPr>
              <w:t>Men’s Cooking Club</w:t>
            </w:r>
          </w:p>
          <w:p w14:paraId="3391FDC9" w14:textId="77777777" w:rsidR="004D6D8B" w:rsidRPr="00FA5DBC" w:rsidRDefault="004D6D8B" w:rsidP="0054134C">
            <w:pPr>
              <w:rPr>
                <w:rFonts w:ascii="Arial" w:hAnsi="Arial" w:cs="Arial"/>
                <w:sz w:val="24"/>
                <w:szCs w:val="24"/>
              </w:rPr>
            </w:pPr>
          </w:p>
        </w:tc>
        <w:tc>
          <w:tcPr>
            <w:tcW w:w="4678" w:type="dxa"/>
            <w:shd w:val="clear" w:color="auto" w:fill="auto"/>
          </w:tcPr>
          <w:p w14:paraId="02C1D1FA" w14:textId="77777777" w:rsidR="004D6D8B" w:rsidRPr="00FA5DBC" w:rsidRDefault="004D6D8B" w:rsidP="0054134C">
            <w:pPr>
              <w:rPr>
                <w:rFonts w:ascii="Arial" w:hAnsi="Arial" w:cs="Arial"/>
                <w:sz w:val="24"/>
                <w:szCs w:val="24"/>
              </w:rPr>
            </w:pPr>
            <w:r>
              <w:rPr>
                <w:rFonts w:ascii="Arial" w:hAnsi="Arial" w:cs="Arial"/>
                <w:sz w:val="24"/>
                <w:szCs w:val="24"/>
              </w:rPr>
              <w:t xml:space="preserve">  2,407 </w:t>
            </w:r>
          </w:p>
        </w:tc>
      </w:tr>
      <w:tr w:rsidR="004D6D8B" w:rsidRPr="00FA5DBC" w14:paraId="26E5E43C" w14:textId="77777777" w:rsidTr="004D6D8B">
        <w:trPr>
          <w:trHeight w:val="203"/>
        </w:trPr>
        <w:tc>
          <w:tcPr>
            <w:tcW w:w="4248" w:type="dxa"/>
            <w:vMerge/>
          </w:tcPr>
          <w:p w14:paraId="20A29DCB" w14:textId="77777777" w:rsidR="004D6D8B" w:rsidRPr="00FA5DBC" w:rsidRDefault="004D6D8B" w:rsidP="0054134C">
            <w:pPr>
              <w:rPr>
                <w:rFonts w:ascii="Arial" w:hAnsi="Arial" w:cs="Arial"/>
                <w:sz w:val="24"/>
                <w:szCs w:val="24"/>
              </w:rPr>
            </w:pPr>
          </w:p>
        </w:tc>
        <w:tc>
          <w:tcPr>
            <w:tcW w:w="4819" w:type="dxa"/>
            <w:shd w:val="clear" w:color="auto" w:fill="auto"/>
          </w:tcPr>
          <w:p w14:paraId="198C30EB" w14:textId="77777777" w:rsidR="004D6D8B" w:rsidRDefault="004D6D8B" w:rsidP="0054134C">
            <w:pPr>
              <w:rPr>
                <w:rFonts w:ascii="Arial" w:hAnsi="Arial" w:cs="Arial"/>
                <w:sz w:val="24"/>
                <w:szCs w:val="24"/>
              </w:rPr>
            </w:pPr>
            <w:r>
              <w:rPr>
                <w:rFonts w:ascii="Arial" w:hAnsi="Arial" w:cs="Arial"/>
                <w:sz w:val="24"/>
                <w:szCs w:val="24"/>
              </w:rPr>
              <w:t>Men’s Cooking Club 2</w:t>
            </w:r>
          </w:p>
          <w:p w14:paraId="323D5561" w14:textId="77777777" w:rsidR="004D6D8B" w:rsidRPr="00FA5DBC" w:rsidRDefault="004D6D8B" w:rsidP="0054134C">
            <w:pPr>
              <w:rPr>
                <w:rFonts w:ascii="Arial" w:hAnsi="Arial" w:cs="Arial"/>
                <w:sz w:val="24"/>
                <w:szCs w:val="24"/>
              </w:rPr>
            </w:pPr>
          </w:p>
        </w:tc>
        <w:tc>
          <w:tcPr>
            <w:tcW w:w="4678" w:type="dxa"/>
            <w:shd w:val="clear" w:color="auto" w:fill="auto"/>
          </w:tcPr>
          <w:p w14:paraId="760131F1" w14:textId="77777777" w:rsidR="004D6D8B" w:rsidRPr="00FA5DBC" w:rsidRDefault="004D6D8B" w:rsidP="0054134C">
            <w:pPr>
              <w:rPr>
                <w:rFonts w:ascii="Arial" w:hAnsi="Arial" w:cs="Arial"/>
                <w:sz w:val="24"/>
                <w:szCs w:val="24"/>
              </w:rPr>
            </w:pPr>
            <w:r>
              <w:rPr>
                <w:rFonts w:ascii="Arial" w:hAnsi="Arial" w:cs="Arial"/>
                <w:sz w:val="24"/>
                <w:szCs w:val="24"/>
              </w:rPr>
              <w:t xml:space="preserve">  2,226 </w:t>
            </w:r>
          </w:p>
        </w:tc>
      </w:tr>
      <w:tr w:rsidR="004D6D8B" w:rsidRPr="00FA5DBC" w14:paraId="2E0948D2" w14:textId="77777777" w:rsidTr="004D6D8B">
        <w:trPr>
          <w:trHeight w:val="203"/>
        </w:trPr>
        <w:tc>
          <w:tcPr>
            <w:tcW w:w="4248" w:type="dxa"/>
            <w:shd w:val="clear" w:color="auto" w:fill="auto"/>
          </w:tcPr>
          <w:p w14:paraId="5C71AB09" w14:textId="77777777" w:rsidR="004D6D8B" w:rsidRPr="00FA5DBC" w:rsidRDefault="004D6D8B" w:rsidP="0054134C">
            <w:pPr>
              <w:rPr>
                <w:rFonts w:ascii="Arial" w:hAnsi="Arial" w:cs="Arial"/>
                <w:sz w:val="24"/>
                <w:szCs w:val="24"/>
              </w:rPr>
            </w:pPr>
            <w:r>
              <w:rPr>
                <w:rFonts w:ascii="Arial" w:hAnsi="Arial" w:cs="Arial"/>
                <w:sz w:val="24"/>
                <w:szCs w:val="24"/>
              </w:rPr>
              <w:t xml:space="preserve">B.47 Nurture Scotland </w:t>
            </w:r>
          </w:p>
        </w:tc>
        <w:tc>
          <w:tcPr>
            <w:tcW w:w="4819" w:type="dxa"/>
            <w:shd w:val="clear" w:color="auto" w:fill="auto"/>
          </w:tcPr>
          <w:p w14:paraId="0FBB5EED" w14:textId="77777777" w:rsidR="004D6D8B" w:rsidRDefault="004D6D8B" w:rsidP="0054134C">
            <w:pPr>
              <w:rPr>
                <w:rFonts w:ascii="Arial" w:hAnsi="Arial" w:cs="Arial"/>
                <w:sz w:val="24"/>
                <w:szCs w:val="24"/>
              </w:rPr>
            </w:pPr>
            <w:r>
              <w:rPr>
                <w:rFonts w:ascii="Arial" w:hAnsi="Arial" w:cs="Arial"/>
                <w:sz w:val="24"/>
                <w:szCs w:val="24"/>
              </w:rPr>
              <w:t xml:space="preserve">KIN-ect! </w:t>
            </w:r>
          </w:p>
          <w:p w14:paraId="223557BB" w14:textId="77777777" w:rsidR="004D6D8B" w:rsidRPr="00FA5DBC" w:rsidRDefault="004D6D8B" w:rsidP="0054134C">
            <w:pPr>
              <w:rPr>
                <w:rFonts w:ascii="Arial" w:hAnsi="Arial" w:cs="Arial"/>
                <w:sz w:val="24"/>
                <w:szCs w:val="24"/>
              </w:rPr>
            </w:pPr>
          </w:p>
        </w:tc>
        <w:tc>
          <w:tcPr>
            <w:tcW w:w="4678" w:type="dxa"/>
            <w:shd w:val="clear" w:color="auto" w:fill="auto"/>
          </w:tcPr>
          <w:p w14:paraId="73736C29" w14:textId="77777777" w:rsidR="004D6D8B" w:rsidRPr="00FA5DBC" w:rsidRDefault="004D6D8B" w:rsidP="0054134C">
            <w:pPr>
              <w:rPr>
                <w:rFonts w:ascii="Arial" w:hAnsi="Arial" w:cs="Arial"/>
                <w:sz w:val="24"/>
                <w:szCs w:val="24"/>
              </w:rPr>
            </w:pPr>
            <w:r>
              <w:rPr>
                <w:rFonts w:ascii="Arial" w:hAnsi="Arial" w:cs="Arial"/>
                <w:sz w:val="24"/>
                <w:szCs w:val="24"/>
              </w:rPr>
              <w:t xml:space="preserve">  2,245</w:t>
            </w:r>
          </w:p>
        </w:tc>
      </w:tr>
      <w:tr w:rsidR="004D6D8B" w:rsidRPr="00FA5DBC" w14:paraId="29C1E48D" w14:textId="77777777" w:rsidTr="004D6D8B">
        <w:trPr>
          <w:trHeight w:val="203"/>
        </w:trPr>
        <w:tc>
          <w:tcPr>
            <w:tcW w:w="4248" w:type="dxa"/>
            <w:shd w:val="clear" w:color="auto" w:fill="auto"/>
          </w:tcPr>
          <w:p w14:paraId="353B77BB" w14:textId="77777777" w:rsidR="004D6D8B" w:rsidRDefault="004D6D8B" w:rsidP="0054134C">
            <w:pPr>
              <w:rPr>
                <w:rFonts w:ascii="Arial" w:hAnsi="Arial" w:cs="Arial"/>
                <w:sz w:val="24"/>
                <w:szCs w:val="24"/>
              </w:rPr>
            </w:pPr>
            <w:r>
              <w:rPr>
                <w:rFonts w:ascii="Arial" w:hAnsi="Arial" w:cs="Arial"/>
                <w:sz w:val="24"/>
                <w:szCs w:val="24"/>
              </w:rPr>
              <w:t xml:space="preserve">B.48 People at Leisure Scotland (PALS) </w:t>
            </w:r>
          </w:p>
          <w:p w14:paraId="456D19CC" w14:textId="59FA1C15" w:rsidR="004D6D8B" w:rsidRPr="00FA5DBC" w:rsidRDefault="004D6D8B" w:rsidP="0054134C">
            <w:pPr>
              <w:rPr>
                <w:rFonts w:ascii="Arial" w:hAnsi="Arial" w:cs="Arial"/>
                <w:sz w:val="24"/>
                <w:szCs w:val="24"/>
              </w:rPr>
            </w:pPr>
          </w:p>
        </w:tc>
        <w:tc>
          <w:tcPr>
            <w:tcW w:w="4819" w:type="dxa"/>
            <w:shd w:val="clear" w:color="auto" w:fill="auto"/>
          </w:tcPr>
          <w:p w14:paraId="05839149" w14:textId="77777777" w:rsidR="004D6D8B" w:rsidRDefault="004D6D8B" w:rsidP="0054134C">
            <w:pPr>
              <w:rPr>
                <w:rFonts w:ascii="Arial" w:hAnsi="Arial" w:cs="Arial"/>
                <w:sz w:val="24"/>
                <w:szCs w:val="24"/>
              </w:rPr>
            </w:pPr>
            <w:r>
              <w:rPr>
                <w:rFonts w:ascii="Arial" w:hAnsi="Arial" w:cs="Arial"/>
                <w:sz w:val="24"/>
                <w:szCs w:val="24"/>
              </w:rPr>
              <w:t xml:space="preserve">People at Leisure Scotland (PALS) </w:t>
            </w:r>
          </w:p>
          <w:p w14:paraId="23695FC2" w14:textId="77777777" w:rsidR="004D6D8B" w:rsidRPr="00FA5DBC" w:rsidRDefault="004D6D8B" w:rsidP="0054134C">
            <w:pPr>
              <w:rPr>
                <w:rFonts w:ascii="Arial" w:hAnsi="Arial" w:cs="Arial"/>
                <w:sz w:val="24"/>
                <w:szCs w:val="24"/>
              </w:rPr>
            </w:pPr>
          </w:p>
        </w:tc>
        <w:tc>
          <w:tcPr>
            <w:tcW w:w="4678" w:type="dxa"/>
            <w:shd w:val="clear" w:color="auto" w:fill="auto"/>
          </w:tcPr>
          <w:p w14:paraId="1C8B5ED5" w14:textId="77777777" w:rsidR="004D6D8B" w:rsidRPr="00FA5DBC" w:rsidRDefault="004D6D8B" w:rsidP="0054134C">
            <w:pPr>
              <w:rPr>
                <w:rFonts w:ascii="Arial" w:hAnsi="Arial" w:cs="Arial"/>
                <w:sz w:val="24"/>
                <w:szCs w:val="24"/>
              </w:rPr>
            </w:pPr>
            <w:r>
              <w:rPr>
                <w:rFonts w:ascii="Arial" w:hAnsi="Arial" w:cs="Arial"/>
                <w:sz w:val="24"/>
                <w:szCs w:val="24"/>
              </w:rPr>
              <w:t xml:space="preserve">  1,476</w:t>
            </w:r>
          </w:p>
        </w:tc>
      </w:tr>
      <w:tr w:rsidR="004D6D8B" w:rsidRPr="00FA5DBC" w14:paraId="4BAEF2A5" w14:textId="77777777" w:rsidTr="004D6D8B">
        <w:trPr>
          <w:trHeight w:val="203"/>
        </w:trPr>
        <w:tc>
          <w:tcPr>
            <w:tcW w:w="4248" w:type="dxa"/>
            <w:shd w:val="clear" w:color="auto" w:fill="BDD6EE" w:themeFill="accent5" w:themeFillTint="66"/>
          </w:tcPr>
          <w:p w14:paraId="6C49516F" w14:textId="089DDA11" w:rsidR="004D6D8B" w:rsidRDefault="004D6D8B" w:rsidP="004D6D8B">
            <w:pPr>
              <w:rPr>
                <w:rFonts w:ascii="Arial" w:hAnsi="Arial" w:cs="Arial"/>
                <w:sz w:val="24"/>
                <w:szCs w:val="24"/>
              </w:rPr>
            </w:pPr>
            <w:r w:rsidRPr="006B793F">
              <w:rPr>
                <w:rFonts w:ascii="Arial" w:hAnsi="Arial" w:cs="Arial"/>
                <w:b/>
                <w:sz w:val="24"/>
                <w:szCs w:val="24"/>
              </w:rPr>
              <w:t>Organisation</w:t>
            </w:r>
          </w:p>
        </w:tc>
        <w:tc>
          <w:tcPr>
            <w:tcW w:w="4819" w:type="dxa"/>
            <w:shd w:val="clear" w:color="auto" w:fill="BDD6EE" w:themeFill="accent5" w:themeFillTint="66"/>
          </w:tcPr>
          <w:p w14:paraId="53C60B7B" w14:textId="2AC38369" w:rsidR="004D6D8B" w:rsidRDefault="004D6D8B" w:rsidP="004D6D8B">
            <w:pPr>
              <w:rPr>
                <w:rFonts w:ascii="Arial" w:hAnsi="Arial" w:cs="Arial"/>
                <w:sz w:val="24"/>
                <w:szCs w:val="24"/>
              </w:rPr>
            </w:pPr>
            <w:r w:rsidRPr="006B793F">
              <w:rPr>
                <w:rFonts w:ascii="Arial" w:hAnsi="Arial" w:cs="Arial"/>
                <w:b/>
                <w:sz w:val="24"/>
                <w:szCs w:val="24"/>
              </w:rPr>
              <w:t>Project</w:t>
            </w:r>
          </w:p>
        </w:tc>
        <w:tc>
          <w:tcPr>
            <w:tcW w:w="4678" w:type="dxa"/>
            <w:shd w:val="clear" w:color="auto" w:fill="BDD6EE" w:themeFill="accent5" w:themeFillTint="66"/>
          </w:tcPr>
          <w:p w14:paraId="299526B1" w14:textId="77777777" w:rsidR="004D6D8B" w:rsidRDefault="004D6D8B" w:rsidP="004D6D8B">
            <w:pPr>
              <w:rPr>
                <w:rFonts w:ascii="Arial" w:hAnsi="Arial" w:cs="Arial"/>
                <w:b/>
                <w:sz w:val="24"/>
                <w:szCs w:val="24"/>
              </w:rPr>
            </w:pPr>
            <w:r w:rsidRPr="006B793F">
              <w:rPr>
                <w:rFonts w:ascii="Arial" w:hAnsi="Arial" w:cs="Arial"/>
                <w:b/>
                <w:sz w:val="24"/>
                <w:szCs w:val="24"/>
              </w:rPr>
              <w:t>Total Funding Amount (£)</w:t>
            </w:r>
          </w:p>
          <w:p w14:paraId="6FB346C5" w14:textId="77777777" w:rsidR="004D6D8B" w:rsidRDefault="004D6D8B" w:rsidP="004D6D8B">
            <w:pPr>
              <w:rPr>
                <w:rFonts w:ascii="Arial" w:hAnsi="Arial" w:cs="Arial"/>
                <w:sz w:val="24"/>
                <w:szCs w:val="24"/>
              </w:rPr>
            </w:pPr>
          </w:p>
        </w:tc>
      </w:tr>
      <w:tr w:rsidR="004D6D8B" w:rsidRPr="00FA5DBC" w14:paraId="58C1C15A" w14:textId="77777777" w:rsidTr="004D6D8B">
        <w:trPr>
          <w:trHeight w:val="203"/>
        </w:trPr>
        <w:tc>
          <w:tcPr>
            <w:tcW w:w="4248" w:type="dxa"/>
            <w:shd w:val="clear" w:color="auto" w:fill="auto"/>
          </w:tcPr>
          <w:p w14:paraId="0E69C087" w14:textId="77777777" w:rsidR="004D6D8B" w:rsidRDefault="004D6D8B" w:rsidP="004D6D8B">
            <w:pPr>
              <w:rPr>
                <w:rFonts w:ascii="Arial" w:hAnsi="Arial" w:cs="Arial"/>
                <w:sz w:val="24"/>
                <w:szCs w:val="24"/>
              </w:rPr>
            </w:pPr>
            <w:r>
              <w:rPr>
                <w:rFonts w:ascii="Arial" w:hAnsi="Arial" w:cs="Arial"/>
                <w:sz w:val="24"/>
                <w:szCs w:val="24"/>
              </w:rPr>
              <w:t>B.49 Salsburgh Mother and Toddler Group</w:t>
            </w:r>
          </w:p>
          <w:p w14:paraId="0A0BC394" w14:textId="77777777" w:rsidR="004D6D8B" w:rsidRPr="00FA5DBC" w:rsidRDefault="004D6D8B" w:rsidP="004D6D8B">
            <w:pPr>
              <w:rPr>
                <w:rFonts w:ascii="Arial" w:hAnsi="Arial" w:cs="Arial"/>
                <w:sz w:val="24"/>
                <w:szCs w:val="24"/>
              </w:rPr>
            </w:pPr>
          </w:p>
        </w:tc>
        <w:tc>
          <w:tcPr>
            <w:tcW w:w="4819" w:type="dxa"/>
            <w:shd w:val="clear" w:color="auto" w:fill="auto"/>
          </w:tcPr>
          <w:p w14:paraId="005AB1A7" w14:textId="77777777" w:rsidR="004D6D8B" w:rsidRDefault="004D6D8B" w:rsidP="004D6D8B">
            <w:pPr>
              <w:rPr>
                <w:rFonts w:ascii="Arial" w:hAnsi="Arial" w:cs="Arial"/>
                <w:sz w:val="24"/>
                <w:szCs w:val="24"/>
              </w:rPr>
            </w:pPr>
            <w:r>
              <w:rPr>
                <w:rFonts w:ascii="Arial" w:hAnsi="Arial" w:cs="Arial"/>
                <w:sz w:val="24"/>
                <w:szCs w:val="24"/>
              </w:rPr>
              <w:t xml:space="preserve">Pre-School Play for Learning </w:t>
            </w:r>
          </w:p>
          <w:p w14:paraId="325DFF94" w14:textId="77777777" w:rsidR="004D6D8B" w:rsidRPr="00FA5DBC" w:rsidRDefault="004D6D8B" w:rsidP="004D6D8B">
            <w:pPr>
              <w:rPr>
                <w:rFonts w:ascii="Arial" w:hAnsi="Arial" w:cs="Arial"/>
                <w:sz w:val="24"/>
                <w:szCs w:val="24"/>
              </w:rPr>
            </w:pPr>
            <w:r>
              <w:rPr>
                <w:rFonts w:ascii="Arial" w:hAnsi="Arial" w:cs="Arial"/>
                <w:sz w:val="24"/>
                <w:szCs w:val="24"/>
              </w:rPr>
              <w:t xml:space="preserve">  </w:t>
            </w:r>
          </w:p>
        </w:tc>
        <w:tc>
          <w:tcPr>
            <w:tcW w:w="4678" w:type="dxa"/>
            <w:shd w:val="clear" w:color="auto" w:fill="auto"/>
          </w:tcPr>
          <w:p w14:paraId="5B22952D" w14:textId="77777777" w:rsidR="004D6D8B" w:rsidRPr="00FA5DBC" w:rsidRDefault="004D6D8B" w:rsidP="004D6D8B">
            <w:pPr>
              <w:rPr>
                <w:rFonts w:ascii="Arial" w:hAnsi="Arial" w:cs="Arial"/>
                <w:sz w:val="24"/>
                <w:szCs w:val="24"/>
              </w:rPr>
            </w:pPr>
            <w:r>
              <w:rPr>
                <w:rFonts w:ascii="Arial" w:hAnsi="Arial" w:cs="Arial"/>
                <w:sz w:val="24"/>
                <w:szCs w:val="24"/>
              </w:rPr>
              <w:t xml:space="preserve">  2,383</w:t>
            </w:r>
          </w:p>
        </w:tc>
      </w:tr>
      <w:tr w:rsidR="004D6D8B" w:rsidRPr="00FA5DBC" w14:paraId="1AFAEEC5" w14:textId="77777777" w:rsidTr="004D6D8B">
        <w:trPr>
          <w:trHeight w:val="203"/>
        </w:trPr>
        <w:tc>
          <w:tcPr>
            <w:tcW w:w="4248" w:type="dxa"/>
            <w:shd w:val="clear" w:color="auto" w:fill="auto"/>
          </w:tcPr>
          <w:p w14:paraId="1C238A04" w14:textId="77777777" w:rsidR="004D6D8B" w:rsidRDefault="004D6D8B" w:rsidP="004D6D8B">
            <w:pPr>
              <w:rPr>
                <w:rFonts w:ascii="Arial" w:hAnsi="Arial" w:cs="Arial"/>
                <w:sz w:val="24"/>
                <w:szCs w:val="24"/>
              </w:rPr>
            </w:pPr>
            <w:r>
              <w:rPr>
                <w:rFonts w:ascii="Arial" w:hAnsi="Arial" w:cs="Arial"/>
                <w:sz w:val="24"/>
                <w:szCs w:val="24"/>
              </w:rPr>
              <w:t xml:space="preserve">B.50 Shotts Bon Accord Football Academy </w:t>
            </w:r>
          </w:p>
          <w:p w14:paraId="1A7279A5" w14:textId="77777777" w:rsidR="004D6D8B" w:rsidRPr="00FA5DBC" w:rsidRDefault="004D6D8B" w:rsidP="004D6D8B">
            <w:pPr>
              <w:rPr>
                <w:rFonts w:ascii="Arial" w:hAnsi="Arial" w:cs="Arial"/>
                <w:sz w:val="24"/>
                <w:szCs w:val="24"/>
              </w:rPr>
            </w:pPr>
          </w:p>
        </w:tc>
        <w:tc>
          <w:tcPr>
            <w:tcW w:w="4819" w:type="dxa"/>
            <w:shd w:val="clear" w:color="auto" w:fill="auto"/>
          </w:tcPr>
          <w:p w14:paraId="34B17FA4" w14:textId="77777777" w:rsidR="004D6D8B" w:rsidRDefault="004D6D8B" w:rsidP="004D6D8B">
            <w:pPr>
              <w:rPr>
                <w:rFonts w:ascii="Arial" w:hAnsi="Arial" w:cs="Arial"/>
                <w:sz w:val="24"/>
                <w:szCs w:val="24"/>
              </w:rPr>
            </w:pPr>
            <w:r>
              <w:rPr>
                <w:rFonts w:ascii="Arial" w:hAnsi="Arial" w:cs="Arial"/>
                <w:sz w:val="24"/>
                <w:szCs w:val="24"/>
              </w:rPr>
              <w:t>Shotts Bonny! Play and Spray Project</w:t>
            </w:r>
          </w:p>
          <w:p w14:paraId="187A821C" w14:textId="77777777" w:rsidR="004D6D8B" w:rsidRPr="00FA5DBC" w:rsidRDefault="004D6D8B" w:rsidP="004D6D8B">
            <w:pPr>
              <w:rPr>
                <w:rFonts w:ascii="Arial" w:hAnsi="Arial" w:cs="Arial"/>
                <w:sz w:val="24"/>
                <w:szCs w:val="24"/>
              </w:rPr>
            </w:pPr>
          </w:p>
        </w:tc>
        <w:tc>
          <w:tcPr>
            <w:tcW w:w="4678" w:type="dxa"/>
            <w:shd w:val="clear" w:color="auto" w:fill="auto"/>
          </w:tcPr>
          <w:p w14:paraId="2EDE233F" w14:textId="77777777" w:rsidR="004D6D8B" w:rsidRPr="00FA5DBC" w:rsidRDefault="004D6D8B" w:rsidP="004D6D8B">
            <w:pPr>
              <w:rPr>
                <w:rFonts w:ascii="Arial" w:hAnsi="Arial" w:cs="Arial"/>
                <w:sz w:val="24"/>
                <w:szCs w:val="24"/>
              </w:rPr>
            </w:pPr>
            <w:r>
              <w:rPr>
                <w:rFonts w:ascii="Arial" w:hAnsi="Arial" w:cs="Arial"/>
                <w:sz w:val="24"/>
                <w:szCs w:val="24"/>
              </w:rPr>
              <w:t xml:space="preserve">  1,650 </w:t>
            </w:r>
          </w:p>
        </w:tc>
      </w:tr>
      <w:tr w:rsidR="004D6D8B" w:rsidRPr="00FA5DBC" w14:paraId="065D06E0" w14:textId="77777777" w:rsidTr="004D6D8B">
        <w:trPr>
          <w:trHeight w:val="203"/>
        </w:trPr>
        <w:tc>
          <w:tcPr>
            <w:tcW w:w="4248" w:type="dxa"/>
            <w:shd w:val="clear" w:color="auto" w:fill="auto"/>
          </w:tcPr>
          <w:p w14:paraId="27A6CEF7" w14:textId="77777777" w:rsidR="004D6D8B" w:rsidRDefault="004D6D8B" w:rsidP="004D6D8B">
            <w:pPr>
              <w:rPr>
                <w:rFonts w:ascii="Arial" w:hAnsi="Arial" w:cs="Arial"/>
                <w:sz w:val="24"/>
                <w:szCs w:val="24"/>
              </w:rPr>
            </w:pPr>
            <w:r>
              <w:rPr>
                <w:rFonts w:ascii="Arial" w:hAnsi="Arial" w:cs="Arial"/>
                <w:sz w:val="24"/>
                <w:szCs w:val="24"/>
              </w:rPr>
              <w:t xml:space="preserve">B.51 Shotts Golf Club </w:t>
            </w:r>
          </w:p>
          <w:p w14:paraId="455E9393" w14:textId="77777777" w:rsidR="004D6D8B" w:rsidRPr="00FA5DBC" w:rsidRDefault="004D6D8B" w:rsidP="004D6D8B">
            <w:pPr>
              <w:rPr>
                <w:rFonts w:ascii="Arial" w:hAnsi="Arial" w:cs="Arial"/>
                <w:sz w:val="24"/>
                <w:szCs w:val="24"/>
              </w:rPr>
            </w:pPr>
          </w:p>
        </w:tc>
        <w:tc>
          <w:tcPr>
            <w:tcW w:w="4819" w:type="dxa"/>
            <w:shd w:val="clear" w:color="auto" w:fill="auto"/>
          </w:tcPr>
          <w:p w14:paraId="585050EF" w14:textId="77777777" w:rsidR="004D6D8B" w:rsidRPr="00FA5DBC" w:rsidRDefault="004D6D8B" w:rsidP="004D6D8B">
            <w:pPr>
              <w:rPr>
                <w:rFonts w:ascii="Arial" w:hAnsi="Arial" w:cs="Arial"/>
                <w:sz w:val="24"/>
                <w:szCs w:val="24"/>
              </w:rPr>
            </w:pPr>
            <w:r>
              <w:rPr>
                <w:rFonts w:ascii="Arial" w:hAnsi="Arial" w:cs="Arial"/>
                <w:sz w:val="24"/>
                <w:szCs w:val="24"/>
              </w:rPr>
              <w:t xml:space="preserve">Sunday Sweep </w:t>
            </w:r>
          </w:p>
        </w:tc>
        <w:tc>
          <w:tcPr>
            <w:tcW w:w="4678" w:type="dxa"/>
            <w:shd w:val="clear" w:color="auto" w:fill="auto"/>
          </w:tcPr>
          <w:p w14:paraId="1C3DB532" w14:textId="77777777" w:rsidR="004D6D8B" w:rsidRPr="00FA5DBC" w:rsidRDefault="004D6D8B" w:rsidP="004D6D8B">
            <w:pPr>
              <w:rPr>
                <w:rFonts w:ascii="Arial" w:hAnsi="Arial" w:cs="Arial"/>
                <w:sz w:val="24"/>
                <w:szCs w:val="24"/>
              </w:rPr>
            </w:pPr>
            <w:r>
              <w:rPr>
                <w:rFonts w:ascii="Arial" w:hAnsi="Arial" w:cs="Arial"/>
                <w:sz w:val="24"/>
                <w:szCs w:val="24"/>
              </w:rPr>
              <w:t xml:space="preserve">  400</w:t>
            </w:r>
          </w:p>
        </w:tc>
      </w:tr>
      <w:tr w:rsidR="004D6D8B" w:rsidRPr="00FA5DBC" w14:paraId="52122C45" w14:textId="77777777" w:rsidTr="004D6D8B">
        <w:trPr>
          <w:trHeight w:val="203"/>
        </w:trPr>
        <w:tc>
          <w:tcPr>
            <w:tcW w:w="4248" w:type="dxa"/>
            <w:vMerge w:val="restart"/>
            <w:shd w:val="clear" w:color="auto" w:fill="auto"/>
          </w:tcPr>
          <w:p w14:paraId="3BAF77BF" w14:textId="77777777" w:rsidR="004D6D8B" w:rsidRDefault="004D6D8B" w:rsidP="004D6D8B">
            <w:pPr>
              <w:rPr>
                <w:rFonts w:ascii="Arial" w:hAnsi="Arial" w:cs="Arial"/>
                <w:sz w:val="24"/>
                <w:szCs w:val="24"/>
              </w:rPr>
            </w:pPr>
            <w:r>
              <w:rPr>
                <w:rFonts w:ascii="Arial" w:hAnsi="Arial" w:cs="Arial"/>
                <w:sz w:val="24"/>
                <w:szCs w:val="24"/>
              </w:rPr>
              <w:t xml:space="preserve">B.52 Wishaw YMCA </w:t>
            </w:r>
          </w:p>
        </w:tc>
        <w:tc>
          <w:tcPr>
            <w:tcW w:w="4819" w:type="dxa"/>
            <w:shd w:val="clear" w:color="auto" w:fill="auto"/>
          </w:tcPr>
          <w:p w14:paraId="5591B294" w14:textId="77777777" w:rsidR="004D6D8B" w:rsidRDefault="004D6D8B" w:rsidP="004D6D8B">
            <w:pPr>
              <w:rPr>
                <w:rFonts w:ascii="Arial" w:hAnsi="Arial" w:cs="Arial"/>
                <w:sz w:val="24"/>
                <w:szCs w:val="24"/>
              </w:rPr>
            </w:pPr>
            <w:r>
              <w:rPr>
                <w:rFonts w:ascii="Arial" w:hAnsi="Arial" w:cs="Arial"/>
                <w:sz w:val="24"/>
                <w:szCs w:val="24"/>
              </w:rPr>
              <w:t xml:space="preserve">Crafting Club </w:t>
            </w:r>
          </w:p>
          <w:p w14:paraId="517CA996" w14:textId="77777777" w:rsidR="004D6D8B" w:rsidRPr="00FA5DBC" w:rsidRDefault="004D6D8B" w:rsidP="004D6D8B">
            <w:pPr>
              <w:rPr>
                <w:rFonts w:ascii="Arial" w:hAnsi="Arial" w:cs="Arial"/>
                <w:sz w:val="24"/>
                <w:szCs w:val="24"/>
              </w:rPr>
            </w:pPr>
          </w:p>
        </w:tc>
        <w:tc>
          <w:tcPr>
            <w:tcW w:w="4678" w:type="dxa"/>
            <w:shd w:val="clear" w:color="auto" w:fill="auto"/>
          </w:tcPr>
          <w:p w14:paraId="3682C6D2" w14:textId="77777777" w:rsidR="004D6D8B" w:rsidRPr="00FA5DBC" w:rsidRDefault="004D6D8B" w:rsidP="004D6D8B">
            <w:pPr>
              <w:rPr>
                <w:rFonts w:ascii="Arial" w:hAnsi="Arial" w:cs="Arial"/>
                <w:sz w:val="24"/>
                <w:szCs w:val="24"/>
              </w:rPr>
            </w:pPr>
            <w:r>
              <w:rPr>
                <w:rFonts w:ascii="Arial" w:hAnsi="Arial" w:cs="Arial"/>
                <w:sz w:val="24"/>
                <w:szCs w:val="24"/>
              </w:rPr>
              <w:t xml:space="preserve">  2,880 </w:t>
            </w:r>
          </w:p>
        </w:tc>
      </w:tr>
      <w:tr w:rsidR="004D6D8B" w:rsidRPr="00FA5DBC" w14:paraId="44EC4D59" w14:textId="77777777" w:rsidTr="004D6D8B">
        <w:trPr>
          <w:trHeight w:val="203"/>
        </w:trPr>
        <w:tc>
          <w:tcPr>
            <w:tcW w:w="4248" w:type="dxa"/>
            <w:vMerge/>
          </w:tcPr>
          <w:p w14:paraId="1E3945EF" w14:textId="77777777" w:rsidR="004D6D8B" w:rsidRDefault="004D6D8B" w:rsidP="004D6D8B">
            <w:pPr>
              <w:rPr>
                <w:rFonts w:ascii="Arial" w:hAnsi="Arial" w:cs="Arial"/>
                <w:sz w:val="24"/>
                <w:szCs w:val="24"/>
              </w:rPr>
            </w:pPr>
          </w:p>
        </w:tc>
        <w:tc>
          <w:tcPr>
            <w:tcW w:w="4819" w:type="dxa"/>
            <w:shd w:val="clear" w:color="auto" w:fill="auto"/>
          </w:tcPr>
          <w:p w14:paraId="163CA6C3" w14:textId="77777777" w:rsidR="004D6D8B" w:rsidRDefault="004D6D8B" w:rsidP="004D6D8B">
            <w:pPr>
              <w:rPr>
                <w:rFonts w:ascii="Arial" w:hAnsi="Arial" w:cs="Arial"/>
                <w:sz w:val="24"/>
                <w:szCs w:val="24"/>
              </w:rPr>
            </w:pPr>
            <w:r>
              <w:rPr>
                <w:rFonts w:ascii="Arial" w:hAnsi="Arial" w:cs="Arial"/>
                <w:sz w:val="24"/>
                <w:szCs w:val="24"/>
              </w:rPr>
              <w:t xml:space="preserve">Jam Sessions </w:t>
            </w:r>
          </w:p>
          <w:p w14:paraId="2FD63E83" w14:textId="77777777" w:rsidR="004D6D8B" w:rsidRPr="00FA5DBC" w:rsidRDefault="004D6D8B" w:rsidP="004D6D8B">
            <w:pPr>
              <w:rPr>
                <w:rFonts w:ascii="Arial" w:hAnsi="Arial" w:cs="Arial"/>
                <w:sz w:val="24"/>
                <w:szCs w:val="24"/>
              </w:rPr>
            </w:pPr>
          </w:p>
        </w:tc>
        <w:tc>
          <w:tcPr>
            <w:tcW w:w="4678" w:type="dxa"/>
            <w:shd w:val="clear" w:color="auto" w:fill="auto"/>
          </w:tcPr>
          <w:p w14:paraId="4928FFDB" w14:textId="77777777" w:rsidR="004D6D8B" w:rsidRPr="00FA5DBC" w:rsidRDefault="004D6D8B" w:rsidP="004D6D8B">
            <w:pPr>
              <w:rPr>
                <w:rFonts w:ascii="Arial" w:hAnsi="Arial" w:cs="Arial"/>
                <w:sz w:val="24"/>
                <w:szCs w:val="24"/>
              </w:rPr>
            </w:pPr>
            <w:r>
              <w:rPr>
                <w:rFonts w:ascii="Arial" w:hAnsi="Arial" w:cs="Arial"/>
                <w:sz w:val="24"/>
                <w:szCs w:val="24"/>
              </w:rPr>
              <w:t xml:space="preserve">  650 </w:t>
            </w:r>
          </w:p>
        </w:tc>
      </w:tr>
      <w:tr w:rsidR="004D6D8B" w:rsidRPr="00FA5DBC" w14:paraId="4507B6DD" w14:textId="77777777" w:rsidTr="004D6D8B">
        <w:trPr>
          <w:trHeight w:val="203"/>
        </w:trPr>
        <w:tc>
          <w:tcPr>
            <w:tcW w:w="4248" w:type="dxa"/>
            <w:shd w:val="clear" w:color="auto" w:fill="BDD6EE" w:themeFill="accent5" w:themeFillTint="66"/>
          </w:tcPr>
          <w:p w14:paraId="3860328A" w14:textId="77777777" w:rsidR="004D6D8B" w:rsidRDefault="004D6D8B" w:rsidP="004D6D8B">
            <w:pPr>
              <w:rPr>
                <w:rFonts w:ascii="Arial" w:hAnsi="Arial" w:cs="Arial"/>
                <w:b/>
                <w:color w:val="000000"/>
                <w:sz w:val="24"/>
                <w:szCs w:val="24"/>
              </w:rPr>
            </w:pPr>
            <w:r w:rsidRPr="005732C4">
              <w:rPr>
                <w:rFonts w:ascii="Arial" w:hAnsi="Arial" w:cs="Arial"/>
                <w:b/>
                <w:sz w:val="24"/>
                <w:szCs w:val="24"/>
              </w:rPr>
              <w:t>No. of projects</w:t>
            </w:r>
            <w:r>
              <w:rPr>
                <w:rFonts w:ascii="Arial" w:hAnsi="Arial" w:cs="Arial"/>
                <w:b/>
                <w:color w:val="000000"/>
                <w:sz w:val="24"/>
                <w:szCs w:val="24"/>
              </w:rPr>
              <w:t xml:space="preserve"> </w:t>
            </w:r>
          </w:p>
          <w:p w14:paraId="5D7F9E7D" w14:textId="77777777" w:rsidR="004D6D8B" w:rsidRDefault="004D6D8B" w:rsidP="004D6D8B">
            <w:pPr>
              <w:rPr>
                <w:rFonts w:ascii="Arial" w:hAnsi="Arial" w:cs="Arial"/>
                <w:sz w:val="24"/>
                <w:szCs w:val="24"/>
              </w:rPr>
            </w:pPr>
            <w:r>
              <w:rPr>
                <w:rFonts w:ascii="Arial" w:hAnsi="Arial" w:cs="Arial"/>
                <w:sz w:val="24"/>
                <w:szCs w:val="24"/>
              </w:rPr>
              <w:t>17</w:t>
            </w:r>
          </w:p>
        </w:tc>
        <w:tc>
          <w:tcPr>
            <w:tcW w:w="4819" w:type="dxa"/>
            <w:shd w:val="clear" w:color="auto" w:fill="BDD6EE" w:themeFill="accent5" w:themeFillTint="66"/>
          </w:tcPr>
          <w:p w14:paraId="03F010C2" w14:textId="77777777" w:rsidR="004D6D8B" w:rsidRDefault="004D6D8B" w:rsidP="004D6D8B">
            <w:pPr>
              <w:rPr>
                <w:rFonts w:ascii="Arial" w:eastAsia="Times New Roman" w:hAnsi="Arial" w:cs="Arial"/>
                <w:b/>
                <w:color w:val="000000"/>
                <w:sz w:val="24"/>
                <w:szCs w:val="24"/>
                <w:lang w:eastAsia="en-GB"/>
              </w:rPr>
            </w:pPr>
            <w:r w:rsidRPr="005732C4">
              <w:rPr>
                <w:rFonts w:ascii="Arial" w:hAnsi="Arial" w:cs="Arial"/>
                <w:b/>
                <w:color w:val="000000"/>
                <w:sz w:val="24"/>
                <w:szCs w:val="24"/>
              </w:rPr>
              <w:t>Total</w:t>
            </w:r>
            <w:r w:rsidRPr="005732C4">
              <w:rPr>
                <w:rFonts w:ascii="Arial" w:eastAsia="Times New Roman" w:hAnsi="Arial" w:cs="Arial"/>
                <w:b/>
                <w:color w:val="000000"/>
                <w:sz w:val="24"/>
                <w:szCs w:val="24"/>
                <w:lang w:eastAsia="en-GB"/>
              </w:rPr>
              <w:t xml:space="preserve"> </w:t>
            </w:r>
          </w:p>
          <w:p w14:paraId="2BBF92CF" w14:textId="77777777" w:rsidR="004D6D8B" w:rsidRPr="00FA5DBC" w:rsidRDefault="004D6D8B" w:rsidP="004D6D8B">
            <w:pPr>
              <w:rPr>
                <w:rFonts w:ascii="Arial" w:hAnsi="Arial" w:cs="Arial"/>
                <w:sz w:val="24"/>
                <w:szCs w:val="24"/>
              </w:rPr>
            </w:pPr>
          </w:p>
        </w:tc>
        <w:tc>
          <w:tcPr>
            <w:tcW w:w="4678" w:type="dxa"/>
            <w:shd w:val="clear" w:color="auto" w:fill="BDD6EE" w:themeFill="accent5" w:themeFillTint="66"/>
          </w:tcPr>
          <w:p w14:paraId="6F6FC8BE" w14:textId="77777777" w:rsidR="004D6D8B" w:rsidRPr="00E62E8B" w:rsidRDefault="004D6D8B" w:rsidP="004D6D8B">
            <w:pPr>
              <w:rPr>
                <w:rFonts w:ascii="Arial" w:hAnsi="Arial" w:cs="Arial"/>
                <w:b/>
                <w:color w:val="000000"/>
                <w:sz w:val="24"/>
                <w:szCs w:val="24"/>
              </w:rPr>
            </w:pPr>
            <w:r w:rsidRPr="00E62E8B">
              <w:rPr>
                <w:rFonts w:ascii="Arial" w:hAnsi="Arial" w:cs="Arial"/>
                <w:b/>
                <w:color w:val="000000"/>
                <w:sz w:val="24"/>
                <w:szCs w:val="24"/>
              </w:rPr>
              <w:t>33,922</w:t>
            </w:r>
          </w:p>
          <w:p w14:paraId="2E750E0C" w14:textId="77777777" w:rsidR="004D6D8B" w:rsidRPr="00FA5DBC" w:rsidRDefault="004D6D8B" w:rsidP="004D6D8B">
            <w:pPr>
              <w:rPr>
                <w:rFonts w:ascii="Arial" w:hAnsi="Arial" w:cs="Arial"/>
                <w:b/>
                <w:color w:val="000000"/>
                <w:sz w:val="24"/>
              </w:rPr>
            </w:pPr>
          </w:p>
          <w:p w14:paraId="5BA8A0EC" w14:textId="77777777" w:rsidR="004D6D8B" w:rsidRDefault="004D6D8B" w:rsidP="004D6D8B">
            <w:pPr>
              <w:rPr>
                <w:rFonts w:ascii="Arial" w:eastAsia="Times New Roman" w:hAnsi="Arial" w:cs="Arial"/>
                <w:color w:val="000000"/>
                <w:sz w:val="24"/>
                <w:szCs w:val="24"/>
                <w:lang w:eastAsia="en-GB"/>
              </w:rPr>
            </w:pPr>
            <w:r w:rsidRPr="3A373049">
              <w:rPr>
                <w:rFonts w:ascii="Arial" w:eastAsia="Times New Roman" w:hAnsi="Arial" w:cs="Arial"/>
                <w:color w:val="000000" w:themeColor="text1"/>
                <w:sz w:val="24"/>
                <w:szCs w:val="24"/>
                <w:lang w:eastAsia="en-GB"/>
              </w:rPr>
              <w:t>(Using c/f underspend from 2021/22)</w:t>
            </w:r>
          </w:p>
          <w:p w14:paraId="6F327145" w14:textId="77777777" w:rsidR="004D6D8B" w:rsidRDefault="004D6D8B" w:rsidP="004D6D8B">
            <w:pPr>
              <w:rPr>
                <w:rFonts w:ascii="Arial" w:hAnsi="Arial" w:cs="Arial"/>
                <w:sz w:val="24"/>
                <w:szCs w:val="24"/>
              </w:rPr>
            </w:pPr>
          </w:p>
          <w:p w14:paraId="7D3067B6" w14:textId="77777777" w:rsidR="004D6D8B" w:rsidRPr="00FA5DBC" w:rsidRDefault="004D6D8B" w:rsidP="004D6D8B">
            <w:pPr>
              <w:rPr>
                <w:rFonts w:ascii="Arial" w:hAnsi="Arial" w:cs="Arial"/>
                <w:sz w:val="24"/>
                <w:szCs w:val="24"/>
              </w:rPr>
            </w:pPr>
          </w:p>
        </w:tc>
      </w:tr>
    </w:tbl>
    <w:p w14:paraId="4C4E53D2" w14:textId="77777777" w:rsidR="00871CE6" w:rsidRDefault="00871CE6" w:rsidP="00871CE6">
      <w:pPr>
        <w:rPr>
          <w:rFonts w:ascii="Arial" w:hAnsi="Arial" w:cs="Arial"/>
          <w:b/>
          <w:sz w:val="32"/>
          <w:szCs w:val="28"/>
        </w:rPr>
      </w:pPr>
    </w:p>
    <w:p w14:paraId="1103EFFD" w14:textId="212E4A07" w:rsidR="00521BAD" w:rsidRPr="009841E4" w:rsidRDefault="009841E4" w:rsidP="00521BAD">
      <w:pPr>
        <w:spacing w:after="0"/>
        <w:rPr>
          <w:rFonts w:ascii="Arial" w:hAnsi="Arial" w:cs="Arial"/>
          <w:sz w:val="24"/>
          <w:szCs w:val="24"/>
        </w:rPr>
      </w:pPr>
      <w:r w:rsidRPr="009841E4">
        <w:rPr>
          <w:rFonts w:ascii="Arial" w:hAnsi="Arial" w:cs="Arial"/>
          <w:sz w:val="24"/>
          <w:szCs w:val="24"/>
        </w:rPr>
        <w:t>[document ends]</w:t>
      </w:r>
    </w:p>
    <w:sectPr w:rsidR="00521BAD" w:rsidRPr="009841E4" w:rsidSect="0081755F">
      <w:headerReference w:type="default" r:id="rId26"/>
      <w:footerReference w:type="default" r:id="rId27"/>
      <w:pgSz w:w="16838" w:h="11906" w:orient="landscape"/>
      <w:pgMar w:top="1440" w:right="1440" w:bottom="1134"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ddy Halliday" w:date="2023-12-22T16:44:00Z" w:initials="MH">
    <w:p w14:paraId="2E957609" w14:textId="77777777" w:rsidR="00F360FB" w:rsidRDefault="00F360FB" w:rsidP="00D31BA9">
      <w:pPr>
        <w:pStyle w:val="CommentText"/>
      </w:pPr>
      <w:r>
        <w:rPr>
          <w:rStyle w:val="CommentReference"/>
        </w:rPr>
        <w:annotationRef/>
      </w:r>
      <w:r>
        <w:t xml:space="preserve">Update contents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9576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0833737" w16cex:dateUtc="2023-12-22T16:44:00Z"/>
  <w16cex:commentExtensible w16cex:durableId="26684F54" w16cex:dateUtc="2023-12-22T16:20:00Z"/>
  <w16cex:commentExtensible w16cex:durableId="3E3A2A63" w16cex:dateUtc="2023-12-22T16:20:00Z"/>
  <w16cex:commentExtensible w16cex:durableId="67B7310A" w16cex:dateUtc="2023-12-22T16:19:00Z"/>
  <w16cex:commentExtensible w16cex:durableId="603EA0F3" w16cex:dateUtc="2023-12-22T16:20:00Z"/>
  <w16cex:commentExtensible w16cex:durableId="5425574A" w16cex:dateUtc="2023-12-22T16:27:00Z"/>
  <w16cex:commentExtensible w16cex:durableId="1927C4F7" w16cex:dateUtc="2023-12-22T16:36:00Z"/>
  <w16cex:commentExtensible w16cex:durableId="14DA34F6" w16cex:dateUtc="2023-12-22T16:46:00Z"/>
  <w16cex:commentExtensible w16cex:durableId="665EC493" w16cex:dateUtc="2023-12-22T16:46:00Z"/>
  <w16cex:commentExtensible w16cex:durableId="0A5AB677" w16cex:dateUtc="2023-12-22T1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957609" w16cid:durableId="308337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B9819" w14:textId="77777777" w:rsidR="00782EF0" w:rsidRDefault="00782EF0" w:rsidP="004D6D8B">
      <w:pPr>
        <w:spacing w:after="0" w:line="240" w:lineRule="auto"/>
      </w:pPr>
      <w:r>
        <w:separator/>
      </w:r>
    </w:p>
  </w:endnote>
  <w:endnote w:type="continuationSeparator" w:id="0">
    <w:p w14:paraId="239719DA" w14:textId="77777777" w:rsidR="00782EF0" w:rsidRDefault="00782EF0" w:rsidP="004D6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647059"/>
      <w:docPartObj>
        <w:docPartGallery w:val="Page Numbers (Bottom of Page)"/>
        <w:docPartUnique/>
      </w:docPartObj>
    </w:sdtPr>
    <w:sdtEndPr>
      <w:rPr>
        <w:noProof/>
      </w:rPr>
    </w:sdtEndPr>
    <w:sdtContent>
      <w:p w14:paraId="0C53C5B2" w14:textId="39F5E0BA" w:rsidR="00F360FB" w:rsidRDefault="00F360FB">
        <w:pPr>
          <w:pStyle w:val="Footer"/>
          <w:jc w:val="right"/>
        </w:pPr>
        <w:r w:rsidRPr="0081755F">
          <w:rPr>
            <w:noProof/>
          </w:rPr>
          <w:drawing>
            <wp:anchor distT="0" distB="0" distL="114300" distR="114300" simplePos="0" relativeHeight="251661312" behindDoc="1" locked="0" layoutInCell="1" allowOverlap="1" wp14:anchorId="6E6086FF" wp14:editId="096123EC">
              <wp:simplePos x="0" y="0"/>
              <wp:positionH relativeFrom="leftMargin">
                <wp:align>right</wp:align>
              </wp:positionH>
              <wp:positionV relativeFrom="paragraph">
                <wp:posOffset>106045</wp:posOffset>
              </wp:positionV>
              <wp:extent cx="666750" cy="605155"/>
              <wp:effectExtent l="0" t="0" r="0" b="0"/>
              <wp:wrapTight wrapText="bothSides">
                <wp:wrapPolygon edited="0">
                  <wp:start x="1851" y="2040"/>
                  <wp:lineTo x="1851" y="19039"/>
                  <wp:lineTo x="19131" y="19039"/>
                  <wp:lineTo x="19131" y="2040"/>
                  <wp:lineTo x="1851" y="204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ANL Logo (Princip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750" cy="60515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70F33DDC" w14:textId="28BB13CB" w:rsidR="00F360FB" w:rsidRDefault="00F360FB">
    <w:pPr>
      <w:pStyle w:val="Footer"/>
    </w:pPr>
    <w:r w:rsidRPr="0081755F">
      <w:rPr>
        <w:noProof/>
      </w:rPr>
      <w:drawing>
        <wp:anchor distT="0" distB="0" distL="114300" distR="114300" simplePos="0" relativeHeight="251662336" behindDoc="1" locked="0" layoutInCell="1" allowOverlap="1" wp14:anchorId="7B46D783" wp14:editId="479103BF">
          <wp:simplePos x="0" y="0"/>
          <wp:positionH relativeFrom="margin">
            <wp:posOffset>101600</wp:posOffset>
          </wp:positionH>
          <wp:positionV relativeFrom="paragraph">
            <wp:posOffset>76835</wp:posOffset>
          </wp:positionV>
          <wp:extent cx="1297940" cy="247015"/>
          <wp:effectExtent l="0" t="0" r="0" b="635"/>
          <wp:wrapTight wrapText="bothSides">
            <wp:wrapPolygon edited="0">
              <wp:start x="0" y="0"/>
              <wp:lineTo x="0" y="19990"/>
              <wp:lineTo x="21241" y="19990"/>
              <wp:lineTo x="21241" y="0"/>
              <wp:lineTo x="0" y="0"/>
            </wp:wrapPolygon>
          </wp:wrapTight>
          <wp:docPr id="10" name="Picture 10" descr="C:\Users\RebeccaThomson\AppData\Local\Microsoft\Windows\INetCache\Content.MSO\3283F54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ebeccaThomson\AppData\Local\Microsoft\Windows\INetCache\Content.MSO\3283F54F.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7940" cy="2470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F0355" w14:textId="77777777" w:rsidR="00782EF0" w:rsidRDefault="00782EF0" w:rsidP="004D6D8B">
      <w:pPr>
        <w:spacing w:after="0" w:line="240" w:lineRule="auto"/>
      </w:pPr>
      <w:r>
        <w:separator/>
      </w:r>
    </w:p>
  </w:footnote>
  <w:footnote w:type="continuationSeparator" w:id="0">
    <w:p w14:paraId="1E785879" w14:textId="77777777" w:rsidR="00782EF0" w:rsidRDefault="00782EF0" w:rsidP="004D6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9320E" w14:textId="1AD84B59" w:rsidR="00F360FB" w:rsidRPr="0081755F" w:rsidRDefault="00F360FB" w:rsidP="0081755F">
    <w:pPr>
      <w:pStyle w:val="Header"/>
      <w:jc w:val="center"/>
      <w:rPr>
        <w:rFonts w:ascii="Arial" w:hAnsi="Arial" w:cs="Arial"/>
        <w:b/>
        <w:sz w:val="24"/>
        <w:szCs w:val="24"/>
      </w:rPr>
    </w:pPr>
    <w:r w:rsidRPr="0081755F">
      <w:rPr>
        <w:rFonts w:ascii="Arial" w:hAnsi="Arial" w:cs="Arial"/>
        <w:b/>
        <w:noProof/>
        <w:sz w:val="24"/>
      </w:rPr>
      <w:drawing>
        <wp:anchor distT="0" distB="0" distL="114300" distR="114300" simplePos="0" relativeHeight="251659264" behindDoc="1" locked="0" layoutInCell="1" allowOverlap="1" wp14:anchorId="76CF444F" wp14:editId="0F6FCC60">
          <wp:simplePos x="0" y="0"/>
          <wp:positionH relativeFrom="margin">
            <wp:posOffset>-749300</wp:posOffset>
          </wp:positionH>
          <wp:positionV relativeFrom="paragraph">
            <wp:posOffset>-332105</wp:posOffset>
          </wp:positionV>
          <wp:extent cx="622300" cy="700405"/>
          <wp:effectExtent l="0" t="0" r="6350" b="4445"/>
          <wp:wrapTight wrapText="bothSides">
            <wp:wrapPolygon edited="0">
              <wp:start x="0" y="0"/>
              <wp:lineTo x="0" y="21150"/>
              <wp:lineTo x="21159" y="21150"/>
              <wp:lineTo x="21159" y="0"/>
              <wp:lineTo x="0" y="0"/>
            </wp:wrapPolygon>
          </wp:wrapTight>
          <wp:docPr id="8" name="Picture 8" descr="C:\Users\RebeccaThomson\AppData\Local\Microsoft\Windows\INetCache\Content.MSO\657949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ccaThomson\AppData\Local\Microsoft\Windows\INetCache\Content.MSO\657949C8.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700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755F">
      <w:rPr>
        <w:rFonts w:ascii="Arial" w:hAnsi="Arial" w:cs="Arial"/>
        <w:b/>
        <w:sz w:val="24"/>
        <w:szCs w:val="24"/>
      </w:rPr>
      <w:t>Community Solutions Locality Hosting Impact and Learning Report 2022-23</w:t>
    </w:r>
  </w:p>
</w:hdr>
</file>

<file path=word/intelligence2.xml><?xml version="1.0" encoding="utf-8"?>
<int2:intelligence xmlns:int2="http://schemas.microsoft.com/office/intelligence/2020/intelligence" xmlns:oel="http://schemas.microsoft.com/office/2019/extlst">
  <int2:observations>
    <int2:textHash int2:hashCode="M7n8eJN329yl1c" int2:id="pFIB8LP0">
      <int2:state int2:value="Rejected" int2:type="AugLoop_Text_Critique"/>
    </int2:textHash>
    <int2:textHash int2:hashCode="XgqZ12vhvzoSBL" int2:id="fz9m7nIW">
      <int2:state int2:value="Rejected" int2:type="AugLoop_Text_Critique"/>
    </int2:textHash>
    <int2:textHash int2:hashCode="aOLszJr2rouJbx" int2:id="WWFNWoHh">
      <int2:state int2:value="Rejected" int2:type="AugLoop_Text_Critique"/>
    </int2:textHash>
    <int2:textHash int2:hashCode="wWw4piYeYUHWwV" int2:id="iRHfQzrS">
      <int2:state int2:value="Rejected" int2:type="AugLoop_Text_Critique"/>
    </int2:textHash>
    <int2:textHash int2:hashCode="tHNf73GIWwG9OO" int2:id="wCgJSM1l">
      <int2:state int2:value="Rejected" int2:type="AugLoop_Text_Critique"/>
    </int2:textHash>
    <int2:textHash int2:hashCode="x2zqkbV+BvwpNB" int2:id="bFbUOhsS">
      <int2:state int2:value="Rejected" int2:type="AugLoop_Text_Critique"/>
    </int2:textHash>
    <int2:textHash int2:hashCode="z1Tqvp983XHImT" int2:id="xvG9VGfz">
      <int2:state int2:value="Rejected" int2:type="AugLoop_Text_Critique"/>
    </int2:textHash>
    <int2:textHash int2:hashCode="XJHKjA5ElRdaKq" int2:id="eXTBmqyh">
      <int2:state int2:value="Rejected" int2:type="AugLoop_Text_Critique"/>
    </int2:textHash>
    <int2:textHash int2:hashCode="i3/4Dkh7wwwNSm" int2:id="X7qe4b7e">
      <int2:state int2:value="Rejected" int2:type="AugLoop_Text_Critique"/>
    </int2:textHash>
    <int2:textHash int2:hashCode="E8eYjDBNCag1/c" int2:id="W9zJHtl2">
      <int2:state int2:value="Rejected" int2:type="AugLoop_Text_Critique"/>
    </int2:textHash>
    <int2:textHash int2:hashCode="K/jSIesSJvLdRg" int2:id="CuDz8ifm">
      <int2:state int2:value="Rejected" int2:type="AugLoop_Text_Critique"/>
    </int2:textHash>
    <int2:textHash int2:hashCode="4pAmN80vGHV+bm" int2:id="gDItKUHW">
      <int2:state int2:value="Rejected" int2:type="AugLoop_Text_Critique"/>
    </int2:textHash>
    <int2:textHash int2:hashCode="4Z4bFSC3e1qEAV" int2:id="cHBd3PWv">
      <int2:state int2:value="Rejected" int2:type="AugLoop_Text_Critique"/>
    </int2:textHash>
    <int2:textHash int2:hashCode="chVZO+rlgMX+3I" int2:id="wzWTYn8p">
      <int2:state int2:value="Rejected" int2:type="AugLoop_Text_Critique"/>
    </int2:textHash>
    <int2:textHash int2:hashCode="m4B3JdDFgSCfeK" int2:id="694LgeEu">
      <int2:state int2:value="Rejected" int2:type="AugLoop_Text_Critique"/>
    </int2:textHash>
    <int2:bookmark int2:bookmarkName="_Int_AmAfQA9W" int2:invalidationBookmarkName="" int2:hashCode="YrEqWz19BCviNw" int2:id="7mFGcYO9">
      <int2:state int2:value="Rejected" int2:type="AugLoop_Acronyms_AcronymsCritique"/>
    </int2:bookmark>
    <int2:bookmark int2:bookmarkName="_Int_V5TdTb1H" int2:invalidationBookmarkName="" int2:hashCode="l93yIBfCgKM4Kc" int2:id="EYbkNN4d">
      <int2:state int2:value="Rejected" int2:type="AugLoop_Acronyms_AcronymsCritique"/>
    </int2:bookmark>
    <int2:bookmark int2:bookmarkName="_Int_ILnTXrF8" int2:invalidationBookmarkName="" int2:hashCode="slkoxpkCVXsO8K" int2:id="3tToAIt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F7E2A"/>
    <w:multiLevelType w:val="multilevel"/>
    <w:tmpl w:val="D776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5C325E"/>
    <w:multiLevelType w:val="hybridMultilevel"/>
    <w:tmpl w:val="464AE608"/>
    <w:lvl w:ilvl="0" w:tplc="AE44FD54">
      <w:start w:val="2"/>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6684F"/>
    <w:multiLevelType w:val="hybridMultilevel"/>
    <w:tmpl w:val="023C0494"/>
    <w:lvl w:ilvl="0" w:tplc="6AFCB0AA">
      <w:start w:val="2"/>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D1F26"/>
    <w:multiLevelType w:val="hybridMultilevel"/>
    <w:tmpl w:val="5D06348E"/>
    <w:lvl w:ilvl="0" w:tplc="8C0C3920">
      <w:start w:val="3"/>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7388D"/>
    <w:multiLevelType w:val="hybridMultilevel"/>
    <w:tmpl w:val="303E1752"/>
    <w:lvl w:ilvl="0" w:tplc="A07C539E">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00E5C"/>
    <w:multiLevelType w:val="multilevel"/>
    <w:tmpl w:val="1DCA39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62A1139"/>
    <w:multiLevelType w:val="hybridMultilevel"/>
    <w:tmpl w:val="FC40E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054068"/>
    <w:multiLevelType w:val="multilevel"/>
    <w:tmpl w:val="3FB4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806E76"/>
    <w:multiLevelType w:val="multilevel"/>
    <w:tmpl w:val="C7DA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973DF6"/>
    <w:multiLevelType w:val="hybridMultilevel"/>
    <w:tmpl w:val="8DEE6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206424"/>
    <w:multiLevelType w:val="hybridMultilevel"/>
    <w:tmpl w:val="0DB417C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20B57436"/>
    <w:multiLevelType w:val="multilevel"/>
    <w:tmpl w:val="0A7C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AC7DAE"/>
    <w:multiLevelType w:val="hybridMultilevel"/>
    <w:tmpl w:val="7FCAD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923FEB"/>
    <w:multiLevelType w:val="multilevel"/>
    <w:tmpl w:val="C264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A426AB"/>
    <w:multiLevelType w:val="multilevel"/>
    <w:tmpl w:val="4600ECF2"/>
    <w:lvl w:ilvl="0">
      <w:start w:val="4"/>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5" w15:restartNumberingAfterBreak="0">
    <w:nsid w:val="2B2F6322"/>
    <w:multiLevelType w:val="hybridMultilevel"/>
    <w:tmpl w:val="F0EC3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753177"/>
    <w:multiLevelType w:val="hybridMultilevel"/>
    <w:tmpl w:val="F6D0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7C5523"/>
    <w:multiLevelType w:val="hybridMultilevel"/>
    <w:tmpl w:val="D12658FA"/>
    <w:lvl w:ilvl="0" w:tplc="445E5498">
      <w:start w:val="2"/>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1E3511"/>
    <w:multiLevelType w:val="multilevel"/>
    <w:tmpl w:val="043CDAA8"/>
    <w:lvl w:ilvl="0">
      <w:start w:val="4"/>
      <w:numFmt w:val="decimal"/>
      <w:lvlText w:val="%1"/>
      <w:lvlJc w:val="left"/>
      <w:pPr>
        <w:ind w:left="450" w:hanging="450"/>
      </w:pPr>
      <w:rPr>
        <w:rFonts w:hint="default"/>
        <w:b/>
        <w:color w:val="000000"/>
      </w:rPr>
    </w:lvl>
    <w:lvl w:ilvl="1">
      <w:start w:val="2"/>
      <w:numFmt w:val="decimal"/>
      <w:lvlText w:val="%1.%2"/>
      <w:lvlJc w:val="left"/>
      <w:pPr>
        <w:ind w:left="450" w:hanging="45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19" w15:restartNumberingAfterBreak="0">
    <w:nsid w:val="34AE3E09"/>
    <w:multiLevelType w:val="multilevel"/>
    <w:tmpl w:val="482894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C278B8"/>
    <w:multiLevelType w:val="hybridMultilevel"/>
    <w:tmpl w:val="F8E2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355319"/>
    <w:multiLevelType w:val="multilevel"/>
    <w:tmpl w:val="745E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D310FF"/>
    <w:multiLevelType w:val="multilevel"/>
    <w:tmpl w:val="785A73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5B7D55"/>
    <w:multiLevelType w:val="multilevel"/>
    <w:tmpl w:val="E96E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7B0678"/>
    <w:multiLevelType w:val="multilevel"/>
    <w:tmpl w:val="BB8210C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9E63CF"/>
    <w:multiLevelType w:val="hybridMultilevel"/>
    <w:tmpl w:val="01F69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0BE0212"/>
    <w:multiLevelType w:val="hybridMultilevel"/>
    <w:tmpl w:val="4976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9A7021"/>
    <w:multiLevelType w:val="hybridMultilevel"/>
    <w:tmpl w:val="575E3024"/>
    <w:lvl w:ilvl="0" w:tplc="A6BAC662">
      <w:start w:val="2"/>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AA5985"/>
    <w:multiLevelType w:val="hybridMultilevel"/>
    <w:tmpl w:val="E46EE18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9D10B80"/>
    <w:multiLevelType w:val="hybridMultilevel"/>
    <w:tmpl w:val="385A6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E8E522E"/>
    <w:multiLevelType w:val="multilevel"/>
    <w:tmpl w:val="438E084A"/>
    <w:lvl w:ilvl="0">
      <w:start w:val="1"/>
      <w:numFmt w:val="decimal"/>
      <w:lvlText w:val="%1."/>
      <w:lvlJc w:val="left"/>
      <w:pPr>
        <w:ind w:left="720" w:hanging="360"/>
      </w:pPr>
      <w:rPr>
        <w:rFonts w:hint="default"/>
      </w:r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0115A33"/>
    <w:multiLevelType w:val="hybridMultilevel"/>
    <w:tmpl w:val="E1AAD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0964B90"/>
    <w:multiLevelType w:val="multilevel"/>
    <w:tmpl w:val="DD56AD70"/>
    <w:lvl w:ilvl="0">
      <w:start w:val="4"/>
      <w:numFmt w:val="decimal"/>
      <w:lvlText w:val="%1"/>
      <w:lvlJc w:val="left"/>
      <w:pPr>
        <w:ind w:left="450" w:hanging="450"/>
      </w:pPr>
      <w:rPr>
        <w:rFonts w:asciiTheme="minorHAnsi" w:hAnsiTheme="minorHAnsi" w:cs="Arial" w:hint="default"/>
        <w:sz w:val="22"/>
      </w:rPr>
    </w:lvl>
    <w:lvl w:ilvl="1">
      <w:start w:val="1"/>
      <w:numFmt w:val="decimal"/>
      <w:lvlText w:val="%1.%2"/>
      <w:lvlJc w:val="left"/>
      <w:pPr>
        <w:ind w:left="450" w:hanging="450"/>
      </w:pPr>
      <w:rPr>
        <w:rFonts w:asciiTheme="minorHAnsi" w:hAnsiTheme="minorHAnsi" w:cs="Arial" w:hint="default"/>
        <w:sz w:val="22"/>
      </w:rPr>
    </w:lvl>
    <w:lvl w:ilvl="2">
      <w:start w:val="1"/>
      <w:numFmt w:val="decimal"/>
      <w:lvlText w:val="%1.%2.%3"/>
      <w:lvlJc w:val="left"/>
      <w:pPr>
        <w:ind w:left="720" w:hanging="720"/>
      </w:pPr>
      <w:rPr>
        <w:rFonts w:ascii="Arial" w:hAnsi="Arial" w:cs="Arial" w:hint="default"/>
        <w:sz w:val="24"/>
        <w:szCs w:val="24"/>
      </w:rPr>
    </w:lvl>
    <w:lvl w:ilvl="3">
      <w:start w:val="1"/>
      <w:numFmt w:val="decimal"/>
      <w:lvlText w:val="%1.%2.%3.%4"/>
      <w:lvlJc w:val="left"/>
      <w:pPr>
        <w:ind w:left="720" w:hanging="720"/>
      </w:pPr>
      <w:rPr>
        <w:rFonts w:asciiTheme="minorHAnsi" w:hAnsiTheme="minorHAnsi" w:cs="Arial" w:hint="default"/>
        <w:sz w:val="22"/>
      </w:rPr>
    </w:lvl>
    <w:lvl w:ilvl="4">
      <w:start w:val="1"/>
      <w:numFmt w:val="decimal"/>
      <w:lvlText w:val="%1.%2.%3.%4.%5"/>
      <w:lvlJc w:val="left"/>
      <w:pPr>
        <w:ind w:left="720" w:hanging="720"/>
      </w:pPr>
      <w:rPr>
        <w:rFonts w:asciiTheme="minorHAnsi" w:hAnsiTheme="minorHAnsi" w:cs="Arial" w:hint="default"/>
        <w:sz w:val="22"/>
      </w:rPr>
    </w:lvl>
    <w:lvl w:ilvl="5">
      <w:start w:val="1"/>
      <w:numFmt w:val="decimal"/>
      <w:lvlText w:val="%1.%2.%3.%4.%5.%6"/>
      <w:lvlJc w:val="left"/>
      <w:pPr>
        <w:ind w:left="1080" w:hanging="1080"/>
      </w:pPr>
      <w:rPr>
        <w:rFonts w:asciiTheme="minorHAnsi" w:hAnsiTheme="minorHAnsi" w:cs="Arial" w:hint="default"/>
        <w:sz w:val="22"/>
      </w:rPr>
    </w:lvl>
    <w:lvl w:ilvl="6">
      <w:start w:val="1"/>
      <w:numFmt w:val="decimal"/>
      <w:lvlText w:val="%1.%2.%3.%4.%5.%6.%7"/>
      <w:lvlJc w:val="left"/>
      <w:pPr>
        <w:ind w:left="1080" w:hanging="1080"/>
      </w:pPr>
      <w:rPr>
        <w:rFonts w:asciiTheme="minorHAnsi" w:hAnsiTheme="minorHAnsi" w:cs="Arial" w:hint="default"/>
        <w:sz w:val="22"/>
      </w:rPr>
    </w:lvl>
    <w:lvl w:ilvl="7">
      <w:start w:val="1"/>
      <w:numFmt w:val="decimal"/>
      <w:lvlText w:val="%1.%2.%3.%4.%5.%6.%7.%8"/>
      <w:lvlJc w:val="left"/>
      <w:pPr>
        <w:ind w:left="1440" w:hanging="1440"/>
      </w:pPr>
      <w:rPr>
        <w:rFonts w:asciiTheme="minorHAnsi" w:hAnsiTheme="minorHAnsi" w:cs="Arial" w:hint="default"/>
        <w:sz w:val="22"/>
      </w:rPr>
    </w:lvl>
    <w:lvl w:ilvl="8">
      <w:start w:val="1"/>
      <w:numFmt w:val="decimal"/>
      <w:lvlText w:val="%1.%2.%3.%4.%5.%6.%7.%8.%9"/>
      <w:lvlJc w:val="left"/>
      <w:pPr>
        <w:ind w:left="1440" w:hanging="1440"/>
      </w:pPr>
      <w:rPr>
        <w:rFonts w:asciiTheme="minorHAnsi" w:hAnsiTheme="minorHAnsi" w:cs="Arial" w:hint="default"/>
        <w:sz w:val="22"/>
      </w:rPr>
    </w:lvl>
  </w:abstractNum>
  <w:abstractNum w:abstractNumId="33" w15:restartNumberingAfterBreak="0">
    <w:nsid w:val="544525C4"/>
    <w:multiLevelType w:val="hybridMultilevel"/>
    <w:tmpl w:val="FF227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721899"/>
    <w:multiLevelType w:val="hybridMultilevel"/>
    <w:tmpl w:val="915C05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B230AD2"/>
    <w:multiLevelType w:val="multilevel"/>
    <w:tmpl w:val="9DB0079E"/>
    <w:lvl w:ilvl="0">
      <w:start w:val="4"/>
      <w:numFmt w:val="decimal"/>
      <w:lvlText w:val="%1"/>
      <w:lvlJc w:val="left"/>
      <w:pPr>
        <w:ind w:left="450" w:hanging="450"/>
      </w:pPr>
      <w:rPr>
        <w:rFonts w:hint="default"/>
        <w:b/>
        <w:color w:val="000000"/>
      </w:rPr>
    </w:lvl>
    <w:lvl w:ilvl="1">
      <w:start w:val="2"/>
      <w:numFmt w:val="decimal"/>
      <w:lvlText w:val="%1.%2"/>
      <w:lvlJc w:val="left"/>
      <w:pPr>
        <w:ind w:left="450" w:hanging="45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36" w15:restartNumberingAfterBreak="0">
    <w:nsid w:val="62C73125"/>
    <w:multiLevelType w:val="multilevel"/>
    <w:tmpl w:val="18BA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845577"/>
    <w:multiLevelType w:val="multilevel"/>
    <w:tmpl w:val="21205186"/>
    <w:lvl w:ilvl="0">
      <w:start w:val="4"/>
      <w:numFmt w:val="decimal"/>
      <w:lvlText w:val="%1."/>
      <w:lvlJc w:val="left"/>
      <w:pPr>
        <w:ind w:left="360" w:hanging="360"/>
      </w:pPr>
      <w:rPr>
        <w:rFonts w:asciiTheme="minorHAnsi" w:hAnsiTheme="minorHAnsi" w:cs="Arial" w:hint="default"/>
        <w:sz w:val="22"/>
      </w:rPr>
    </w:lvl>
    <w:lvl w:ilvl="1">
      <w:start w:val="1"/>
      <w:numFmt w:val="decimal"/>
      <w:lvlText w:val="%1.%2."/>
      <w:lvlJc w:val="left"/>
      <w:pPr>
        <w:ind w:left="360" w:hanging="360"/>
      </w:pPr>
      <w:rPr>
        <w:rFonts w:asciiTheme="minorHAnsi" w:hAnsiTheme="minorHAnsi" w:cs="Arial" w:hint="default"/>
        <w:sz w:val="22"/>
      </w:rPr>
    </w:lvl>
    <w:lvl w:ilvl="2">
      <w:start w:val="1"/>
      <w:numFmt w:val="decimal"/>
      <w:lvlText w:val="%1.%2.%3."/>
      <w:lvlJc w:val="left"/>
      <w:pPr>
        <w:ind w:left="720" w:hanging="720"/>
      </w:pPr>
      <w:rPr>
        <w:rFonts w:asciiTheme="minorHAnsi" w:hAnsiTheme="minorHAnsi" w:cs="Arial" w:hint="default"/>
        <w:sz w:val="22"/>
      </w:rPr>
    </w:lvl>
    <w:lvl w:ilvl="3">
      <w:start w:val="1"/>
      <w:numFmt w:val="decimal"/>
      <w:lvlText w:val="%1.%2.%3.%4."/>
      <w:lvlJc w:val="left"/>
      <w:pPr>
        <w:ind w:left="720" w:hanging="720"/>
      </w:pPr>
      <w:rPr>
        <w:rFonts w:asciiTheme="minorHAnsi" w:hAnsiTheme="minorHAnsi" w:cs="Arial" w:hint="default"/>
        <w:sz w:val="22"/>
      </w:rPr>
    </w:lvl>
    <w:lvl w:ilvl="4">
      <w:start w:val="1"/>
      <w:numFmt w:val="decimal"/>
      <w:lvlText w:val="%1.%2.%3.%4.%5."/>
      <w:lvlJc w:val="left"/>
      <w:pPr>
        <w:ind w:left="1080" w:hanging="1080"/>
      </w:pPr>
      <w:rPr>
        <w:rFonts w:asciiTheme="minorHAnsi" w:hAnsiTheme="minorHAnsi" w:cs="Arial" w:hint="default"/>
        <w:sz w:val="22"/>
      </w:rPr>
    </w:lvl>
    <w:lvl w:ilvl="5">
      <w:start w:val="1"/>
      <w:numFmt w:val="decimal"/>
      <w:lvlText w:val="%1.%2.%3.%4.%5.%6."/>
      <w:lvlJc w:val="left"/>
      <w:pPr>
        <w:ind w:left="1080" w:hanging="1080"/>
      </w:pPr>
      <w:rPr>
        <w:rFonts w:asciiTheme="minorHAnsi" w:hAnsiTheme="minorHAnsi" w:cs="Arial" w:hint="default"/>
        <w:sz w:val="22"/>
      </w:rPr>
    </w:lvl>
    <w:lvl w:ilvl="6">
      <w:start w:val="1"/>
      <w:numFmt w:val="decimal"/>
      <w:lvlText w:val="%1.%2.%3.%4.%5.%6.%7."/>
      <w:lvlJc w:val="left"/>
      <w:pPr>
        <w:ind w:left="1080" w:hanging="1080"/>
      </w:pPr>
      <w:rPr>
        <w:rFonts w:asciiTheme="minorHAnsi" w:hAnsiTheme="minorHAnsi" w:cs="Arial" w:hint="default"/>
        <w:sz w:val="22"/>
      </w:rPr>
    </w:lvl>
    <w:lvl w:ilvl="7">
      <w:start w:val="1"/>
      <w:numFmt w:val="decimal"/>
      <w:lvlText w:val="%1.%2.%3.%4.%5.%6.%7.%8."/>
      <w:lvlJc w:val="left"/>
      <w:pPr>
        <w:ind w:left="1440" w:hanging="1440"/>
      </w:pPr>
      <w:rPr>
        <w:rFonts w:asciiTheme="minorHAnsi" w:hAnsiTheme="minorHAnsi" w:cs="Arial" w:hint="default"/>
        <w:sz w:val="22"/>
      </w:rPr>
    </w:lvl>
    <w:lvl w:ilvl="8">
      <w:start w:val="1"/>
      <w:numFmt w:val="decimal"/>
      <w:lvlText w:val="%1.%2.%3.%4.%5.%6.%7.%8.%9."/>
      <w:lvlJc w:val="left"/>
      <w:pPr>
        <w:ind w:left="1440" w:hanging="1440"/>
      </w:pPr>
      <w:rPr>
        <w:rFonts w:asciiTheme="minorHAnsi" w:hAnsiTheme="minorHAnsi" w:cs="Arial" w:hint="default"/>
        <w:sz w:val="22"/>
      </w:rPr>
    </w:lvl>
  </w:abstractNum>
  <w:abstractNum w:abstractNumId="38" w15:restartNumberingAfterBreak="0">
    <w:nsid w:val="664A7F68"/>
    <w:multiLevelType w:val="multilevel"/>
    <w:tmpl w:val="F95E1D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E47680"/>
    <w:multiLevelType w:val="hybridMultilevel"/>
    <w:tmpl w:val="C8BC7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9930920"/>
    <w:multiLevelType w:val="hybridMultilevel"/>
    <w:tmpl w:val="7340D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E3C4AA2"/>
    <w:multiLevelType w:val="multilevel"/>
    <w:tmpl w:val="00B2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1B45A7"/>
    <w:multiLevelType w:val="hybridMultilevel"/>
    <w:tmpl w:val="F7AC4598"/>
    <w:lvl w:ilvl="0" w:tplc="8C0C3920">
      <w:start w:val="3"/>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73C557"/>
    <w:multiLevelType w:val="hybridMultilevel"/>
    <w:tmpl w:val="2646D182"/>
    <w:lvl w:ilvl="0" w:tplc="27A65554">
      <w:start w:val="1"/>
      <w:numFmt w:val="bullet"/>
      <w:lvlText w:val=""/>
      <w:lvlJc w:val="left"/>
      <w:pPr>
        <w:ind w:left="360" w:hanging="360"/>
      </w:pPr>
      <w:rPr>
        <w:rFonts w:ascii="Symbol" w:hAnsi="Symbol" w:hint="default"/>
      </w:rPr>
    </w:lvl>
    <w:lvl w:ilvl="1" w:tplc="E4D8E1F6">
      <w:start w:val="1"/>
      <w:numFmt w:val="bullet"/>
      <w:lvlText w:val="o"/>
      <w:lvlJc w:val="left"/>
      <w:pPr>
        <w:ind w:left="1080" w:hanging="360"/>
      </w:pPr>
      <w:rPr>
        <w:rFonts w:ascii="Courier New" w:hAnsi="Courier New" w:hint="default"/>
      </w:rPr>
    </w:lvl>
    <w:lvl w:ilvl="2" w:tplc="190E9B0A">
      <w:start w:val="1"/>
      <w:numFmt w:val="bullet"/>
      <w:lvlText w:val=""/>
      <w:lvlJc w:val="left"/>
      <w:pPr>
        <w:ind w:left="1800" w:hanging="360"/>
      </w:pPr>
      <w:rPr>
        <w:rFonts w:ascii="Wingdings" w:hAnsi="Wingdings" w:hint="default"/>
      </w:rPr>
    </w:lvl>
    <w:lvl w:ilvl="3" w:tplc="4A4A8238">
      <w:start w:val="1"/>
      <w:numFmt w:val="bullet"/>
      <w:lvlText w:val=""/>
      <w:lvlJc w:val="left"/>
      <w:pPr>
        <w:ind w:left="2520" w:hanging="360"/>
      </w:pPr>
      <w:rPr>
        <w:rFonts w:ascii="Symbol" w:hAnsi="Symbol" w:hint="default"/>
      </w:rPr>
    </w:lvl>
    <w:lvl w:ilvl="4" w:tplc="273A5E9E">
      <w:start w:val="1"/>
      <w:numFmt w:val="bullet"/>
      <w:lvlText w:val="o"/>
      <w:lvlJc w:val="left"/>
      <w:pPr>
        <w:ind w:left="3240" w:hanging="360"/>
      </w:pPr>
      <w:rPr>
        <w:rFonts w:ascii="Courier New" w:hAnsi="Courier New" w:hint="default"/>
      </w:rPr>
    </w:lvl>
    <w:lvl w:ilvl="5" w:tplc="4C608140">
      <w:start w:val="1"/>
      <w:numFmt w:val="bullet"/>
      <w:lvlText w:val=""/>
      <w:lvlJc w:val="left"/>
      <w:pPr>
        <w:ind w:left="3960" w:hanging="360"/>
      </w:pPr>
      <w:rPr>
        <w:rFonts w:ascii="Wingdings" w:hAnsi="Wingdings" w:hint="default"/>
      </w:rPr>
    </w:lvl>
    <w:lvl w:ilvl="6" w:tplc="E40C1D3E">
      <w:start w:val="1"/>
      <w:numFmt w:val="bullet"/>
      <w:lvlText w:val=""/>
      <w:lvlJc w:val="left"/>
      <w:pPr>
        <w:ind w:left="4680" w:hanging="360"/>
      </w:pPr>
      <w:rPr>
        <w:rFonts w:ascii="Symbol" w:hAnsi="Symbol" w:hint="default"/>
      </w:rPr>
    </w:lvl>
    <w:lvl w:ilvl="7" w:tplc="3D08ED3A">
      <w:start w:val="1"/>
      <w:numFmt w:val="bullet"/>
      <w:lvlText w:val="o"/>
      <w:lvlJc w:val="left"/>
      <w:pPr>
        <w:ind w:left="5400" w:hanging="360"/>
      </w:pPr>
      <w:rPr>
        <w:rFonts w:ascii="Courier New" w:hAnsi="Courier New" w:hint="default"/>
      </w:rPr>
    </w:lvl>
    <w:lvl w:ilvl="8" w:tplc="60F4FA4E">
      <w:start w:val="1"/>
      <w:numFmt w:val="bullet"/>
      <w:lvlText w:val=""/>
      <w:lvlJc w:val="left"/>
      <w:pPr>
        <w:ind w:left="6120" w:hanging="360"/>
      </w:pPr>
      <w:rPr>
        <w:rFonts w:ascii="Wingdings" w:hAnsi="Wingdings" w:hint="default"/>
      </w:rPr>
    </w:lvl>
  </w:abstractNum>
  <w:abstractNum w:abstractNumId="44" w15:restartNumberingAfterBreak="0">
    <w:nsid w:val="768765F9"/>
    <w:multiLevelType w:val="hybridMultilevel"/>
    <w:tmpl w:val="AC885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8A763FF"/>
    <w:multiLevelType w:val="hybridMultilevel"/>
    <w:tmpl w:val="D632E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97B3990"/>
    <w:multiLevelType w:val="multilevel"/>
    <w:tmpl w:val="ECDC4E94"/>
    <w:lvl w:ilvl="0">
      <w:start w:val="4"/>
      <w:numFmt w:val="decimal"/>
      <w:lvlText w:val="%1"/>
      <w:lvlJc w:val="left"/>
      <w:pPr>
        <w:ind w:left="450" w:hanging="450"/>
      </w:pPr>
      <w:rPr>
        <w:rFonts w:hint="default"/>
        <w:b/>
        <w:color w:val="000000"/>
      </w:rPr>
    </w:lvl>
    <w:lvl w:ilvl="1">
      <w:start w:val="2"/>
      <w:numFmt w:val="decimal"/>
      <w:lvlText w:val="%1.%2"/>
      <w:lvlJc w:val="left"/>
      <w:pPr>
        <w:ind w:left="450" w:hanging="45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47" w15:restartNumberingAfterBreak="0">
    <w:nsid w:val="7AB36FCC"/>
    <w:multiLevelType w:val="hybridMultilevel"/>
    <w:tmpl w:val="C67C3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D767EBF"/>
    <w:multiLevelType w:val="hybridMultilevel"/>
    <w:tmpl w:val="B1964D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FB93C27"/>
    <w:multiLevelType w:val="multilevel"/>
    <w:tmpl w:val="BAC21DD8"/>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8"/>
  </w:num>
  <w:num w:numId="2">
    <w:abstractNumId w:val="31"/>
  </w:num>
  <w:num w:numId="3">
    <w:abstractNumId w:val="43"/>
  </w:num>
  <w:num w:numId="4">
    <w:abstractNumId w:val="41"/>
  </w:num>
  <w:num w:numId="5">
    <w:abstractNumId w:val="34"/>
  </w:num>
  <w:num w:numId="6">
    <w:abstractNumId w:val="6"/>
  </w:num>
  <w:num w:numId="7">
    <w:abstractNumId w:val="16"/>
  </w:num>
  <w:num w:numId="8">
    <w:abstractNumId w:val="39"/>
  </w:num>
  <w:num w:numId="9">
    <w:abstractNumId w:val="45"/>
  </w:num>
  <w:num w:numId="10">
    <w:abstractNumId w:val="22"/>
  </w:num>
  <w:num w:numId="11">
    <w:abstractNumId w:val="21"/>
  </w:num>
  <w:num w:numId="12">
    <w:abstractNumId w:val="36"/>
  </w:num>
  <w:num w:numId="13">
    <w:abstractNumId w:val="7"/>
  </w:num>
  <w:num w:numId="14">
    <w:abstractNumId w:val="38"/>
  </w:num>
  <w:num w:numId="15">
    <w:abstractNumId w:val="14"/>
  </w:num>
  <w:num w:numId="16">
    <w:abstractNumId w:val="15"/>
  </w:num>
  <w:num w:numId="17">
    <w:abstractNumId w:val="8"/>
  </w:num>
  <w:num w:numId="18">
    <w:abstractNumId w:val="11"/>
  </w:num>
  <w:num w:numId="19">
    <w:abstractNumId w:val="0"/>
  </w:num>
  <w:num w:numId="20">
    <w:abstractNumId w:val="13"/>
  </w:num>
  <w:num w:numId="21">
    <w:abstractNumId w:val="23"/>
  </w:num>
  <w:num w:numId="22">
    <w:abstractNumId w:val="48"/>
  </w:num>
  <w:num w:numId="23">
    <w:abstractNumId w:val="40"/>
  </w:num>
  <w:num w:numId="24">
    <w:abstractNumId w:val="37"/>
  </w:num>
  <w:num w:numId="25">
    <w:abstractNumId w:val="32"/>
  </w:num>
  <w:num w:numId="26">
    <w:abstractNumId w:val="25"/>
  </w:num>
  <w:num w:numId="27">
    <w:abstractNumId w:val="5"/>
  </w:num>
  <w:num w:numId="28">
    <w:abstractNumId w:val="24"/>
  </w:num>
  <w:num w:numId="29">
    <w:abstractNumId w:val="30"/>
  </w:num>
  <w:num w:numId="30">
    <w:abstractNumId w:val="12"/>
  </w:num>
  <w:num w:numId="31">
    <w:abstractNumId w:val="4"/>
  </w:num>
  <w:num w:numId="32">
    <w:abstractNumId w:val="49"/>
  </w:num>
  <w:num w:numId="33">
    <w:abstractNumId w:val="19"/>
  </w:num>
  <w:num w:numId="34">
    <w:abstractNumId w:val="9"/>
  </w:num>
  <w:num w:numId="35">
    <w:abstractNumId w:val="26"/>
  </w:num>
  <w:num w:numId="36">
    <w:abstractNumId w:val="47"/>
  </w:num>
  <w:num w:numId="37">
    <w:abstractNumId w:val="20"/>
  </w:num>
  <w:num w:numId="38">
    <w:abstractNumId w:val="29"/>
  </w:num>
  <w:num w:numId="39">
    <w:abstractNumId w:val="10"/>
  </w:num>
  <w:num w:numId="40">
    <w:abstractNumId w:val="1"/>
  </w:num>
  <w:num w:numId="41">
    <w:abstractNumId w:val="2"/>
  </w:num>
  <w:num w:numId="42">
    <w:abstractNumId w:val="27"/>
  </w:num>
  <w:num w:numId="43">
    <w:abstractNumId w:val="17"/>
  </w:num>
  <w:num w:numId="44">
    <w:abstractNumId w:val="42"/>
  </w:num>
  <w:num w:numId="45">
    <w:abstractNumId w:val="46"/>
  </w:num>
  <w:num w:numId="46">
    <w:abstractNumId w:val="35"/>
  </w:num>
  <w:num w:numId="47">
    <w:abstractNumId w:val="18"/>
  </w:num>
  <w:num w:numId="48">
    <w:abstractNumId w:val="44"/>
  </w:num>
  <w:num w:numId="49">
    <w:abstractNumId w:val="3"/>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ddy Halliday">
    <w15:presenceInfo w15:providerId="AD" w15:userId="S::maddy.halliday@VANL.CO.UK::039d88d2-5a4c-439b-9e4d-21c53a760a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945"/>
    <w:rsid w:val="000326A8"/>
    <w:rsid w:val="0005110F"/>
    <w:rsid w:val="0005431A"/>
    <w:rsid w:val="000832C3"/>
    <w:rsid w:val="000A2F5A"/>
    <w:rsid w:val="000A7A91"/>
    <w:rsid w:val="000D336C"/>
    <w:rsid w:val="00132974"/>
    <w:rsid w:val="001C6BCD"/>
    <w:rsid w:val="001F6C03"/>
    <w:rsid w:val="00274B83"/>
    <w:rsid w:val="00281CF3"/>
    <w:rsid w:val="002833F6"/>
    <w:rsid w:val="002859F6"/>
    <w:rsid w:val="002E6852"/>
    <w:rsid w:val="0030146F"/>
    <w:rsid w:val="00342BD7"/>
    <w:rsid w:val="003653D2"/>
    <w:rsid w:val="003862E1"/>
    <w:rsid w:val="003D3A85"/>
    <w:rsid w:val="003E6B73"/>
    <w:rsid w:val="00420FDD"/>
    <w:rsid w:val="00430C17"/>
    <w:rsid w:val="00465D3D"/>
    <w:rsid w:val="004C0B10"/>
    <w:rsid w:val="004D6D8B"/>
    <w:rsid w:val="004E2945"/>
    <w:rsid w:val="004F0D1A"/>
    <w:rsid w:val="00521BAD"/>
    <w:rsid w:val="00523B5E"/>
    <w:rsid w:val="0054134C"/>
    <w:rsid w:val="00553AA0"/>
    <w:rsid w:val="00577F88"/>
    <w:rsid w:val="0058406A"/>
    <w:rsid w:val="005916A7"/>
    <w:rsid w:val="005A5F01"/>
    <w:rsid w:val="005B689A"/>
    <w:rsid w:val="005E06C2"/>
    <w:rsid w:val="005E2621"/>
    <w:rsid w:val="00624D25"/>
    <w:rsid w:val="00636254"/>
    <w:rsid w:val="0066159A"/>
    <w:rsid w:val="00667A99"/>
    <w:rsid w:val="00686201"/>
    <w:rsid w:val="0068716A"/>
    <w:rsid w:val="00693B5B"/>
    <w:rsid w:val="006C4A00"/>
    <w:rsid w:val="006E5FDB"/>
    <w:rsid w:val="006F52C6"/>
    <w:rsid w:val="00703BB8"/>
    <w:rsid w:val="0072645B"/>
    <w:rsid w:val="00782EF0"/>
    <w:rsid w:val="007B21CC"/>
    <w:rsid w:val="007C1F00"/>
    <w:rsid w:val="007D04A9"/>
    <w:rsid w:val="007D6620"/>
    <w:rsid w:val="007D6F7E"/>
    <w:rsid w:val="007E211E"/>
    <w:rsid w:val="00806AE7"/>
    <w:rsid w:val="0081755F"/>
    <w:rsid w:val="00871CE6"/>
    <w:rsid w:val="008771A9"/>
    <w:rsid w:val="008805DB"/>
    <w:rsid w:val="008D0430"/>
    <w:rsid w:val="0097588D"/>
    <w:rsid w:val="009841E4"/>
    <w:rsid w:val="00994C99"/>
    <w:rsid w:val="00997A55"/>
    <w:rsid w:val="009D7DEE"/>
    <w:rsid w:val="00A01CBC"/>
    <w:rsid w:val="00A3025E"/>
    <w:rsid w:val="00A50A03"/>
    <w:rsid w:val="00A77202"/>
    <w:rsid w:val="00AA3EA4"/>
    <w:rsid w:val="00AB3ED3"/>
    <w:rsid w:val="00AE703B"/>
    <w:rsid w:val="00B2336D"/>
    <w:rsid w:val="00B60E53"/>
    <w:rsid w:val="00B70313"/>
    <w:rsid w:val="00B73F13"/>
    <w:rsid w:val="00B81863"/>
    <w:rsid w:val="00BB2838"/>
    <w:rsid w:val="00C12B29"/>
    <w:rsid w:val="00C16447"/>
    <w:rsid w:val="00C41A44"/>
    <w:rsid w:val="00C61D4F"/>
    <w:rsid w:val="00CC6D5A"/>
    <w:rsid w:val="00D029DF"/>
    <w:rsid w:val="00D13BA0"/>
    <w:rsid w:val="00D25BB2"/>
    <w:rsid w:val="00D265CF"/>
    <w:rsid w:val="00D31BA9"/>
    <w:rsid w:val="00D4515A"/>
    <w:rsid w:val="00D77E68"/>
    <w:rsid w:val="00D80532"/>
    <w:rsid w:val="00DE55CC"/>
    <w:rsid w:val="00E3694D"/>
    <w:rsid w:val="00E86B2F"/>
    <w:rsid w:val="00E96804"/>
    <w:rsid w:val="00EA75D1"/>
    <w:rsid w:val="00EA7E1C"/>
    <w:rsid w:val="00EB75A3"/>
    <w:rsid w:val="00ED4005"/>
    <w:rsid w:val="00ED6E89"/>
    <w:rsid w:val="00F108D0"/>
    <w:rsid w:val="00F20D7B"/>
    <w:rsid w:val="00F360FB"/>
    <w:rsid w:val="00F47DEE"/>
    <w:rsid w:val="00F96969"/>
    <w:rsid w:val="00FB49A5"/>
    <w:rsid w:val="00FB722F"/>
    <w:rsid w:val="0B0074AB"/>
    <w:rsid w:val="18B5B2BF"/>
    <w:rsid w:val="21F5E5F5"/>
    <w:rsid w:val="375F9E0B"/>
    <w:rsid w:val="3E3A67F5"/>
    <w:rsid w:val="3EA18C9F"/>
    <w:rsid w:val="40AA2546"/>
    <w:rsid w:val="463DFBD7"/>
    <w:rsid w:val="4A35CF5D"/>
    <w:rsid w:val="5D20C8FB"/>
    <w:rsid w:val="72C62A0E"/>
    <w:rsid w:val="747B2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03E17"/>
  <w15:chartTrackingRefBased/>
  <w15:docId w15:val="{1CD6BBB2-7F45-445F-817E-A9CBF302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21BAD"/>
  </w:style>
  <w:style w:type="paragraph" w:styleId="ListParagraph">
    <w:name w:val="List Paragraph"/>
    <w:basedOn w:val="Normal"/>
    <w:uiPriority w:val="34"/>
    <w:qFormat/>
    <w:rsid w:val="00521BAD"/>
    <w:pPr>
      <w:spacing w:line="256" w:lineRule="auto"/>
      <w:ind w:left="720"/>
      <w:contextualSpacing/>
    </w:pPr>
    <w:rPr>
      <w:rFonts w:ascii="Arial" w:hAnsi="Arial" w:cstheme="majorBidi"/>
      <w:color w:val="000000" w:themeColor="text1"/>
      <w:sz w:val="24"/>
      <w:szCs w:val="32"/>
    </w:rPr>
  </w:style>
  <w:style w:type="character" w:customStyle="1" w:styleId="eop">
    <w:name w:val="eop"/>
    <w:basedOn w:val="DefaultParagraphFont"/>
    <w:rsid w:val="0068716A"/>
  </w:style>
  <w:style w:type="paragraph" w:customStyle="1" w:styleId="paragraph">
    <w:name w:val="paragraph"/>
    <w:basedOn w:val="Normal"/>
    <w:rsid w:val="0068716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D02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12B29"/>
    <w:pPr>
      <w:spacing w:line="240" w:lineRule="auto"/>
    </w:pPr>
    <w:rPr>
      <w:sz w:val="20"/>
      <w:szCs w:val="20"/>
    </w:rPr>
  </w:style>
  <w:style w:type="character" w:customStyle="1" w:styleId="CommentTextChar">
    <w:name w:val="Comment Text Char"/>
    <w:basedOn w:val="DefaultParagraphFont"/>
    <w:link w:val="CommentText"/>
    <w:uiPriority w:val="99"/>
    <w:rsid w:val="00C12B29"/>
    <w:rPr>
      <w:sz w:val="20"/>
      <w:szCs w:val="20"/>
    </w:rPr>
  </w:style>
  <w:style w:type="character" w:styleId="CommentReference">
    <w:name w:val="annotation reference"/>
    <w:basedOn w:val="DefaultParagraphFont"/>
    <w:uiPriority w:val="99"/>
    <w:semiHidden/>
    <w:unhideWhenUsed/>
    <w:rsid w:val="0097588D"/>
    <w:rPr>
      <w:sz w:val="16"/>
      <w:szCs w:val="16"/>
    </w:rPr>
  </w:style>
  <w:style w:type="paragraph" w:styleId="CommentSubject">
    <w:name w:val="annotation subject"/>
    <w:basedOn w:val="CommentText"/>
    <w:next w:val="CommentText"/>
    <w:link w:val="CommentSubjectChar"/>
    <w:uiPriority w:val="99"/>
    <w:semiHidden/>
    <w:unhideWhenUsed/>
    <w:rsid w:val="0097588D"/>
    <w:rPr>
      <w:b/>
      <w:bCs/>
    </w:rPr>
  </w:style>
  <w:style w:type="character" w:customStyle="1" w:styleId="CommentSubjectChar">
    <w:name w:val="Comment Subject Char"/>
    <w:basedOn w:val="CommentTextChar"/>
    <w:link w:val="CommentSubject"/>
    <w:uiPriority w:val="99"/>
    <w:semiHidden/>
    <w:rsid w:val="0097588D"/>
    <w:rPr>
      <w:b/>
      <w:bCs/>
      <w:sz w:val="20"/>
      <w:szCs w:val="20"/>
    </w:rPr>
  </w:style>
  <w:style w:type="paragraph" w:styleId="BalloonText">
    <w:name w:val="Balloon Text"/>
    <w:basedOn w:val="Normal"/>
    <w:link w:val="BalloonTextChar"/>
    <w:uiPriority w:val="99"/>
    <w:semiHidden/>
    <w:unhideWhenUsed/>
    <w:rsid w:val="009758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88D"/>
    <w:rPr>
      <w:rFonts w:ascii="Segoe UI" w:hAnsi="Segoe UI" w:cs="Segoe UI"/>
      <w:sz w:val="18"/>
      <w:szCs w:val="18"/>
    </w:rPr>
  </w:style>
  <w:style w:type="paragraph" w:styleId="Header">
    <w:name w:val="header"/>
    <w:basedOn w:val="Normal"/>
    <w:link w:val="HeaderChar"/>
    <w:uiPriority w:val="99"/>
    <w:unhideWhenUsed/>
    <w:rsid w:val="004D6D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D8B"/>
  </w:style>
  <w:style w:type="paragraph" w:styleId="Footer">
    <w:name w:val="footer"/>
    <w:basedOn w:val="Normal"/>
    <w:link w:val="FooterChar"/>
    <w:uiPriority w:val="99"/>
    <w:unhideWhenUsed/>
    <w:rsid w:val="004D6D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D8B"/>
  </w:style>
  <w:style w:type="character" w:styleId="Hyperlink">
    <w:name w:val="Hyperlink"/>
    <w:basedOn w:val="DefaultParagraphFont"/>
    <w:uiPriority w:val="99"/>
    <w:unhideWhenUsed/>
    <w:rsid w:val="00D31BA9"/>
    <w:rPr>
      <w:color w:val="0563C1" w:themeColor="hyperlink"/>
      <w:u w:val="single"/>
    </w:rPr>
  </w:style>
  <w:style w:type="character" w:styleId="UnresolvedMention">
    <w:name w:val="Unresolved Mention"/>
    <w:basedOn w:val="DefaultParagraphFont"/>
    <w:uiPriority w:val="99"/>
    <w:semiHidden/>
    <w:unhideWhenUsed/>
    <w:rsid w:val="00D31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648971">
      <w:bodyDiv w:val="1"/>
      <w:marLeft w:val="0"/>
      <w:marRight w:val="0"/>
      <w:marTop w:val="0"/>
      <w:marBottom w:val="0"/>
      <w:divBdr>
        <w:top w:val="none" w:sz="0" w:space="0" w:color="auto"/>
        <w:left w:val="none" w:sz="0" w:space="0" w:color="auto"/>
        <w:bottom w:val="none" w:sz="0" w:space="0" w:color="auto"/>
        <w:right w:val="none" w:sz="0" w:space="0" w:color="auto"/>
      </w:divBdr>
      <w:divsChild>
        <w:div w:id="402995890">
          <w:marLeft w:val="0"/>
          <w:marRight w:val="0"/>
          <w:marTop w:val="0"/>
          <w:marBottom w:val="0"/>
          <w:divBdr>
            <w:top w:val="none" w:sz="0" w:space="0" w:color="auto"/>
            <w:left w:val="none" w:sz="0" w:space="0" w:color="auto"/>
            <w:bottom w:val="none" w:sz="0" w:space="0" w:color="auto"/>
            <w:right w:val="none" w:sz="0" w:space="0" w:color="auto"/>
          </w:divBdr>
          <w:divsChild>
            <w:div w:id="1578592970">
              <w:marLeft w:val="0"/>
              <w:marRight w:val="0"/>
              <w:marTop w:val="0"/>
              <w:marBottom w:val="0"/>
              <w:divBdr>
                <w:top w:val="none" w:sz="0" w:space="0" w:color="auto"/>
                <w:left w:val="none" w:sz="0" w:space="0" w:color="auto"/>
                <w:bottom w:val="none" w:sz="0" w:space="0" w:color="auto"/>
                <w:right w:val="none" w:sz="0" w:space="0" w:color="auto"/>
              </w:divBdr>
            </w:div>
            <w:div w:id="1796407425">
              <w:marLeft w:val="0"/>
              <w:marRight w:val="0"/>
              <w:marTop w:val="0"/>
              <w:marBottom w:val="0"/>
              <w:divBdr>
                <w:top w:val="none" w:sz="0" w:space="0" w:color="auto"/>
                <w:left w:val="none" w:sz="0" w:space="0" w:color="auto"/>
                <w:bottom w:val="none" w:sz="0" w:space="0" w:color="auto"/>
                <w:right w:val="none" w:sz="0" w:space="0" w:color="auto"/>
              </w:divBdr>
            </w:div>
            <w:div w:id="1821001155">
              <w:marLeft w:val="0"/>
              <w:marRight w:val="0"/>
              <w:marTop w:val="0"/>
              <w:marBottom w:val="0"/>
              <w:divBdr>
                <w:top w:val="none" w:sz="0" w:space="0" w:color="auto"/>
                <w:left w:val="none" w:sz="0" w:space="0" w:color="auto"/>
                <w:bottom w:val="none" w:sz="0" w:space="0" w:color="auto"/>
                <w:right w:val="none" w:sz="0" w:space="0" w:color="auto"/>
              </w:divBdr>
            </w:div>
            <w:div w:id="1832520604">
              <w:marLeft w:val="0"/>
              <w:marRight w:val="0"/>
              <w:marTop w:val="0"/>
              <w:marBottom w:val="0"/>
              <w:divBdr>
                <w:top w:val="none" w:sz="0" w:space="0" w:color="auto"/>
                <w:left w:val="none" w:sz="0" w:space="0" w:color="auto"/>
                <w:bottom w:val="none" w:sz="0" w:space="0" w:color="auto"/>
                <w:right w:val="none" w:sz="0" w:space="0" w:color="auto"/>
              </w:divBdr>
            </w:div>
            <w:div w:id="1645306475">
              <w:marLeft w:val="0"/>
              <w:marRight w:val="0"/>
              <w:marTop w:val="0"/>
              <w:marBottom w:val="0"/>
              <w:divBdr>
                <w:top w:val="none" w:sz="0" w:space="0" w:color="auto"/>
                <w:left w:val="none" w:sz="0" w:space="0" w:color="auto"/>
                <w:bottom w:val="none" w:sz="0" w:space="0" w:color="auto"/>
                <w:right w:val="none" w:sz="0" w:space="0" w:color="auto"/>
              </w:divBdr>
            </w:div>
            <w:div w:id="1104494935">
              <w:marLeft w:val="0"/>
              <w:marRight w:val="0"/>
              <w:marTop w:val="0"/>
              <w:marBottom w:val="0"/>
              <w:divBdr>
                <w:top w:val="none" w:sz="0" w:space="0" w:color="auto"/>
                <w:left w:val="none" w:sz="0" w:space="0" w:color="auto"/>
                <w:bottom w:val="none" w:sz="0" w:space="0" w:color="auto"/>
                <w:right w:val="none" w:sz="0" w:space="0" w:color="auto"/>
              </w:divBdr>
            </w:div>
            <w:div w:id="221646072">
              <w:marLeft w:val="0"/>
              <w:marRight w:val="0"/>
              <w:marTop w:val="0"/>
              <w:marBottom w:val="0"/>
              <w:divBdr>
                <w:top w:val="none" w:sz="0" w:space="0" w:color="auto"/>
                <w:left w:val="none" w:sz="0" w:space="0" w:color="auto"/>
                <w:bottom w:val="none" w:sz="0" w:space="0" w:color="auto"/>
                <w:right w:val="none" w:sz="0" w:space="0" w:color="auto"/>
              </w:divBdr>
            </w:div>
          </w:divsChild>
        </w:div>
        <w:div w:id="911702101">
          <w:marLeft w:val="0"/>
          <w:marRight w:val="0"/>
          <w:marTop w:val="0"/>
          <w:marBottom w:val="0"/>
          <w:divBdr>
            <w:top w:val="none" w:sz="0" w:space="0" w:color="auto"/>
            <w:left w:val="none" w:sz="0" w:space="0" w:color="auto"/>
            <w:bottom w:val="none" w:sz="0" w:space="0" w:color="auto"/>
            <w:right w:val="none" w:sz="0" w:space="0" w:color="auto"/>
          </w:divBdr>
          <w:divsChild>
            <w:div w:id="1502547410">
              <w:marLeft w:val="0"/>
              <w:marRight w:val="0"/>
              <w:marTop w:val="0"/>
              <w:marBottom w:val="0"/>
              <w:divBdr>
                <w:top w:val="none" w:sz="0" w:space="0" w:color="auto"/>
                <w:left w:val="none" w:sz="0" w:space="0" w:color="auto"/>
                <w:bottom w:val="none" w:sz="0" w:space="0" w:color="auto"/>
                <w:right w:val="none" w:sz="0" w:space="0" w:color="auto"/>
              </w:divBdr>
            </w:div>
            <w:div w:id="1430587741">
              <w:marLeft w:val="0"/>
              <w:marRight w:val="0"/>
              <w:marTop w:val="0"/>
              <w:marBottom w:val="0"/>
              <w:divBdr>
                <w:top w:val="none" w:sz="0" w:space="0" w:color="auto"/>
                <w:left w:val="none" w:sz="0" w:space="0" w:color="auto"/>
                <w:bottom w:val="none" w:sz="0" w:space="0" w:color="auto"/>
                <w:right w:val="none" w:sz="0" w:space="0" w:color="auto"/>
              </w:divBdr>
            </w:div>
            <w:div w:id="804857294">
              <w:marLeft w:val="0"/>
              <w:marRight w:val="0"/>
              <w:marTop w:val="0"/>
              <w:marBottom w:val="0"/>
              <w:divBdr>
                <w:top w:val="none" w:sz="0" w:space="0" w:color="auto"/>
                <w:left w:val="none" w:sz="0" w:space="0" w:color="auto"/>
                <w:bottom w:val="none" w:sz="0" w:space="0" w:color="auto"/>
                <w:right w:val="none" w:sz="0" w:space="0" w:color="auto"/>
              </w:divBdr>
            </w:div>
            <w:div w:id="2057659291">
              <w:marLeft w:val="0"/>
              <w:marRight w:val="0"/>
              <w:marTop w:val="0"/>
              <w:marBottom w:val="0"/>
              <w:divBdr>
                <w:top w:val="none" w:sz="0" w:space="0" w:color="auto"/>
                <w:left w:val="none" w:sz="0" w:space="0" w:color="auto"/>
                <w:bottom w:val="none" w:sz="0" w:space="0" w:color="auto"/>
                <w:right w:val="none" w:sz="0" w:space="0" w:color="auto"/>
              </w:divBdr>
            </w:div>
            <w:div w:id="1145463505">
              <w:marLeft w:val="0"/>
              <w:marRight w:val="0"/>
              <w:marTop w:val="0"/>
              <w:marBottom w:val="0"/>
              <w:divBdr>
                <w:top w:val="none" w:sz="0" w:space="0" w:color="auto"/>
                <w:left w:val="none" w:sz="0" w:space="0" w:color="auto"/>
                <w:bottom w:val="none" w:sz="0" w:space="0" w:color="auto"/>
                <w:right w:val="none" w:sz="0" w:space="0" w:color="auto"/>
              </w:divBdr>
            </w:div>
            <w:div w:id="70586325">
              <w:marLeft w:val="0"/>
              <w:marRight w:val="0"/>
              <w:marTop w:val="0"/>
              <w:marBottom w:val="0"/>
              <w:divBdr>
                <w:top w:val="none" w:sz="0" w:space="0" w:color="auto"/>
                <w:left w:val="none" w:sz="0" w:space="0" w:color="auto"/>
                <w:bottom w:val="none" w:sz="0" w:space="0" w:color="auto"/>
                <w:right w:val="none" w:sz="0" w:space="0" w:color="auto"/>
              </w:divBdr>
            </w:div>
            <w:div w:id="1710377669">
              <w:marLeft w:val="0"/>
              <w:marRight w:val="0"/>
              <w:marTop w:val="0"/>
              <w:marBottom w:val="0"/>
              <w:divBdr>
                <w:top w:val="none" w:sz="0" w:space="0" w:color="auto"/>
                <w:left w:val="none" w:sz="0" w:space="0" w:color="auto"/>
                <w:bottom w:val="none" w:sz="0" w:space="0" w:color="auto"/>
                <w:right w:val="none" w:sz="0" w:space="0" w:color="auto"/>
              </w:divBdr>
            </w:div>
            <w:div w:id="193081420">
              <w:marLeft w:val="0"/>
              <w:marRight w:val="0"/>
              <w:marTop w:val="0"/>
              <w:marBottom w:val="0"/>
              <w:divBdr>
                <w:top w:val="none" w:sz="0" w:space="0" w:color="auto"/>
                <w:left w:val="none" w:sz="0" w:space="0" w:color="auto"/>
                <w:bottom w:val="none" w:sz="0" w:space="0" w:color="auto"/>
                <w:right w:val="none" w:sz="0" w:space="0" w:color="auto"/>
              </w:divBdr>
            </w:div>
            <w:div w:id="1134713427">
              <w:marLeft w:val="0"/>
              <w:marRight w:val="0"/>
              <w:marTop w:val="0"/>
              <w:marBottom w:val="0"/>
              <w:divBdr>
                <w:top w:val="none" w:sz="0" w:space="0" w:color="auto"/>
                <w:left w:val="none" w:sz="0" w:space="0" w:color="auto"/>
                <w:bottom w:val="none" w:sz="0" w:space="0" w:color="auto"/>
                <w:right w:val="none" w:sz="0" w:space="0" w:color="auto"/>
              </w:divBdr>
            </w:div>
            <w:div w:id="1404135768">
              <w:marLeft w:val="0"/>
              <w:marRight w:val="0"/>
              <w:marTop w:val="0"/>
              <w:marBottom w:val="0"/>
              <w:divBdr>
                <w:top w:val="none" w:sz="0" w:space="0" w:color="auto"/>
                <w:left w:val="none" w:sz="0" w:space="0" w:color="auto"/>
                <w:bottom w:val="none" w:sz="0" w:space="0" w:color="auto"/>
                <w:right w:val="none" w:sz="0" w:space="0" w:color="auto"/>
              </w:divBdr>
            </w:div>
            <w:div w:id="100955486">
              <w:marLeft w:val="0"/>
              <w:marRight w:val="0"/>
              <w:marTop w:val="0"/>
              <w:marBottom w:val="0"/>
              <w:divBdr>
                <w:top w:val="none" w:sz="0" w:space="0" w:color="auto"/>
                <w:left w:val="none" w:sz="0" w:space="0" w:color="auto"/>
                <w:bottom w:val="none" w:sz="0" w:space="0" w:color="auto"/>
                <w:right w:val="none" w:sz="0" w:space="0" w:color="auto"/>
              </w:divBdr>
            </w:div>
            <w:div w:id="1121806667">
              <w:marLeft w:val="0"/>
              <w:marRight w:val="0"/>
              <w:marTop w:val="0"/>
              <w:marBottom w:val="0"/>
              <w:divBdr>
                <w:top w:val="none" w:sz="0" w:space="0" w:color="auto"/>
                <w:left w:val="none" w:sz="0" w:space="0" w:color="auto"/>
                <w:bottom w:val="none" w:sz="0" w:space="0" w:color="auto"/>
                <w:right w:val="none" w:sz="0" w:space="0" w:color="auto"/>
              </w:divBdr>
            </w:div>
            <w:div w:id="334068963">
              <w:marLeft w:val="0"/>
              <w:marRight w:val="0"/>
              <w:marTop w:val="0"/>
              <w:marBottom w:val="0"/>
              <w:divBdr>
                <w:top w:val="none" w:sz="0" w:space="0" w:color="auto"/>
                <w:left w:val="none" w:sz="0" w:space="0" w:color="auto"/>
                <w:bottom w:val="none" w:sz="0" w:space="0" w:color="auto"/>
                <w:right w:val="none" w:sz="0" w:space="0" w:color="auto"/>
              </w:divBdr>
            </w:div>
            <w:div w:id="1194997842">
              <w:marLeft w:val="0"/>
              <w:marRight w:val="0"/>
              <w:marTop w:val="0"/>
              <w:marBottom w:val="0"/>
              <w:divBdr>
                <w:top w:val="none" w:sz="0" w:space="0" w:color="auto"/>
                <w:left w:val="none" w:sz="0" w:space="0" w:color="auto"/>
                <w:bottom w:val="none" w:sz="0" w:space="0" w:color="auto"/>
                <w:right w:val="none" w:sz="0" w:space="0" w:color="auto"/>
              </w:divBdr>
            </w:div>
            <w:div w:id="1203059485">
              <w:marLeft w:val="0"/>
              <w:marRight w:val="0"/>
              <w:marTop w:val="0"/>
              <w:marBottom w:val="0"/>
              <w:divBdr>
                <w:top w:val="none" w:sz="0" w:space="0" w:color="auto"/>
                <w:left w:val="none" w:sz="0" w:space="0" w:color="auto"/>
                <w:bottom w:val="none" w:sz="0" w:space="0" w:color="auto"/>
                <w:right w:val="none" w:sz="0" w:space="0" w:color="auto"/>
              </w:divBdr>
            </w:div>
            <w:div w:id="14097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11071">
      <w:bodyDiv w:val="1"/>
      <w:marLeft w:val="0"/>
      <w:marRight w:val="0"/>
      <w:marTop w:val="0"/>
      <w:marBottom w:val="0"/>
      <w:divBdr>
        <w:top w:val="none" w:sz="0" w:space="0" w:color="auto"/>
        <w:left w:val="none" w:sz="0" w:space="0" w:color="auto"/>
        <w:bottom w:val="none" w:sz="0" w:space="0" w:color="auto"/>
        <w:right w:val="none" w:sz="0" w:space="0" w:color="auto"/>
      </w:divBdr>
      <w:divsChild>
        <w:div w:id="1705642389">
          <w:marLeft w:val="0"/>
          <w:marRight w:val="0"/>
          <w:marTop w:val="0"/>
          <w:marBottom w:val="0"/>
          <w:divBdr>
            <w:top w:val="none" w:sz="0" w:space="0" w:color="auto"/>
            <w:left w:val="none" w:sz="0" w:space="0" w:color="auto"/>
            <w:bottom w:val="none" w:sz="0" w:space="0" w:color="auto"/>
            <w:right w:val="none" w:sz="0" w:space="0" w:color="auto"/>
          </w:divBdr>
        </w:div>
        <w:div w:id="562061519">
          <w:marLeft w:val="0"/>
          <w:marRight w:val="0"/>
          <w:marTop w:val="0"/>
          <w:marBottom w:val="0"/>
          <w:divBdr>
            <w:top w:val="none" w:sz="0" w:space="0" w:color="auto"/>
            <w:left w:val="none" w:sz="0" w:space="0" w:color="auto"/>
            <w:bottom w:val="none" w:sz="0" w:space="0" w:color="auto"/>
            <w:right w:val="none" w:sz="0" w:space="0" w:color="auto"/>
          </w:divBdr>
        </w:div>
        <w:div w:id="14577856">
          <w:marLeft w:val="0"/>
          <w:marRight w:val="0"/>
          <w:marTop w:val="0"/>
          <w:marBottom w:val="0"/>
          <w:divBdr>
            <w:top w:val="none" w:sz="0" w:space="0" w:color="auto"/>
            <w:left w:val="none" w:sz="0" w:space="0" w:color="auto"/>
            <w:bottom w:val="none" w:sz="0" w:space="0" w:color="auto"/>
            <w:right w:val="none" w:sz="0" w:space="0" w:color="auto"/>
          </w:divBdr>
        </w:div>
        <w:div w:id="773136371">
          <w:marLeft w:val="0"/>
          <w:marRight w:val="0"/>
          <w:marTop w:val="0"/>
          <w:marBottom w:val="0"/>
          <w:divBdr>
            <w:top w:val="none" w:sz="0" w:space="0" w:color="auto"/>
            <w:left w:val="none" w:sz="0" w:space="0" w:color="auto"/>
            <w:bottom w:val="none" w:sz="0" w:space="0" w:color="auto"/>
            <w:right w:val="none" w:sz="0" w:space="0" w:color="auto"/>
          </w:divBdr>
        </w:div>
        <w:div w:id="1287590113">
          <w:marLeft w:val="0"/>
          <w:marRight w:val="0"/>
          <w:marTop w:val="0"/>
          <w:marBottom w:val="0"/>
          <w:divBdr>
            <w:top w:val="none" w:sz="0" w:space="0" w:color="auto"/>
            <w:left w:val="none" w:sz="0" w:space="0" w:color="auto"/>
            <w:bottom w:val="none" w:sz="0" w:space="0" w:color="auto"/>
            <w:right w:val="none" w:sz="0" w:space="0" w:color="auto"/>
          </w:divBdr>
        </w:div>
        <w:div w:id="1786196206">
          <w:marLeft w:val="0"/>
          <w:marRight w:val="0"/>
          <w:marTop w:val="0"/>
          <w:marBottom w:val="0"/>
          <w:divBdr>
            <w:top w:val="none" w:sz="0" w:space="0" w:color="auto"/>
            <w:left w:val="none" w:sz="0" w:space="0" w:color="auto"/>
            <w:bottom w:val="none" w:sz="0" w:space="0" w:color="auto"/>
            <w:right w:val="none" w:sz="0" w:space="0" w:color="auto"/>
          </w:divBdr>
        </w:div>
        <w:div w:id="506747708">
          <w:marLeft w:val="0"/>
          <w:marRight w:val="0"/>
          <w:marTop w:val="0"/>
          <w:marBottom w:val="0"/>
          <w:divBdr>
            <w:top w:val="none" w:sz="0" w:space="0" w:color="auto"/>
            <w:left w:val="none" w:sz="0" w:space="0" w:color="auto"/>
            <w:bottom w:val="none" w:sz="0" w:space="0" w:color="auto"/>
            <w:right w:val="none" w:sz="0" w:space="0" w:color="auto"/>
          </w:divBdr>
        </w:div>
        <w:div w:id="1876041739">
          <w:marLeft w:val="0"/>
          <w:marRight w:val="0"/>
          <w:marTop w:val="0"/>
          <w:marBottom w:val="0"/>
          <w:divBdr>
            <w:top w:val="none" w:sz="0" w:space="0" w:color="auto"/>
            <w:left w:val="none" w:sz="0" w:space="0" w:color="auto"/>
            <w:bottom w:val="none" w:sz="0" w:space="0" w:color="auto"/>
            <w:right w:val="none" w:sz="0" w:space="0" w:color="auto"/>
          </w:divBdr>
        </w:div>
        <w:div w:id="1173834193">
          <w:marLeft w:val="0"/>
          <w:marRight w:val="0"/>
          <w:marTop w:val="0"/>
          <w:marBottom w:val="0"/>
          <w:divBdr>
            <w:top w:val="none" w:sz="0" w:space="0" w:color="auto"/>
            <w:left w:val="none" w:sz="0" w:space="0" w:color="auto"/>
            <w:bottom w:val="none" w:sz="0" w:space="0" w:color="auto"/>
            <w:right w:val="none" w:sz="0" w:space="0" w:color="auto"/>
          </w:divBdr>
        </w:div>
        <w:div w:id="1026717624">
          <w:marLeft w:val="0"/>
          <w:marRight w:val="0"/>
          <w:marTop w:val="0"/>
          <w:marBottom w:val="0"/>
          <w:divBdr>
            <w:top w:val="none" w:sz="0" w:space="0" w:color="auto"/>
            <w:left w:val="none" w:sz="0" w:space="0" w:color="auto"/>
            <w:bottom w:val="none" w:sz="0" w:space="0" w:color="auto"/>
            <w:right w:val="none" w:sz="0" w:space="0" w:color="auto"/>
          </w:divBdr>
        </w:div>
        <w:div w:id="17123564">
          <w:marLeft w:val="0"/>
          <w:marRight w:val="0"/>
          <w:marTop w:val="0"/>
          <w:marBottom w:val="0"/>
          <w:divBdr>
            <w:top w:val="none" w:sz="0" w:space="0" w:color="auto"/>
            <w:left w:val="none" w:sz="0" w:space="0" w:color="auto"/>
            <w:bottom w:val="none" w:sz="0" w:space="0" w:color="auto"/>
            <w:right w:val="none" w:sz="0" w:space="0" w:color="auto"/>
          </w:divBdr>
        </w:div>
        <w:div w:id="1674145517">
          <w:marLeft w:val="0"/>
          <w:marRight w:val="0"/>
          <w:marTop w:val="0"/>
          <w:marBottom w:val="0"/>
          <w:divBdr>
            <w:top w:val="none" w:sz="0" w:space="0" w:color="auto"/>
            <w:left w:val="none" w:sz="0" w:space="0" w:color="auto"/>
            <w:bottom w:val="none" w:sz="0" w:space="0" w:color="auto"/>
            <w:right w:val="none" w:sz="0" w:space="0" w:color="auto"/>
          </w:divBdr>
        </w:div>
        <w:div w:id="540748194">
          <w:marLeft w:val="0"/>
          <w:marRight w:val="0"/>
          <w:marTop w:val="0"/>
          <w:marBottom w:val="0"/>
          <w:divBdr>
            <w:top w:val="none" w:sz="0" w:space="0" w:color="auto"/>
            <w:left w:val="none" w:sz="0" w:space="0" w:color="auto"/>
            <w:bottom w:val="none" w:sz="0" w:space="0" w:color="auto"/>
            <w:right w:val="none" w:sz="0" w:space="0" w:color="auto"/>
          </w:divBdr>
        </w:div>
        <w:div w:id="309596301">
          <w:marLeft w:val="0"/>
          <w:marRight w:val="0"/>
          <w:marTop w:val="0"/>
          <w:marBottom w:val="0"/>
          <w:divBdr>
            <w:top w:val="none" w:sz="0" w:space="0" w:color="auto"/>
            <w:left w:val="none" w:sz="0" w:space="0" w:color="auto"/>
            <w:bottom w:val="none" w:sz="0" w:space="0" w:color="auto"/>
            <w:right w:val="none" w:sz="0" w:space="0" w:color="auto"/>
          </w:divBdr>
        </w:div>
        <w:div w:id="2146697431">
          <w:marLeft w:val="0"/>
          <w:marRight w:val="0"/>
          <w:marTop w:val="0"/>
          <w:marBottom w:val="0"/>
          <w:divBdr>
            <w:top w:val="none" w:sz="0" w:space="0" w:color="auto"/>
            <w:left w:val="none" w:sz="0" w:space="0" w:color="auto"/>
            <w:bottom w:val="none" w:sz="0" w:space="0" w:color="auto"/>
            <w:right w:val="none" w:sz="0" w:space="0" w:color="auto"/>
          </w:divBdr>
        </w:div>
        <w:div w:id="1328091945">
          <w:marLeft w:val="0"/>
          <w:marRight w:val="0"/>
          <w:marTop w:val="0"/>
          <w:marBottom w:val="0"/>
          <w:divBdr>
            <w:top w:val="none" w:sz="0" w:space="0" w:color="auto"/>
            <w:left w:val="none" w:sz="0" w:space="0" w:color="auto"/>
            <w:bottom w:val="none" w:sz="0" w:space="0" w:color="auto"/>
            <w:right w:val="none" w:sz="0" w:space="0" w:color="auto"/>
          </w:divBdr>
        </w:div>
      </w:divsChild>
    </w:div>
    <w:div w:id="138486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package" Target="embeddings/Microsoft_PowerPoint_Presentation.ppt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PowerPoint_Presentation1.pptx"/><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emf"/><Relationship Id="rId25" Type="http://schemas.openxmlformats.org/officeDocument/2006/relationships/package" Target="embeddings/Microsoft_PowerPoint_Presentation3.pptx"/><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5.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emf"/><Relationship Id="rId32" Type="http://schemas.microsoft.com/office/2020/10/relationships/intelligence" Target="intelligence2.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package" Target="embeddings/Microsoft_PowerPoint_Presentation2.pptx"/><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RebeccaThomson\Downloads\insert%20hyper%20link"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6.emf"/><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87343a-69be-4b24-858f-e4fd717b9f39">
      <Terms xmlns="http://schemas.microsoft.com/office/infopath/2007/PartnerControls"/>
    </lcf76f155ced4ddcb4097134ff3c332f>
    <TaxCatchAll xmlns="055be640-36f5-4a0d-bcb1-8db267bd70c6" xsi:nil="true"/>
    <SharedWithUsers xmlns="055be640-36f5-4a0d-bcb1-8db267bd70c6">
      <UserInfo>
        <DisplayName>Rebecca Thomson</DisplayName>
        <AccountId>2256</AccountId>
        <AccountType/>
      </UserInfo>
      <UserInfo>
        <DisplayName>Thomas Moan</DisplayName>
        <AccountId>3263</AccountId>
        <AccountType/>
      </UserInfo>
      <UserInfo>
        <DisplayName>Maddy Halliday</DisplayName>
        <AccountId>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3353BE3847F44EB736EFD88A38065F" ma:contentTypeVersion="17" ma:contentTypeDescription="Create a new document." ma:contentTypeScope="" ma:versionID="d224c29ad53900d976445492318d9e1f">
  <xsd:schema xmlns:xsd="http://www.w3.org/2001/XMLSchema" xmlns:xs="http://www.w3.org/2001/XMLSchema" xmlns:p="http://schemas.microsoft.com/office/2006/metadata/properties" xmlns:ns2="055be640-36f5-4a0d-bcb1-8db267bd70c6" xmlns:ns3="c387343a-69be-4b24-858f-e4fd717b9f39" targetNamespace="http://schemas.microsoft.com/office/2006/metadata/properties" ma:root="true" ma:fieldsID="dadc5564016f03a38a61b1f9704910b1" ns2:_="" ns3:_="">
    <xsd:import namespace="055be640-36f5-4a0d-bcb1-8db267bd70c6"/>
    <xsd:import namespace="c387343a-69be-4b24-858f-e4fd717b9f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be640-36f5-4a0d-bcb1-8db267bd70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5fd311-d220-47f4-8a5a-00eb6ed522dc}" ma:internalName="TaxCatchAll" ma:showField="CatchAllData" ma:web="055be640-36f5-4a0d-bcb1-8db267bd70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87343a-69be-4b24-858f-e4fd717b9f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3f7119-edef-4623-88cb-99ddee0a4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E37DE-216F-4427-81BA-F172516DFDA8}">
  <ds:schemaRefs>
    <ds:schemaRef ds:uri="http://schemas.microsoft.com/sharepoint/v3/contenttype/forms"/>
  </ds:schemaRefs>
</ds:datastoreItem>
</file>

<file path=customXml/itemProps2.xml><?xml version="1.0" encoding="utf-8"?>
<ds:datastoreItem xmlns:ds="http://schemas.openxmlformats.org/officeDocument/2006/customXml" ds:itemID="{C9081541-A2DC-4C48-95FC-5D8F88DC4024}">
  <ds:schemaRefs>
    <ds:schemaRef ds:uri="http://schemas.microsoft.com/office/2006/metadata/properties"/>
    <ds:schemaRef ds:uri="http://schemas.microsoft.com/office/infopath/2007/PartnerControls"/>
    <ds:schemaRef ds:uri="c387343a-69be-4b24-858f-e4fd717b9f39"/>
    <ds:schemaRef ds:uri="055be640-36f5-4a0d-bcb1-8db267bd70c6"/>
  </ds:schemaRefs>
</ds:datastoreItem>
</file>

<file path=customXml/itemProps3.xml><?xml version="1.0" encoding="utf-8"?>
<ds:datastoreItem xmlns:ds="http://schemas.openxmlformats.org/officeDocument/2006/customXml" ds:itemID="{CE239187-4872-456B-A538-D5C5ECE36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be640-36f5-4a0d-bcb1-8db267bd70c6"/>
    <ds:schemaRef ds:uri="c387343a-69be-4b24-858f-e4fd717b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68D397-9D99-452E-9FA7-9EDB02C41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2303</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Thomson</dc:creator>
  <cp:keywords/>
  <dc:description/>
  <cp:lastModifiedBy>Rebecca Thomson</cp:lastModifiedBy>
  <cp:revision>2</cp:revision>
  <dcterms:created xsi:type="dcterms:W3CDTF">2024-02-20T14:35:00Z</dcterms:created>
  <dcterms:modified xsi:type="dcterms:W3CDTF">2024-02-20T14:35:00Z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0x010100123353BE3847F44EB736EFD88A38065F</vt:lpwstr>
  </property>
  <property fmtid="{D5CDD505-2E9C-101B-9397-08002B2CF9AE}" pid="3" name="MediaServiceImageTags">
    <vt:lpwstr/>
  </property>
</Properties>
</file>