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67A" w:rsidP="0075767A" w:rsidRDefault="0075767A" w14:paraId="22FAA8C9" w14:textId="77777777">
      <w:pPr>
        <w:spacing w:after="0" w:line="276" w:lineRule="auto"/>
      </w:pPr>
    </w:p>
    <w:p w:rsidR="0075767A" w:rsidP="0075767A" w:rsidRDefault="0075767A" w14:paraId="25D9818F" w14:textId="5741A7A4">
      <w:pPr>
        <w:spacing w:after="0" w:line="276" w:lineRule="auto"/>
        <w:rPr>
          <w:rFonts w:eastAsia="Arial" w:cs="Arial"/>
        </w:rPr>
      </w:pPr>
      <w:r w:rsidRPr="15AA2EBA">
        <w:rPr>
          <w:rFonts w:eastAsia="Arial" w:cs="Arial"/>
        </w:rPr>
        <w:t>Please read the guidance note</w:t>
      </w:r>
      <w:r w:rsidRPr="15AA2EBA">
        <w:rPr>
          <w:rFonts w:eastAsia="Arial" w:cs="Arial"/>
          <w:color w:val="FF0000"/>
        </w:rPr>
        <w:t xml:space="preserve"> </w:t>
      </w:r>
      <w:r w:rsidRPr="15AA2EBA">
        <w:rPr>
          <w:rFonts w:eastAsia="Arial" w:cs="Arial"/>
        </w:rPr>
        <w:t xml:space="preserve">before you </w:t>
      </w:r>
      <w:r>
        <w:rPr>
          <w:rFonts w:eastAsia="Arial" w:cs="Arial"/>
        </w:rPr>
        <w:t>complete this form</w:t>
      </w:r>
      <w:r w:rsidRPr="15AA2EBA">
        <w:rPr>
          <w:rFonts w:eastAsia="Arial" w:cs="Arial"/>
        </w:rPr>
        <w:t xml:space="preserve">, this can be found here </w:t>
      </w:r>
      <w:r w:rsidRPr="0075767A">
        <w:rPr>
          <w:rFonts w:eastAsia="Arial" w:cs="Arial"/>
        </w:rPr>
        <w:t>on the Community Solutions website.</w:t>
      </w:r>
    </w:p>
    <w:p w:rsidR="0075767A" w:rsidP="0075767A" w:rsidRDefault="0075767A" w14:paraId="0CC91FFD" w14:textId="1ADCE57C">
      <w:pPr>
        <w:spacing w:after="0" w:line="276" w:lineRule="auto"/>
        <w:rPr>
          <w:rFonts w:eastAsia="Arial" w:cs="Arial"/>
          <w:color w:val="FF0000"/>
        </w:rPr>
      </w:pPr>
    </w:p>
    <w:p w:rsidR="0075767A" w:rsidP="0075767A" w:rsidRDefault="0075767A" w14:paraId="61A94352" w14:textId="099B8458">
      <w:pPr>
        <w:spacing w:after="0" w:line="276" w:lineRule="auto"/>
        <w:rPr>
          <w:rFonts w:cs="Arial"/>
          <w:b/>
          <w:bCs/>
          <w:color w:val="auto"/>
        </w:rPr>
      </w:pPr>
      <w:r w:rsidRPr="489182DC">
        <w:rPr>
          <w:rFonts w:cs="Arial"/>
          <w:b/>
          <w:bCs/>
        </w:rPr>
        <w:t xml:space="preserve">Please complete </w:t>
      </w:r>
      <w:r>
        <w:rPr>
          <w:rFonts w:cs="Arial"/>
          <w:b/>
          <w:bCs/>
        </w:rPr>
        <w:t>this form</w:t>
      </w:r>
      <w:r w:rsidRPr="489182DC">
        <w:rPr>
          <w:rFonts w:cs="Arial"/>
          <w:b/>
          <w:bCs/>
        </w:rPr>
        <w:t xml:space="preserve"> electronically and submit by email to </w:t>
      </w:r>
      <w:hyperlink r:id="rId6">
        <w:r w:rsidRPr="489182DC">
          <w:rPr>
            <w:rStyle w:val="Hyperlink"/>
          </w:rPr>
          <w:t>cmhw@vanl.co.uk</w:t>
        </w:r>
      </w:hyperlink>
      <w:r>
        <w:t xml:space="preserve"> </w:t>
      </w:r>
      <w:r w:rsidRPr="489182DC">
        <w:rPr>
          <w:rFonts w:cs="Arial"/>
          <w:b/>
          <w:bCs/>
        </w:rPr>
        <w:t xml:space="preserve">no later than </w:t>
      </w:r>
      <w:r w:rsidRPr="0075767A">
        <w:rPr>
          <w:rFonts w:cs="Arial"/>
          <w:b/>
          <w:bCs/>
          <w:color w:val="auto"/>
        </w:rPr>
        <w:t xml:space="preserve">5pm on </w:t>
      </w:r>
      <w:r w:rsidRPr="0075767A">
        <w:rPr>
          <w:rFonts w:cs="Arial"/>
          <w:b/>
          <w:bCs/>
          <w:color w:val="auto"/>
        </w:rPr>
        <w:t>Monday 3</w:t>
      </w:r>
      <w:r w:rsidRPr="0075767A">
        <w:rPr>
          <w:rFonts w:cs="Arial"/>
          <w:b/>
          <w:bCs/>
          <w:color w:val="auto"/>
          <w:vertAlign w:val="superscript"/>
        </w:rPr>
        <w:t>rd</w:t>
      </w:r>
      <w:r w:rsidRPr="0075767A">
        <w:rPr>
          <w:rFonts w:cs="Arial"/>
          <w:b/>
          <w:bCs/>
          <w:color w:val="auto"/>
        </w:rPr>
        <w:t xml:space="preserve"> August 2026</w:t>
      </w:r>
      <w:r w:rsidRPr="0075767A">
        <w:rPr>
          <w:rFonts w:cs="Arial"/>
          <w:b/>
          <w:bCs/>
          <w:color w:val="auto"/>
        </w:rPr>
        <w:t>.</w:t>
      </w:r>
    </w:p>
    <w:p w:rsidR="0075767A" w:rsidP="0075767A" w:rsidRDefault="0075767A" w14:paraId="2E30D114" w14:textId="21D1AD15">
      <w:pPr>
        <w:spacing w:after="0" w:line="276" w:lineRule="auto"/>
      </w:pPr>
    </w:p>
    <w:tbl>
      <w:tblPr>
        <w:tblW w:w="954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26"/>
        <w:gridCol w:w="2509"/>
        <w:gridCol w:w="2509"/>
      </w:tblGrid>
      <w:tr w:rsidRPr="00704F63" w:rsidR="0075767A" w:rsidTr="0075767A" w14:paraId="6DBF0994" w14:textId="77777777">
        <w:trPr>
          <w:trHeight w:val="763"/>
        </w:trPr>
        <w:tc>
          <w:tcPr>
            <w:tcW w:w="9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FDF"/>
          </w:tcPr>
          <w:p w:rsidRPr="00704F63" w:rsidR="0075767A" w:rsidP="00D8089D" w:rsidRDefault="0075767A" w14:paraId="7295893E" w14:textId="3637FA71">
            <w:pPr>
              <w:pStyle w:val="Heading1"/>
              <w:spacing w:line="240" w:lineRule="auto"/>
            </w:pPr>
            <w:r w:rsidRPr="00704F63">
              <w:t xml:space="preserve">Section 1: </w:t>
            </w:r>
            <w:r>
              <w:t xml:space="preserve">Your organisation </w:t>
            </w:r>
            <w:r>
              <w:t>and Project</w:t>
            </w:r>
          </w:p>
        </w:tc>
      </w:tr>
      <w:tr w:rsidRPr="00704F63" w:rsidR="0075767A" w:rsidTr="0075767A" w14:paraId="2EF1B963" w14:textId="77777777">
        <w:trPr>
          <w:trHeight w:val="763"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FE4FF"/>
          </w:tcPr>
          <w:p w:rsidR="0075767A" w:rsidP="00D8089D" w:rsidRDefault="0075767A" w14:paraId="54DF6EEC" w14:textId="77777777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1.1 Organisation Name </w:t>
            </w:r>
          </w:p>
          <w:p w:rsidRPr="00704F63" w:rsidR="0075767A" w:rsidP="00D8089D" w:rsidRDefault="0075767A" w14:paraId="1AAF2CD4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5018" w:type="dxa"/>
            <w:gridSpan w:val="2"/>
            <w:shd w:val="clear" w:color="auto" w:fill="auto"/>
          </w:tcPr>
          <w:p w:rsidRPr="00704F63" w:rsidR="0075767A" w:rsidP="00D8089D" w:rsidRDefault="0075767A" w14:paraId="4D57735E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Pr="00704F63" w:rsidR="0075767A" w:rsidTr="0075767A" w14:paraId="1E856A0F" w14:textId="77777777">
        <w:trPr>
          <w:trHeight w:val="729"/>
        </w:trPr>
        <w:tc>
          <w:tcPr>
            <w:tcW w:w="4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FE4FF"/>
          </w:tcPr>
          <w:p w:rsidR="0075767A" w:rsidP="00D8089D" w:rsidRDefault="0075767A" w14:paraId="0A61D572" w14:textId="77777777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1.2 Contact names (please provide 2)</w:t>
            </w:r>
          </w:p>
          <w:p w:rsidR="0075767A" w:rsidP="00D8089D" w:rsidRDefault="0075767A" w14:paraId="66463F04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5018" w:type="dxa"/>
            <w:gridSpan w:val="2"/>
            <w:shd w:val="clear" w:color="auto" w:fill="auto"/>
          </w:tcPr>
          <w:p w:rsidRPr="00704F63" w:rsidR="0075767A" w:rsidP="00D8089D" w:rsidRDefault="0075767A" w14:paraId="2FEC7D08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Pr="00704F63" w:rsidR="0075767A" w:rsidTr="0075767A" w14:paraId="30B1E0C6" w14:textId="77777777">
        <w:trPr>
          <w:trHeight w:val="378"/>
        </w:trPr>
        <w:tc>
          <w:tcPr>
            <w:tcW w:w="4526" w:type="dxa"/>
            <w:vMerge/>
          </w:tcPr>
          <w:p w:rsidR="0075767A" w:rsidP="00D8089D" w:rsidRDefault="0075767A" w14:paraId="7F42863B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5018" w:type="dxa"/>
            <w:gridSpan w:val="2"/>
            <w:shd w:val="clear" w:color="auto" w:fill="auto"/>
          </w:tcPr>
          <w:p w:rsidRPr="00704F63" w:rsidR="0075767A" w:rsidP="00D8089D" w:rsidRDefault="0075767A" w14:paraId="36247BE5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Pr="00704F63" w:rsidR="0075767A" w:rsidTr="0075767A" w14:paraId="7968F001" w14:textId="77777777">
        <w:trPr>
          <w:trHeight w:val="412"/>
        </w:trPr>
        <w:tc>
          <w:tcPr>
            <w:tcW w:w="4526" w:type="dxa"/>
            <w:shd w:val="clear" w:color="auto" w:fill="9FE4FF"/>
          </w:tcPr>
          <w:p w:rsidRPr="000F5E01" w:rsidR="0075767A" w:rsidP="00D8089D" w:rsidRDefault="0075767A" w14:paraId="3308EAF1" w14:textId="77777777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1.2 Organisation </w:t>
            </w:r>
            <w:r w:rsidRPr="00704F63">
              <w:rPr>
                <w:sz w:val="24"/>
              </w:rPr>
              <w:t xml:space="preserve">Address (first line) </w:t>
            </w:r>
          </w:p>
        </w:tc>
        <w:tc>
          <w:tcPr>
            <w:tcW w:w="5018" w:type="dxa"/>
            <w:gridSpan w:val="2"/>
            <w:shd w:val="clear" w:color="auto" w:fill="auto"/>
          </w:tcPr>
          <w:p w:rsidRPr="00704F63" w:rsidR="0075767A" w:rsidP="00D8089D" w:rsidRDefault="0075767A" w14:paraId="7829DF50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Pr="00704F63" w:rsidR="0075767A" w:rsidTr="0075767A" w14:paraId="365B1495" w14:textId="77777777">
        <w:trPr>
          <w:trHeight w:val="434"/>
        </w:trPr>
        <w:tc>
          <w:tcPr>
            <w:tcW w:w="4526" w:type="dxa"/>
            <w:shd w:val="clear" w:color="auto" w:fill="9FE4FF"/>
          </w:tcPr>
          <w:p w:rsidRPr="00EE4DCF" w:rsidR="0075767A" w:rsidP="00D8089D" w:rsidRDefault="0075767A" w14:paraId="49CC3E97" w14:textId="77777777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Pr="00704F63">
              <w:rPr>
                <w:sz w:val="24"/>
              </w:rPr>
              <w:t>Postcode</w:t>
            </w:r>
          </w:p>
        </w:tc>
        <w:tc>
          <w:tcPr>
            <w:tcW w:w="5018" w:type="dxa"/>
            <w:gridSpan w:val="2"/>
            <w:shd w:val="clear" w:color="auto" w:fill="auto"/>
          </w:tcPr>
          <w:p w:rsidRPr="00704F63" w:rsidR="0075767A" w:rsidP="00D8089D" w:rsidRDefault="0075767A" w14:paraId="3B89F3CF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Pr="00704F63" w:rsidR="0075767A" w:rsidTr="0075767A" w14:paraId="6D75CA8C" w14:textId="77777777">
        <w:trPr>
          <w:trHeight w:val="434"/>
        </w:trPr>
        <w:tc>
          <w:tcPr>
            <w:tcW w:w="4526" w:type="dxa"/>
            <w:shd w:val="clear" w:color="auto" w:fill="9FE4FF"/>
          </w:tcPr>
          <w:p w:rsidRPr="003907AE" w:rsidR="0075767A" w:rsidP="00D8089D" w:rsidRDefault="0075767A" w14:paraId="5F315D70" w14:textId="77777777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 w:rsidRPr="00704F63">
              <w:rPr>
                <w:sz w:val="24"/>
              </w:rPr>
              <w:t>Telephone</w:t>
            </w:r>
          </w:p>
        </w:tc>
        <w:tc>
          <w:tcPr>
            <w:tcW w:w="5018" w:type="dxa"/>
            <w:gridSpan w:val="2"/>
            <w:shd w:val="clear" w:color="auto" w:fill="auto"/>
          </w:tcPr>
          <w:p w:rsidRPr="00704F63" w:rsidR="0075767A" w:rsidP="00D8089D" w:rsidRDefault="0075767A" w14:paraId="03DA6C34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Pr="00704F63" w:rsidR="0075767A" w:rsidTr="0075767A" w14:paraId="3EF6BAFA" w14:textId="77777777">
        <w:trPr>
          <w:trHeight w:val="316"/>
        </w:trPr>
        <w:tc>
          <w:tcPr>
            <w:tcW w:w="4526" w:type="dxa"/>
            <w:vMerge w:val="restart"/>
            <w:shd w:val="clear" w:color="auto" w:fill="9FE4FF"/>
          </w:tcPr>
          <w:p w:rsidRPr="00956D97" w:rsidR="0075767A" w:rsidP="00D8089D" w:rsidRDefault="0075767A" w14:paraId="5AE85DE2" w14:textId="77777777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1.5 </w:t>
            </w:r>
            <w:r w:rsidRPr="00704F63">
              <w:rPr>
                <w:sz w:val="24"/>
              </w:rPr>
              <w:t>E-mail</w:t>
            </w:r>
            <w:r>
              <w:rPr>
                <w:sz w:val="24"/>
              </w:rPr>
              <w:t xml:space="preserve"> </w:t>
            </w:r>
            <w:r>
              <w:t>(please provide 2)</w:t>
            </w:r>
          </w:p>
        </w:tc>
        <w:tc>
          <w:tcPr>
            <w:tcW w:w="5018" w:type="dxa"/>
            <w:gridSpan w:val="2"/>
            <w:shd w:val="clear" w:color="auto" w:fill="auto"/>
          </w:tcPr>
          <w:p w:rsidRPr="00956D97" w:rsidR="0075767A" w:rsidP="00D8089D" w:rsidRDefault="0075767A" w14:paraId="1F669F37" w14:textId="77777777">
            <w:pPr>
              <w:rPr>
                <w:szCs w:val="24"/>
              </w:rPr>
            </w:pPr>
          </w:p>
        </w:tc>
      </w:tr>
      <w:tr w:rsidRPr="00704F63" w:rsidR="0075767A" w:rsidTr="0075767A" w14:paraId="25586B87" w14:textId="77777777">
        <w:trPr>
          <w:trHeight w:val="316"/>
        </w:trPr>
        <w:tc>
          <w:tcPr>
            <w:tcW w:w="4526" w:type="dxa"/>
            <w:vMerge/>
          </w:tcPr>
          <w:p w:rsidR="0075767A" w:rsidP="00D8089D" w:rsidRDefault="0075767A" w14:paraId="1A6FD2ED" w14:textId="77777777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</w:p>
        </w:tc>
        <w:tc>
          <w:tcPr>
            <w:tcW w:w="5018" w:type="dxa"/>
            <w:gridSpan w:val="2"/>
            <w:shd w:val="clear" w:color="auto" w:fill="auto"/>
          </w:tcPr>
          <w:p w:rsidRPr="00956D97" w:rsidR="0075767A" w:rsidP="00D8089D" w:rsidRDefault="0075767A" w14:paraId="4EFB9A39" w14:textId="77777777">
            <w:pPr>
              <w:rPr>
                <w:szCs w:val="24"/>
              </w:rPr>
            </w:pPr>
          </w:p>
        </w:tc>
      </w:tr>
      <w:tr w:rsidR="0075767A" w:rsidTr="0075767A" w14:paraId="60074ACA" w14:textId="77777777">
        <w:trPr>
          <w:trHeight w:val="412"/>
        </w:trPr>
        <w:tc>
          <w:tcPr>
            <w:tcW w:w="4526" w:type="dxa"/>
            <w:shd w:val="clear" w:color="auto" w:fill="9FE4FF"/>
          </w:tcPr>
          <w:p w:rsidRPr="0775F297" w:rsidR="0075767A" w:rsidP="00D8089D" w:rsidRDefault="0075767A" w14:paraId="5F51E7D9" w14:textId="740DA8C8">
            <w:pPr>
              <w:pStyle w:val="Heading3"/>
              <w:spacing w:line="240" w:lineRule="auto"/>
              <w:rPr>
                <w:sz w:val="24"/>
              </w:rPr>
            </w:pPr>
            <w:r w:rsidRPr="3C41AC00">
              <w:rPr>
                <w:sz w:val="24"/>
              </w:rPr>
              <w:t>1.</w:t>
            </w:r>
            <w:r>
              <w:rPr>
                <w:sz w:val="24"/>
              </w:rPr>
              <w:t>6</w:t>
            </w:r>
            <w:r w:rsidRPr="3C41AC00">
              <w:rPr>
                <w:sz w:val="24"/>
              </w:rPr>
              <w:t xml:space="preserve"> Please identify the organisation type</w:t>
            </w:r>
            <w:r>
              <w:rPr>
                <w:sz w:val="24"/>
              </w:rPr>
              <w:t xml:space="preserve"> (please see A.2.2)</w:t>
            </w:r>
          </w:p>
        </w:tc>
        <w:tc>
          <w:tcPr>
            <w:tcW w:w="5018" w:type="dxa"/>
            <w:gridSpan w:val="2"/>
            <w:shd w:val="clear" w:color="auto" w:fill="auto"/>
          </w:tcPr>
          <w:p w:rsidR="0075767A" w:rsidP="00D8089D" w:rsidRDefault="0075767A" w14:paraId="6438544F" w14:textId="77777777">
            <w:pPr>
              <w:pStyle w:val="Heading3"/>
              <w:spacing w:line="240" w:lineRule="auto"/>
            </w:pPr>
          </w:p>
        </w:tc>
      </w:tr>
      <w:tr w:rsidR="0075767A" w:rsidTr="003C2872" w14:paraId="2F8D2A36" w14:textId="77777777">
        <w:trPr>
          <w:trHeight w:val="412"/>
        </w:trPr>
        <w:tc>
          <w:tcPr>
            <w:tcW w:w="4526" w:type="dxa"/>
            <w:shd w:val="clear" w:color="auto" w:fill="9FE4FF"/>
          </w:tcPr>
          <w:p w:rsidRPr="3C41AC00" w:rsidR="0075767A" w:rsidP="00D8089D" w:rsidRDefault="0075767A" w14:paraId="4E186B34" w14:textId="07BB3DF1">
            <w:pPr>
              <w:pStyle w:val="Heading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1.7 </w:t>
            </w:r>
            <w:r>
              <w:rPr>
                <w:sz w:val="24"/>
              </w:rPr>
              <w:t>Please identify your organisation is open to part funding (please place an “X” in the box which is most applicable)</w:t>
            </w:r>
          </w:p>
        </w:tc>
        <w:tc>
          <w:tcPr>
            <w:tcW w:w="2509" w:type="dxa"/>
            <w:shd w:val="clear" w:color="auto" w:fill="auto"/>
          </w:tcPr>
          <w:p w:rsidR="0075767A" w:rsidP="00D8089D" w:rsidRDefault="0075767A" w14:paraId="2734FF23" w14:textId="293ABEAA">
            <w:pPr>
              <w:pStyle w:val="Heading3"/>
              <w:spacing w:line="240" w:lineRule="auto"/>
            </w:pPr>
            <w:r>
              <w:t>Yes</w:t>
            </w:r>
          </w:p>
        </w:tc>
        <w:tc>
          <w:tcPr>
            <w:tcW w:w="2509" w:type="dxa"/>
            <w:shd w:val="clear" w:color="auto" w:fill="auto"/>
          </w:tcPr>
          <w:p w:rsidR="0075767A" w:rsidP="00D8089D" w:rsidRDefault="0075767A" w14:paraId="19D58648" w14:textId="274899F2">
            <w:pPr>
              <w:pStyle w:val="Heading3"/>
              <w:spacing w:line="240" w:lineRule="auto"/>
            </w:pPr>
            <w:r>
              <w:t>No</w:t>
            </w:r>
          </w:p>
        </w:tc>
      </w:tr>
      <w:tr w:rsidR="007B2AE4" w:rsidTr="00AA55E6" w14:paraId="6E79BA68" w14:textId="77777777">
        <w:trPr>
          <w:trHeight w:val="412"/>
        </w:trPr>
        <w:tc>
          <w:tcPr>
            <w:tcW w:w="4526" w:type="dxa"/>
            <w:shd w:val="clear" w:color="auto" w:fill="9FE4FF"/>
          </w:tcPr>
          <w:p w:rsidRPr="007B2AE4" w:rsidR="007B2AE4" w:rsidP="00D8089D" w:rsidRDefault="007B2AE4" w14:paraId="03130B5E" w14:textId="03D1743B">
            <w:pPr>
              <w:pStyle w:val="Heading3"/>
              <w:spacing w:line="240" w:lineRule="auto"/>
              <w:rPr>
                <w:sz w:val="24"/>
              </w:rPr>
            </w:pPr>
            <w:r w:rsidRPr="007B2AE4">
              <w:rPr>
                <w:sz w:val="24"/>
              </w:rPr>
              <w:t xml:space="preserve">1.8 </w:t>
            </w:r>
            <w:r w:rsidRPr="007B2AE4">
              <w:rPr>
                <w:bCs/>
              </w:rPr>
              <w:t>Project Name</w:t>
            </w:r>
            <w:r w:rsidRPr="007B2AE4">
              <w:t xml:space="preserve"> (10 words max)</w:t>
            </w:r>
          </w:p>
        </w:tc>
        <w:tc>
          <w:tcPr>
            <w:tcW w:w="5018" w:type="dxa"/>
            <w:gridSpan w:val="2"/>
            <w:shd w:val="clear" w:color="auto" w:fill="auto"/>
          </w:tcPr>
          <w:p w:rsidR="007B2AE4" w:rsidP="00D8089D" w:rsidRDefault="007B2AE4" w14:paraId="19D72A2D" w14:textId="77777777">
            <w:pPr>
              <w:pStyle w:val="Heading3"/>
              <w:spacing w:line="240" w:lineRule="auto"/>
            </w:pPr>
          </w:p>
        </w:tc>
      </w:tr>
      <w:tr w:rsidR="007B2AE4" w:rsidTr="007B2AE4" w14:paraId="6568B08C" w14:textId="77777777">
        <w:trPr>
          <w:trHeight w:val="303"/>
        </w:trPr>
        <w:tc>
          <w:tcPr>
            <w:tcW w:w="4526" w:type="dxa"/>
            <w:vMerge w:val="restart"/>
            <w:shd w:val="clear" w:color="auto" w:fill="9FE4FF"/>
          </w:tcPr>
          <w:p w:rsidRPr="007B2AE4" w:rsidR="007B2AE4" w:rsidP="007B2AE4" w:rsidRDefault="007B2AE4" w14:paraId="0D03D5A0" w14:textId="0D9DB107">
            <w:pPr>
              <w:keepNext/>
              <w:rPr>
                <w:bCs/>
              </w:rPr>
            </w:pPr>
            <w:r w:rsidRPr="007B2AE4">
              <w:t xml:space="preserve">1.9 </w:t>
            </w:r>
            <w:r w:rsidRPr="007B2AE4">
              <w:rPr>
                <w:bCs/>
              </w:rPr>
              <w:t>Please indicate which of the six Health and Social Care NL locality/</w:t>
            </w:r>
            <w:proofErr w:type="spellStart"/>
            <w:r w:rsidRPr="007B2AE4">
              <w:rPr>
                <w:bCs/>
              </w:rPr>
              <w:t>ies</w:t>
            </w:r>
            <w:proofErr w:type="spellEnd"/>
            <w:r w:rsidRPr="007B2AE4">
              <w:rPr>
                <w:bCs/>
              </w:rPr>
              <w:t xml:space="preserve"> you will be delivering your project in.</w:t>
            </w:r>
            <w:r>
              <w:rPr>
                <w:bCs/>
              </w:rPr>
              <w:t xml:space="preserve"> </w:t>
            </w:r>
            <w:r>
              <w:t>(please place an “X” in the box</w:t>
            </w:r>
            <w:r>
              <w:t>es</w:t>
            </w:r>
            <w:r>
              <w:t xml:space="preserve"> which </w:t>
            </w:r>
            <w:r>
              <w:t>apply</w:t>
            </w:r>
            <w:r>
              <w:t>)</w:t>
            </w:r>
          </w:p>
          <w:p w:rsidRPr="007B2AE4" w:rsidR="007B2AE4" w:rsidP="00D8089D" w:rsidRDefault="007B2AE4" w14:paraId="08252360" w14:textId="57E52686">
            <w:pPr>
              <w:pStyle w:val="Heading3"/>
              <w:spacing w:line="240" w:lineRule="auto"/>
              <w:rPr>
                <w:sz w:val="24"/>
              </w:rPr>
            </w:pPr>
          </w:p>
        </w:tc>
        <w:tc>
          <w:tcPr>
            <w:tcW w:w="5018" w:type="dxa"/>
            <w:gridSpan w:val="2"/>
            <w:shd w:val="clear" w:color="auto" w:fill="auto"/>
          </w:tcPr>
          <w:p w:rsidR="007B2AE4" w:rsidP="00D8089D" w:rsidRDefault="007B2AE4" w14:paraId="13CAC809" w14:textId="1F63AC68">
            <w:pPr>
              <w:pStyle w:val="Heading3"/>
              <w:spacing w:line="240" w:lineRule="auto"/>
            </w:pPr>
            <w:r>
              <w:t>Airdrie</w:t>
            </w:r>
          </w:p>
        </w:tc>
      </w:tr>
      <w:tr w:rsidR="007B2AE4" w:rsidTr="00AA55E6" w14:paraId="074C4848" w14:textId="77777777">
        <w:trPr>
          <w:trHeight w:val="297"/>
        </w:trPr>
        <w:tc>
          <w:tcPr>
            <w:tcW w:w="4526" w:type="dxa"/>
            <w:vMerge/>
            <w:shd w:val="clear" w:color="auto" w:fill="9FE4FF"/>
          </w:tcPr>
          <w:p w:rsidRPr="007B2AE4" w:rsidR="007B2AE4" w:rsidP="007B2AE4" w:rsidRDefault="007B2AE4" w14:paraId="0808D636" w14:textId="77777777">
            <w:pPr>
              <w:keepNext/>
            </w:pPr>
          </w:p>
        </w:tc>
        <w:tc>
          <w:tcPr>
            <w:tcW w:w="5018" w:type="dxa"/>
            <w:gridSpan w:val="2"/>
            <w:shd w:val="clear" w:color="auto" w:fill="auto"/>
          </w:tcPr>
          <w:p w:rsidR="007B2AE4" w:rsidP="00D8089D" w:rsidRDefault="007B2AE4" w14:paraId="560E8D37" w14:textId="268C20AC">
            <w:pPr>
              <w:pStyle w:val="Heading3"/>
              <w:spacing w:line="240" w:lineRule="auto"/>
            </w:pPr>
            <w:r>
              <w:t>Bellshill</w:t>
            </w:r>
          </w:p>
        </w:tc>
      </w:tr>
      <w:tr w:rsidR="007B2AE4" w:rsidTr="00AA55E6" w14:paraId="16E92897" w14:textId="77777777">
        <w:trPr>
          <w:trHeight w:val="297"/>
        </w:trPr>
        <w:tc>
          <w:tcPr>
            <w:tcW w:w="4526" w:type="dxa"/>
            <w:vMerge/>
            <w:shd w:val="clear" w:color="auto" w:fill="9FE4FF"/>
          </w:tcPr>
          <w:p w:rsidRPr="007B2AE4" w:rsidR="007B2AE4" w:rsidP="007B2AE4" w:rsidRDefault="007B2AE4" w14:paraId="147DA8B5" w14:textId="77777777">
            <w:pPr>
              <w:keepNext/>
            </w:pPr>
          </w:p>
        </w:tc>
        <w:tc>
          <w:tcPr>
            <w:tcW w:w="5018" w:type="dxa"/>
            <w:gridSpan w:val="2"/>
            <w:shd w:val="clear" w:color="auto" w:fill="auto"/>
          </w:tcPr>
          <w:p w:rsidR="007B2AE4" w:rsidP="00D8089D" w:rsidRDefault="007B2AE4" w14:paraId="33BDE439" w14:textId="673184D3">
            <w:pPr>
              <w:pStyle w:val="Heading3"/>
              <w:spacing w:line="240" w:lineRule="auto"/>
            </w:pPr>
            <w:r>
              <w:t>Coatbridge</w:t>
            </w:r>
          </w:p>
        </w:tc>
      </w:tr>
      <w:tr w:rsidR="007B2AE4" w:rsidTr="00AA55E6" w14:paraId="69CDFB25" w14:textId="77777777">
        <w:trPr>
          <w:trHeight w:val="297"/>
        </w:trPr>
        <w:tc>
          <w:tcPr>
            <w:tcW w:w="4526" w:type="dxa"/>
            <w:vMerge/>
            <w:shd w:val="clear" w:color="auto" w:fill="9FE4FF"/>
          </w:tcPr>
          <w:p w:rsidRPr="007B2AE4" w:rsidR="007B2AE4" w:rsidP="007B2AE4" w:rsidRDefault="007B2AE4" w14:paraId="09C6E015" w14:textId="77777777">
            <w:pPr>
              <w:keepNext/>
            </w:pPr>
          </w:p>
        </w:tc>
        <w:tc>
          <w:tcPr>
            <w:tcW w:w="5018" w:type="dxa"/>
            <w:gridSpan w:val="2"/>
            <w:shd w:val="clear" w:color="auto" w:fill="auto"/>
          </w:tcPr>
          <w:p w:rsidR="007B2AE4" w:rsidP="00D8089D" w:rsidRDefault="007B2AE4" w14:paraId="2D8F3416" w14:textId="4C1E93CD">
            <w:pPr>
              <w:pStyle w:val="Heading3"/>
              <w:spacing w:line="240" w:lineRule="auto"/>
            </w:pPr>
            <w:r>
              <w:t xml:space="preserve">The </w:t>
            </w:r>
            <w:proofErr w:type="gramStart"/>
            <w:r>
              <w:t>North(</w:t>
            </w:r>
            <w:proofErr w:type="gramEnd"/>
            <w:r>
              <w:t xml:space="preserve">Cumbernauld, Kilsyth &amp; the Northern Corridor) </w:t>
            </w:r>
          </w:p>
        </w:tc>
      </w:tr>
      <w:tr w:rsidR="007B2AE4" w:rsidTr="00AA55E6" w14:paraId="6F036D04" w14:textId="77777777">
        <w:trPr>
          <w:trHeight w:val="297"/>
        </w:trPr>
        <w:tc>
          <w:tcPr>
            <w:tcW w:w="4526" w:type="dxa"/>
            <w:vMerge/>
            <w:shd w:val="clear" w:color="auto" w:fill="9FE4FF"/>
          </w:tcPr>
          <w:p w:rsidRPr="007B2AE4" w:rsidR="007B2AE4" w:rsidP="007B2AE4" w:rsidRDefault="007B2AE4" w14:paraId="1E289B67" w14:textId="77777777">
            <w:pPr>
              <w:keepNext/>
            </w:pPr>
          </w:p>
        </w:tc>
        <w:tc>
          <w:tcPr>
            <w:tcW w:w="5018" w:type="dxa"/>
            <w:gridSpan w:val="2"/>
            <w:shd w:val="clear" w:color="auto" w:fill="auto"/>
          </w:tcPr>
          <w:p w:rsidR="007B2AE4" w:rsidP="00D8089D" w:rsidRDefault="007B2AE4" w14:paraId="16DE738C" w14:textId="47A872D3">
            <w:pPr>
              <w:pStyle w:val="Heading3"/>
              <w:spacing w:line="240" w:lineRule="auto"/>
            </w:pPr>
            <w:r>
              <w:t>Motherwell</w:t>
            </w:r>
          </w:p>
        </w:tc>
      </w:tr>
      <w:tr w:rsidR="007B2AE4" w:rsidTr="00AA55E6" w14:paraId="04B7CFB9" w14:textId="77777777">
        <w:trPr>
          <w:trHeight w:val="297"/>
        </w:trPr>
        <w:tc>
          <w:tcPr>
            <w:tcW w:w="4526" w:type="dxa"/>
            <w:vMerge/>
            <w:shd w:val="clear" w:color="auto" w:fill="9FE4FF"/>
          </w:tcPr>
          <w:p w:rsidRPr="007B2AE4" w:rsidR="007B2AE4" w:rsidP="007B2AE4" w:rsidRDefault="007B2AE4" w14:paraId="717A2444" w14:textId="77777777">
            <w:pPr>
              <w:keepNext/>
            </w:pPr>
          </w:p>
        </w:tc>
        <w:tc>
          <w:tcPr>
            <w:tcW w:w="5018" w:type="dxa"/>
            <w:gridSpan w:val="2"/>
            <w:shd w:val="clear" w:color="auto" w:fill="auto"/>
          </w:tcPr>
          <w:p w:rsidR="007B2AE4" w:rsidP="00D8089D" w:rsidRDefault="007B2AE4" w14:paraId="75CE419B" w14:textId="6427553B">
            <w:pPr>
              <w:pStyle w:val="Heading3"/>
              <w:spacing w:line="240" w:lineRule="auto"/>
            </w:pPr>
            <w:r>
              <w:t>Wishaw &amp; Shotts</w:t>
            </w:r>
          </w:p>
        </w:tc>
      </w:tr>
      <w:tr w:rsidR="007B2AE4" w:rsidTr="00AA55E6" w14:paraId="6A619DF6" w14:textId="77777777">
        <w:trPr>
          <w:trHeight w:val="297"/>
        </w:trPr>
        <w:tc>
          <w:tcPr>
            <w:tcW w:w="4526" w:type="dxa"/>
            <w:vMerge/>
            <w:shd w:val="clear" w:color="auto" w:fill="9FE4FF"/>
          </w:tcPr>
          <w:p w:rsidRPr="007B2AE4" w:rsidR="007B2AE4" w:rsidP="007B2AE4" w:rsidRDefault="007B2AE4" w14:paraId="1AA89BCA" w14:textId="77777777">
            <w:pPr>
              <w:keepNext/>
            </w:pPr>
          </w:p>
        </w:tc>
        <w:tc>
          <w:tcPr>
            <w:tcW w:w="5018" w:type="dxa"/>
            <w:gridSpan w:val="2"/>
            <w:shd w:val="clear" w:color="auto" w:fill="auto"/>
          </w:tcPr>
          <w:p w:rsidR="007B2AE4" w:rsidP="00D8089D" w:rsidRDefault="007B2AE4" w14:paraId="516D54F8" w14:textId="49440518">
            <w:pPr>
              <w:pStyle w:val="Heading3"/>
              <w:spacing w:line="240" w:lineRule="auto"/>
            </w:pPr>
            <w:r w:rsidRPr="007B2AE4">
              <w:t>NL Wide</w:t>
            </w:r>
          </w:p>
        </w:tc>
      </w:tr>
    </w:tbl>
    <w:p w:rsidRPr="00F82753" w:rsidR="0075767A" w:rsidP="0075767A" w:rsidRDefault="0075767A" w14:paraId="03E9B6AE" w14:textId="77777777">
      <w:pPr>
        <w:spacing w:after="0" w:line="276" w:lineRule="auto"/>
      </w:pPr>
    </w:p>
    <w:p w:rsidRPr="00F82753" w:rsidR="0075767A" w:rsidP="0075767A" w:rsidRDefault="0075767A" w14:paraId="275C7ED8" w14:textId="77777777">
      <w:pPr>
        <w:spacing w:after="0" w:line="276" w:lineRule="auto"/>
        <w:rPr>
          <w:rFonts w:eastAsia="Arial" w:cs="Arial"/>
          <w:color w:val="FF0000"/>
        </w:rPr>
      </w:pPr>
    </w:p>
    <w:p w:rsidR="0075767A" w:rsidP="0075767A" w:rsidRDefault="0075767A" w14:paraId="348444A5" w14:textId="51844EDF">
      <w:pPr>
        <w:tabs>
          <w:tab w:val="left" w:pos="3135"/>
        </w:tabs>
      </w:pPr>
    </w:p>
    <w:tbl>
      <w:tblPr>
        <w:tblW w:w="954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26"/>
        <w:gridCol w:w="2509"/>
        <w:gridCol w:w="2509"/>
      </w:tblGrid>
      <w:tr w:rsidRPr="00704F63" w:rsidR="007B2AE4" w:rsidTr="3DEEE6A0" w14:paraId="11DB2809" w14:textId="77777777">
        <w:trPr>
          <w:trHeight w:val="763"/>
        </w:trPr>
        <w:tc>
          <w:tcPr>
            <w:tcW w:w="9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FDF"/>
            <w:tcMar/>
          </w:tcPr>
          <w:p w:rsidRPr="00704F63" w:rsidR="007B2AE4" w:rsidP="00D8089D" w:rsidRDefault="007B2AE4" w14:paraId="3ECB21C4" w14:textId="717B4E2E">
            <w:pPr>
              <w:pStyle w:val="Heading1"/>
              <w:spacing w:line="240" w:lineRule="auto"/>
            </w:pPr>
            <w:r w:rsidRPr="00704F63">
              <w:t xml:space="preserve">Section </w:t>
            </w:r>
            <w:r>
              <w:t>2</w:t>
            </w:r>
            <w:r w:rsidRPr="00704F63">
              <w:t xml:space="preserve">: </w:t>
            </w:r>
            <w:r>
              <w:t xml:space="preserve">Your </w:t>
            </w:r>
            <w:r>
              <w:t>Interview</w:t>
            </w:r>
          </w:p>
        </w:tc>
      </w:tr>
      <w:tr w:rsidRPr="00704F63" w:rsidR="007B2AE4" w:rsidTr="3DEEE6A0" w14:paraId="5E6C88AD" w14:textId="77777777">
        <w:trPr>
          <w:trHeight w:val="763"/>
        </w:trPr>
        <w:tc>
          <w:tcPr>
            <w:tcW w:w="9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FE4FF"/>
            <w:tcMar/>
          </w:tcPr>
          <w:p w:rsidR="007B2AE4" w:rsidP="00D8089D" w:rsidRDefault="007B2AE4" w14:paraId="71C127C1" w14:textId="4754AC42">
            <w:pPr>
              <w:keepNext w:val="1"/>
              <w:spacing w:after="0" w:line="240" w:lineRule="auto"/>
            </w:pPr>
            <w:r w:rsidR="007B2AE4">
              <w:rPr/>
              <w:t xml:space="preserve">This is a pilot approach to application with 7 </w:t>
            </w:r>
            <w:r w:rsidR="007B2AE4">
              <w:rPr/>
              <w:t>slot</w:t>
            </w:r>
            <w:r w:rsidR="2470FB01">
              <w:rPr/>
              <w:t>s</w:t>
            </w:r>
            <w:r w:rsidR="007B2AE4">
              <w:rPr/>
              <w:t xml:space="preserve"> available for interview application</w:t>
            </w:r>
            <w:r w:rsidR="007B2AE4">
              <w:rPr/>
              <w:t>.</w:t>
            </w:r>
            <w:r w:rsidR="75DFE71E">
              <w:rPr/>
              <w:t xml:space="preserve"> We are keen to trial the value of receiving applications face to face.</w:t>
            </w:r>
            <w:r w:rsidR="007B2AE4">
              <w:rPr/>
              <w:t xml:space="preserve"> These slots will be prioritised for individuals with accessibility needs. If more than 7 organisations request an interview, slots will </w:t>
            </w:r>
            <w:r w:rsidR="007B2AE4">
              <w:rPr/>
              <w:t>be</w:t>
            </w:r>
            <w:r w:rsidR="007B2AE4">
              <w:rPr/>
              <w:t xml:space="preserve"> given to the first 7 organisations who </w:t>
            </w:r>
            <w:r w:rsidR="007B2AE4">
              <w:rPr/>
              <w:t>submitted</w:t>
            </w:r>
            <w:r w:rsidR="007B2AE4">
              <w:rPr/>
              <w:t xml:space="preserve"> an interest form. </w:t>
            </w:r>
          </w:p>
          <w:p w:rsidRPr="00704F63" w:rsidR="007B2AE4" w:rsidP="00D8089D" w:rsidRDefault="007B2AE4" w14:paraId="18004BE7" w14:textId="77777777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Pr="00704F63" w:rsidR="00CB792F" w:rsidTr="3DEEE6A0" w14:paraId="71782D38" w14:textId="77777777">
        <w:trPr>
          <w:trHeight w:val="826"/>
        </w:trPr>
        <w:tc>
          <w:tcPr>
            <w:tcW w:w="954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9FE4FF"/>
            <w:tcMar/>
          </w:tcPr>
          <w:p w:rsidRPr="00CB792F" w:rsidR="00CB792F" w:rsidP="3DEEE6A0" w:rsidRDefault="00CB792F" w14:paraId="62D6297A" w14:textId="0601FFF8">
            <w:pPr>
              <w:pStyle w:val="Normal"/>
              <w:keepNext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15F7AEF">
              <w:rPr/>
              <w:t xml:space="preserve">2.1 </w:t>
            </w:r>
            <w:r w:rsidR="7A3FFC8C">
              <w:rPr/>
              <w:t xml:space="preserve">Are you requesting </w:t>
            </w:r>
            <w:r w:rsidR="086BE199">
              <w:rPr/>
              <w:t>an interview based on accessibility?</w:t>
            </w:r>
            <w:r w:rsidR="2B03E11D">
              <w:rPr/>
              <w:t xml:space="preserve"> Please note you can request an interview without accessib</w:t>
            </w:r>
            <w:r w:rsidR="5835DA7B">
              <w:rPr/>
              <w:t>ility needs however priority will be given to those with accessibility needs first</w:t>
            </w:r>
            <w:r w:rsidR="086BE199">
              <w:rPr/>
              <w:t xml:space="preserve"> </w:t>
            </w:r>
            <w:r w:rsidR="086BE199">
              <w:rPr/>
              <w:t>(please place an “X” in the box which is most applicable)</w:t>
            </w:r>
            <w:r w:rsidR="25DB00EC">
              <w:rPr/>
              <w:t>.</w:t>
            </w:r>
          </w:p>
        </w:tc>
      </w:tr>
      <w:tr w:rsidRPr="00704F63" w:rsidR="00CB792F" w:rsidTr="3DEEE6A0" w14:paraId="42C6E6FF" w14:textId="77777777">
        <w:tc>
          <w:tcPr>
            <w:tcMar/>
          </w:tcPr>
          <w:p w14:paraId="0AA3D519" w14:textId="04B6796D">
            <w:r w:rsidR="6AF40E3F">
              <w:rPr/>
              <w:t>Yes</w:t>
            </w:r>
          </w:p>
        </w:tc>
        <w:trPr>
          <w:trHeight w:val="434"/>
        </w:trPr>
        <w:tc>
          <w:tcPr>
            <w:tcW w:w="5018" w:type="dxa"/>
            <w:gridSpan w:val="2"/>
            <w:shd w:val="clear" w:color="auto" w:fill="auto"/>
            <w:tcMar/>
          </w:tcPr>
          <w:p w:rsidR="6A557524" w:rsidP="59A6A532" w:rsidRDefault="6A557524" w14:paraId="4E3F7FA0" w14:textId="4B779947">
            <w:pPr>
              <w:keepNext w:val="1"/>
              <w:spacing w:after="0" w:line="240" w:lineRule="auto"/>
            </w:pPr>
            <w:r w:rsidR="6A557524">
              <w:rPr/>
              <w:t>No</w:t>
            </w:r>
          </w:p>
          <w:p w:rsidR="59A6A532" w:rsidP="59A6A532" w:rsidRDefault="59A6A532" w14:paraId="11000D96" w14:textId="48094E90">
            <w:pPr>
              <w:pStyle w:val="Normal"/>
            </w:pPr>
          </w:p>
        </w:tc>
      </w:tr>
      <w:tr w:rsidRPr="00704F63" w:rsidR="00CB792F" w:rsidTr="3DEEE6A0" w14:paraId="7698AC23" w14:textId="77777777">
        <w:trPr>
          <w:trHeight w:val="434"/>
        </w:trPr>
        <w:tc>
          <w:tcPr>
            <w:tcW w:w="4526" w:type="dxa"/>
            <w:shd w:val="clear" w:color="auto" w:fill="9FE4FF"/>
            <w:tcMar/>
          </w:tcPr>
          <w:p w:rsidRPr="00CB792F" w:rsidR="00CB792F" w:rsidP="00CB792F" w:rsidRDefault="00CB792F" w14:paraId="63988D04" w14:textId="38EFF76D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2.2 If you are not given an interview slot would you like to be sent a copy of the written application when the fund opens for written submissions Monday 3</w:t>
            </w:r>
            <w:r w:rsidRPr="00CB792F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August? </w:t>
            </w:r>
            <w:r>
              <w:rPr>
                <w:sz w:val="24"/>
              </w:rPr>
              <w:t>(please place an “X” in the box which is most applicable)</w:t>
            </w:r>
          </w:p>
        </w:tc>
        <w:tc>
          <w:tcPr>
            <w:tcW w:w="2509" w:type="dxa"/>
            <w:shd w:val="clear" w:color="auto" w:fill="auto"/>
            <w:tcMar/>
          </w:tcPr>
          <w:p w:rsidRPr="00704F63" w:rsidR="00CB792F" w:rsidP="00D8089D" w:rsidRDefault="00CB792F" w14:paraId="071B1346" w14:textId="18CAFF3E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Yes</w:t>
            </w:r>
          </w:p>
        </w:tc>
        <w:tc>
          <w:tcPr>
            <w:tcW w:w="2509" w:type="dxa"/>
            <w:shd w:val="clear" w:color="auto" w:fill="auto"/>
            <w:tcMar/>
          </w:tcPr>
          <w:p w:rsidRPr="00704F63" w:rsidR="00CB792F" w:rsidP="00D8089D" w:rsidRDefault="00CB792F" w14:paraId="6E66BE1F" w14:textId="4B779947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</w:tr>
      <w:tr w:rsidRPr="00704F63" w:rsidR="007B2AE4" w:rsidTr="3DEEE6A0" w14:paraId="71E43E9E" w14:textId="77777777">
        <w:trPr>
          <w:trHeight w:val="864"/>
        </w:trPr>
        <w:tc>
          <w:tcPr>
            <w:tcW w:w="4526" w:type="dxa"/>
            <w:vMerge w:val="restart"/>
            <w:shd w:val="clear" w:color="auto" w:fill="9FE4FF"/>
            <w:tcMar/>
          </w:tcPr>
          <w:p w:rsidRPr="00956D97" w:rsidR="007B2AE4" w:rsidP="3DEEE6A0" w:rsidRDefault="00CB792F" w14:paraId="5A10A4BD" w14:textId="553E9E14">
            <w:pPr>
              <w:pStyle w:val="Heading3"/>
              <w:pageBreakBefore w:val="1"/>
              <w:spacing w:after="0" w:line="240" w:lineRule="auto"/>
              <w:rPr>
                <w:sz w:val="24"/>
                <w:szCs w:val="24"/>
              </w:rPr>
            </w:pPr>
            <w:r w:rsidRPr="3DEEE6A0" w:rsidR="00CB792F">
              <w:rPr>
                <w:sz w:val="24"/>
                <w:szCs w:val="24"/>
              </w:rPr>
              <w:t>2.2 If interviewed and successful</w:t>
            </w:r>
            <w:r w:rsidRPr="3DEEE6A0" w:rsidR="00523570">
              <w:rPr>
                <w:sz w:val="24"/>
                <w:szCs w:val="24"/>
              </w:rPr>
              <w:t>ly funded</w:t>
            </w:r>
            <w:r w:rsidRPr="3DEEE6A0" w:rsidR="00CB792F">
              <w:rPr>
                <w:sz w:val="24"/>
                <w:szCs w:val="24"/>
              </w:rPr>
              <w:t xml:space="preserve"> you will be contacted to collect further information for our Scottish </w:t>
            </w:r>
            <w:r w:rsidRPr="3DEEE6A0" w:rsidR="00523570">
              <w:rPr>
                <w:sz w:val="24"/>
                <w:szCs w:val="24"/>
              </w:rPr>
              <w:t>Government</w:t>
            </w:r>
            <w:r w:rsidRPr="3DEEE6A0" w:rsidR="00CB792F">
              <w:rPr>
                <w:sz w:val="24"/>
                <w:szCs w:val="24"/>
              </w:rPr>
              <w:t xml:space="preserve"> reporting</w:t>
            </w:r>
            <w:r w:rsidRPr="3DEEE6A0" w:rsidR="2DF6C827">
              <w:rPr>
                <w:sz w:val="24"/>
                <w:szCs w:val="24"/>
              </w:rPr>
              <w:t>.</w:t>
            </w:r>
            <w:r w:rsidRPr="3DEEE6A0" w:rsidR="00CB792F">
              <w:rPr>
                <w:sz w:val="24"/>
                <w:szCs w:val="24"/>
              </w:rPr>
              <w:t xml:space="preserve"> </w:t>
            </w:r>
            <w:r w:rsidRPr="3DEEE6A0" w:rsidR="0A295872">
              <w:rPr>
                <w:sz w:val="24"/>
                <w:szCs w:val="24"/>
              </w:rPr>
              <w:t>W</w:t>
            </w:r>
            <w:r w:rsidRPr="3DEEE6A0" w:rsidR="00CB792F">
              <w:rPr>
                <w:sz w:val="24"/>
                <w:szCs w:val="24"/>
              </w:rPr>
              <w:t>ould you prefer</w:t>
            </w:r>
            <w:r w:rsidRPr="3DEEE6A0" w:rsidR="00523570">
              <w:rPr>
                <w:sz w:val="24"/>
                <w:szCs w:val="24"/>
              </w:rPr>
              <w:t xml:space="preserve"> an email or phone call to collect this information </w:t>
            </w:r>
            <w:r w:rsidRPr="3DEEE6A0" w:rsidR="00523570">
              <w:rPr>
                <w:sz w:val="24"/>
                <w:szCs w:val="24"/>
              </w:rPr>
              <w:t>(please place an “X” in the box which is most applicable)</w:t>
            </w:r>
          </w:p>
        </w:tc>
        <w:tc>
          <w:tcPr>
            <w:tcW w:w="5018" w:type="dxa"/>
            <w:gridSpan w:val="2"/>
            <w:shd w:val="clear" w:color="auto" w:fill="auto"/>
            <w:tcMar/>
          </w:tcPr>
          <w:p w:rsidRPr="00956D97" w:rsidR="007B2AE4" w:rsidP="00D8089D" w:rsidRDefault="00523570" w14:paraId="4B8CC166" w14:textId="19A095AB">
            <w:pPr>
              <w:rPr>
                <w:szCs w:val="24"/>
              </w:rPr>
            </w:pPr>
            <w:r>
              <w:rPr>
                <w:szCs w:val="24"/>
              </w:rPr>
              <w:t>Email</w:t>
            </w:r>
          </w:p>
        </w:tc>
      </w:tr>
      <w:tr w:rsidRPr="00704F63" w:rsidR="007B2AE4" w:rsidTr="3DEEE6A0" w14:paraId="0F3DEF80" w14:textId="77777777">
        <w:trPr>
          <w:trHeight w:val="316"/>
        </w:trPr>
        <w:tc>
          <w:tcPr>
            <w:tcW w:w="4526" w:type="dxa"/>
            <w:vMerge/>
            <w:tcMar/>
          </w:tcPr>
          <w:p w:rsidR="007B2AE4" w:rsidP="00D8089D" w:rsidRDefault="007B2AE4" w14:paraId="5C43280F" w14:textId="77777777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</w:p>
        </w:tc>
        <w:tc>
          <w:tcPr>
            <w:tcW w:w="5018" w:type="dxa"/>
            <w:gridSpan w:val="2"/>
            <w:shd w:val="clear" w:color="auto" w:fill="auto"/>
            <w:tcMar/>
          </w:tcPr>
          <w:p w:rsidRPr="00956D97" w:rsidR="007B2AE4" w:rsidP="00D8089D" w:rsidRDefault="00523570" w14:paraId="1764C09C" w14:textId="34CF0099">
            <w:pPr>
              <w:rPr>
                <w:szCs w:val="24"/>
              </w:rPr>
            </w:pPr>
            <w:r>
              <w:rPr>
                <w:szCs w:val="24"/>
              </w:rPr>
              <w:t>Phone Call</w:t>
            </w:r>
          </w:p>
        </w:tc>
      </w:tr>
    </w:tbl>
    <w:p w:rsidR="007B2AE4" w:rsidP="0075767A" w:rsidRDefault="007B2AE4" w14:paraId="5BD2A317" w14:textId="0456B90A">
      <w:pPr>
        <w:tabs>
          <w:tab w:val="left" w:pos="3135"/>
        </w:tabs>
      </w:pPr>
    </w:p>
    <w:p w:rsidRPr="0075767A" w:rsidR="00523570" w:rsidP="0075767A" w:rsidRDefault="00523570" w14:paraId="0E0564BD" w14:textId="73E720F1">
      <w:pPr>
        <w:tabs>
          <w:tab w:val="left" w:pos="3135"/>
        </w:tabs>
      </w:pPr>
      <w:r w:rsidR="00523570">
        <w:rPr/>
        <w:t xml:space="preserve">All </w:t>
      </w:r>
      <w:r w:rsidR="00523570">
        <w:rPr/>
        <w:t>individual</w:t>
      </w:r>
      <w:r w:rsidR="4FAE1125">
        <w:rPr/>
        <w:t>s</w:t>
      </w:r>
      <w:r w:rsidR="00523570">
        <w:rPr/>
        <w:t xml:space="preserve"> who </w:t>
      </w:r>
      <w:r w:rsidR="00523570">
        <w:rPr/>
        <w:t>have</w:t>
      </w:r>
      <w:r w:rsidR="00523570">
        <w:rPr/>
        <w:t xml:space="preserve"> submitted this form will be contacted week beginning 3</w:t>
      </w:r>
      <w:r w:rsidRPr="3DEEE6A0" w:rsidR="00523570">
        <w:rPr>
          <w:vertAlign w:val="superscript"/>
        </w:rPr>
        <w:t>rd</w:t>
      </w:r>
      <w:r w:rsidR="00523570">
        <w:rPr/>
        <w:t xml:space="preserve"> August 2026</w:t>
      </w:r>
      <w:bookmarkStart w:name="_GoBack" w:id="0"/>
      <w:bookmarkEnd w:id="0"/>
    </w:p>
    <w:sectPr w:rsidRPr="0075767A" w:rsidR="00523570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1C1" w:rsidP="0075767A" w:rsidRDefault="003931C1" w14:paraId="007711E4" w14:textId="77777777">
      <w:pPr>
        <w:spacing w:after="0" w:line="240" w:lineRule="auto"/>
      </w:pPr>
      <w:r>
        <w:separator/>
      </w:r>
    </w:p>
  </w:endnote>
  <w:endnote w:type="continuationSeparator" w:id="0">
    <w:p w:rsidR="003931C1" w:rsidP="0075767A" w:rsidRDefault="003931C1" w14:paraId="642AE0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75767A" w:rsidR="0075767A" w:rsidP="0075767A" w:rsidRDefault="0075767A" w14:paraId="4E54264E" w14:textId="40D4DE42">
    <w:pPr>
      <w:pStyle w:val="Footer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DED4059" wp14:editId="28C05A47">
          <wp:simplePos x="0" y="0"/>
          <wp:positionH relativeFrom="column">
            <wp:posOffset>342900</wp:posOffset>
          </wp:positionH>
          <wp:positionV relativeFrom="paragraph">
            <wp:posOffset>-57150</wp:posOffset>
          </wp:positionV>
          <wp:extent cx="1492250" cy="328295"/>
          <wp:effectExtent l="0" t="0" r="0" b="0"/>
          <wp:wrapNone/>
          <wp:docPr id="5370716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5ABEEF9" wp14:editId="1286CEA3">
          <wp:simplePos x="0" y="0"/>
          <wp:positionH relativeFrom="margin">
            <wp:posOffset>-438150</wp:posOffset>
          </wp:positionH>
          <wp:positionV relativeFrom="paragraph">
            <wp:posOffset>-180975</wp:posOffset>
          </wp:positionV>
          <wp:extent cx="641350" cy="583198"/>
          <wp:effectExtent l="0" t="0" r="6350" b="762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767A">
      <w:t xml:space="preserve"> </w:t>
    </w:r>
    <w:r w:rsidRPr="0075767A">
      <w:rPr>
        <w:rFonts w:cs="Arial"/>
      </w:rPr>
      <w:t>Funding provided by the Scottish Government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1C1" w:rsidP="0075767A" w:rsidRDefault="003931C1" w14:paraId="696BA66E" w14:textId="77777777">
      <w:pPr>
        <w:spacing w:after="0" w:line="240" w:lineRule="auto"/>
      </w:pPr>
      <w:r>
        <w:separator/>
      </w:r>
    </w:p>
  </w:footnote>
  <w:footnote w:type="continuationSeparator" w:id="0">
    <w:p w:rsidR="003931C1" w:rsidP="0075767A" w:rsidRDefault="003931C1" w14:paraId="6BCC1B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75767A" w:rsidR="0075767A" w:rsidP="0075767A" w:rsidRDefault="0075767A" w14:paraId="3D4E81C0" w14:textId="5280A5AA">
    <w:pPr>
      <w:pStyle w:val="Header"/>
      <w:tabs>
        <w:tab w:val="clear" w:pos="9026"/>
      </w:tabs>
      <w:jc w:val="center"/>
      <w:rPr>
        <w:rFonts w:cs="Arial"/>
        <w:sz w:val="32"/>
        <w:szCs w:val="32"/>
      </w:rPr>
    </w:pPr>
    <w:r w:rsidRPr="0075767A">
      <w:rPr>
        <w:rFonts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4B477F9" wp14:editId="4F2F106F">
          <wp:simplePos x="0" y="0"/>
          <wp:positionH relativeFrom="margin">
            <wp:posOffset>-666750</wp:posOffset>
          </wp:positionH>
          <wp:positionV relativeFrom="topMargin">
            <wp:posOffset>217805</wp:posOffset>
          </wp:positionV>
          <wp:extent cx="718820" cy="808990"/>
          <wp:effectExtent l="0" t="0" r="508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67A">
      <w:rPr>
        <w:rFonts w:cs="Arial"/>
        <w:sz w:val="32"/>
        <w:szCs w:val="32"/>
      </w:rPr>
      <w:t>Interview Expression of Interest Form</w:t>
    </w:r>
  </w:p>
  <w:p w:rsidRPr="0075767A" w:rsidR="0075767A" w:rsidP="0075767A" w:rsidRDefault="0075767A" w14:paraId="2C603E9B" w14:textId="54AD5A6D">
    <w:pPr>
      <w:pStyle w:val="Header"/>
      <w:tabs>
        <w:tab w:val="clear" w:pos="9026"/>
      </w:tabs>
      <w:jc w:val="center"/>
      <w:rPr>
        <w:rFonts w:cs="Arial"/>
        <w:sz w:val="32"/>
        <w:szCs w:val="32"/>
      </w:rPr>
    </w:pPr>
    <w:r w:rsidRPr="0075767A">
      <w:rPr>
        <w:rFonts w:cs="Arial"/>
        <w:sz w:val="32"/>
        <w:szCs w:val="32"/>
      </w:rPr>
      <w:t>North Lanarkshire Community Mental Health and Wellbeing Fund Phase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7"/>
    <w:rsid w:val="001D5227"/>
    <w:rsid w:val="00217349"/>
    <w:rsid w:val="003931C1"/>
    <w:rsid w:val="003B5172"/>
    <w:rsid w:val="004B3801"/>
    <w:rsid w:val="00523570"/>
    <w:rsid w:val="0075767A"/>
    <w:rsid w:val="007B2AE4"/>
    <w:rsid w:val="00CB792F"/>
    <w:rsid w:val="00F77DD0"/>
    <w:rsid w:val="065E7CEF"/>
    <w:rsid w:val="086BE199"/>
    <w:rsid w:val="0A295872"/>
    <w:rsid w:val="115F7AEF"/>
    <w:rsid w:val="1574EA27"/>
    <w:rsid w:val="15BBD2A1"/>
    <w:rsid w:val="177DC4DB"/>
    <w:rsid w:val="1B8FA44F"/>
    <w:rsid w:val="1E900FF3"/>
    <w:rsid w:val="2470FB01"/>
    <w:rsid w:val="25DB00EC"/>
    <w:rsid w:val="27D73E38"/>
    <w:rsid w:val="2B03E11D"/>
    <w:rsid w:val="2D70F4F8"/>
    <w:rsid w:val="2DF6C827"/>
    <w:rsid w:val="2E4F3494"/>
    <w:rsid w:val="3B105867"/>
    <w:rsid w:val="3DEEE6A0"/>
    <w:rsid w:val="41D0A8B1"/>
    <w:rsid w:val="487C2C7B"/>
    <w:rsid w:val="4F4C7606"/>
    <w:rsid w:val="4FAE1125"/>
    <w:rsid w:val="4FB40550"/>
    <w:rsid w:val="51834EA7"/>
    <w:rsid w:val="55C11E8C"/>
    <w:rsid w:val="56FEF47E"/>
    <w:rsid w:val="5835DA7B"/>
    <w:rsid w:val="59A6A532"/>
    <w:rsid w:val="6A557524"/>
    <w:rsid w:val="6AF40E3F"/>
    <w:rsid w:val="75DFE71E"/>
    <w:rsid w:val="77284879"/>
    <w:rsid w:val="7A3FFC8C"/>
    <w:rsid w:val="7D32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BFF7"/>
  <w14:defaultImageDpi w14:val="32767"/>
  <w15:chartTrackingRefBased/>
  <w15:docId w15:val="{6EDF4580-1280-4539-B404-C6EA6DAD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5767A"/>
    <w:rPr>
      <w:rFonts w:ascii="Arial" w:hAnsi="Arial" w:eastAsia="Calibri" w:cs="Times New Roman"/>
      <w:color w:val="000000" w:themeColor="text1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67A"/>
    <w:pPr>
      <w:keepNext/>
      <w:keepLines/>
      <w:spacing w:before="120" w:after="120"/>
      <w:outlineLvl w:val="0"/>
    </w:pPr>
    <w:rPr>
      <w:b/>
      <w:color w:val="FFFFFF" w:themeColor="background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67A"/>
    <w:pPr>
      <w:keepNext/>
      <w:keepLines/>
      <w:spacing w:before="40"/>
      <w:outlineLvl w:val="2"/>
    </w:pPr>
    <w:rPr>
      <w:color w:val="000000"/>
      <w:sz w:val="22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6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767A"/>
  </w:style>
  <w:style w:type="paragraph" w:styleId="Footer">
    <w:name w:val="footer"/>
    <w:basedOn w:val="Normal"/>
    <w:link w:val="FooterChar"/>
    <w:uiPriority w:val="99"/>
    <w:unhideWhenUsed/>
    <w:rsid w:val="007576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767A"/>
  </w:style>
  <w:style w:type="character" w:styleId="Hyperlink">
    <w:name w:val="Hyperlink"/>
    <w:basedOn w:val="DefaultParagraphFont"/>
    <w:uiPriority w:val="99"/>
    <w:unhideWhenUsed/>
    <w:rsid w:val="0075767A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75767A"/>
    <w:rPr>
      <w:rFonts w:ascii="Arial" w:hAnsi="Arial" w:eastAsia="Calibri" w:cs="Times New Roman"/>
      <w:b/>
      <w:color w:val="FFFFFF" w:themeColor="background1"/>
      <w:sz w:val="28"/>
      <w:szCs w:val="32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75767A"/>
    <w:rPr>
      <w:rFonts w:ascii="Arial" w:hAnsi="Arial" w:eastAsia="Calibri" w:cs="Times New Roman"/>
      <w:color w:val="00000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cmhw@vanl.co.uk" TargetMode="Externa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9" ma:contentTypeDescription="Create a new document." ma:contentTypeScope="" ma:versionID="1f0c6f948ae99d49db21f1007ab41c31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cbec2350621f3fc650be4df00cd654ff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Props1.xml><?xml version="1.0" encoding="utf-8"?>
<ds:datastoreItem xmlns:ds="http://schemas.openxmlformats.org/officeDocument/2006/customXml" ds:itemID="{5FFF39F6-636E-42C9-81B0-8053D000DA76}"/>
</file>

<file path=customXml/itemProps2.xml><?xml version="1.0" encoding="utf-8"?>
<ds:datastoreItem xmlns:ds="http://schemas.openxmlformats.org/officeDocument/2006/customXml" ds:itemID="{3AED90D0-97E1-420A-972E-DAA2E16DF806}"/>
</file>

<file path=customXml/itemProps3.xml><?xml version="1.0" encoding="utf-8"?>
<ds:datastoreItem xmlns:ds="http://schemas.openxmlformats.org/officeDocument/2006/customXml" ds:itemID="{DE6F20F0-1239-4A5F-A01F-C599DAEF00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Gordon Watson</dc:creator>
  <keywords/>
  <dc:description/>
  <lastModifiedBy>Gordon Watson</lastModifiedBy>
  <revision>5</revision>
  <dcterms:created xsi:type="dcterms:W3CDTF">2026-06-24T12:40:00.0000000Z</dcterms:created>
  <dcterms:modified xsi:type="dcterms:W3CDTF">2026-07-01T12:45:56.7624262Z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