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C0313" w14:textId="77777777" w:rsidR="009A3CBD" w:rsidRPr="007F3C12" w:rsidRDefault="009A3CBD" w:rsidP="009A3CBD">
      <w:pPr>
        <w:rPr>
          <w:b/>
          <w:color w:val="58595B"/>
          <w:sz w:val="40"/>
          <w:szCs w:val="40"/>
        </w:rPr>
      </w:pPr>
      <w:bookmarkStart w:id="0" w:name="_GoBack"/>
      <w:bookmarkEnd w:id="0"/>
      <w:r w:rsidRPr="007F3C12">
        <w:rPr>
          <w:b/>
          <w:color w:val="58595B"/>
          <w:sz w:val="40"/>
          <w:szCs w:val="40"/>
        </w:rPr>
        <w:t xml:space="preserve">Community Solutions </w:t>
      </w:r>
    </w:p>
    <w:p w14:paraId="7B5EB73B" w14:textId="7C73B90D" w:rsidR="009A3CBD" w:rsidRPr="007F3C12" w:rsidRDefault="009A3CBD" w:rsidP="009A3CBD">
      <w:pPr>
        <w:rPr>
          <w:color w:val="58595B"/>
          <w:sz w:val="36"/>
          <w:szCs w:val="36"/>
        </w:rPr>
      </w:pPr>
      <w:r>
        <w:rPr>
          <w:color w:val="58595B"/>
          <w:sz w:val="36"/>
          <w:szCs w:val="36"/>
        </w:rPr>
        <w:t xml:space="preserve">Locality </w:t>
      </w:r>
      <w:r w:rsidRPr="007F3C12">
        <w:rPr>
          <w:color w:val="58595B"/>
          <w:sz w:val="36"/>
          <w:szCs w:val="36"/>
        </w:rPr>
        <w:t xml:space="preserve">Development Plan </w:t>
      </w:r>
      <w:r>
        <w:rPr>
          <w:color w:val="58595B"/>
          <w:sz w:val="36"/>
          <w:szCs w:val="36"/>
        </w:rPr>
        <w:t xml:space="preserve">for </w:t>
      </w:r>
      <w:r w:rsidR="00B511DE">
        <w:rPr>
          <w:color w:val="58595B"/>
          <w:sz w:val="36"/>
          <w:szCs w:val="36"/>
        </w:rPr>
        <w:t xml:space="preserve">Coatbridge </w:t>
      </w:r>
      <w:r w:rsidRPr="007F3C12">
        <w:rPr>
          <w:color w:val="58595B"/>
          <w:sz w:val="36"/>
          <w:szCs w:val="36"/>
        </w:rPr>
        <w:t>202</w:t>
      </w:r>
      <w:r w:rsidR="0034240B">
        <w:rPr>
          <w:color w:val="58595B"/>
          <w:sz w:val="36"/>
          <w:szCs w:val="36"/>
        </w:rPr>
        <w:t>3</w:t>
      </w:r>
      <w:r w:rsidRPr="007F3C12">
        <w:rPr>
          <w:color w:val="58595B"/>
          <w:sz w:val="36"/>
          <w:szCs w:val="36"/>
        </w:rPr>
        <w:t>/202</w:t>
      </w:r>
      <w:r w:rsidR="0034240B">
        <w:rPr>
          <w:color w:val="58595B"/>
          <w:sz w:val="36"/>
          <w:szCs w:val="36"/>
        </w:rPr>
        <w:t>4</w:t>
      </w:r>
    </w:p>
    <w:p w14:paraId="7BA84FA3" w14:textId="77777777" w:rsidR="009A3CBD" w:rsidRPr="009A3CBD" w:rsidRDefault="009A3CBD" w:rsidP="009A3CBD">
      <w:pPr>
        <w:rPr>
          <w:b/>
          <w:color w:val="58595B"/>
          <w:szCs w:val="24"/>
        </w:rPr>
      </w:pPr>
      <w:r w:rsidRPr="009A3CBD">
        <w:rPr>
          <w:b/>
          <w:color w:val="58595B"/>
          <w:szCs w:val="24"/>
        </w:rPr>
        <w:t xml:space="preserve">Guidance </w:t>
      </w:r>
    </w:p>
    <w:p w14:paraId="03040E24" w14:textId="77777777" w:rsidR="009A3CBD" w:rsidRPr="009A3CBD" w:rsidRDefault="009A3CBD" w:rsidP="009A3CBD">
      <w:pPr>
        <w:rPr>
          <w:color w:val="58595B"/>
          <w:szCs w:val="24"/>
        </w:rPr>
      </w:pPr>
      <w:r w:rsidRPr="009A3CBD">
        <w:rPr>
          <w:color w:val="58595B"/>
          <w:szCs w:val="24"/>
        </w:rPr>
        <w:t>The locality should co-produce a development plan, updated annually, which:</w:t>
      </w:r>
    </w:p>
    <w:p w14:paraId="4D9F1A2C" w14:textId="77777777" w:rsidR="00E30EDD" w:rsidRDefault="009A3CBD" w:rsidP="00E30EDD">
      <w:pPr>
        <w:pStyle w:val="ListParagraph"/>
        <w:numPr>
          <w:ilvl w:val="0"/>
          <w:numId w:val="3"/>
        </w:numPr>
        <w:rPr>
          <w:color w:val="58595B"/>
          <w:szCs w:val="24"/>
        </w:rPr>
      </w:pPr>
      <w:r w:rsidRPr="00E30EDD">
        <w:rPr>
          <w:color w:val="58595B"/>
          <w:szCs w:val="24"/>
        </w:rPr>
        <w:t>Supports the achievement of the key aims of the Community Solutions programme;</w:t>
      </w:r>
    </w:p>
    <w:p w14:paraId="6BBBF26F" w14:textId="77777777" w:rsidR="00E30EDD" w:rsidRDefault="009A3CBD" w:rsidP="00E30EDD">
      <w:pPr>
        <w:pStyle w:val="ListParagraph"/>
        <w:numPr>
          <w:ilvl w:val="0"/>
          <w:numId w:val="3"/>
        </w:numPr>
        <w:rPr>
          <w:color w:val="58595B"/>
          <w:szCs w:val="24"/>
        </w:rPr>
      </w:pPr>
      <w:r w:rsidRPr="00E30EDD">
        <w:rPr>
          <w:color w:val="58595B"/>
          <w:szCs w:val="24"/>
        </w:rPr>
        <w:t>Develops support and activity in relation to the key priorities of the Community Solutions programme;</w:t>
      </w:r>
    </w:p>
    <w:p w14:paraId="2450851C" w14:textId="77777777" w:rsidR="00E30EDD" w:rsidRDefault="009A3CBD" w:rsidP="00E30EDD">
      <w:pPr>
        <w:pStyle w:val="ListParagraph"/>
        <w:numPr>
          <w:ilvl w:val="0"/>
          <w:numId w:val="3"/>
        </w:numPr>
        <w:rPr>
          <w:color w:val="58595B"/>
          <w:szCs w:val="24"/>
        </w:rPr>
      </w:pPr>
      <w:r w:rsidRPr="00E30EDD">
        <w:rPr>
          <w:color w:val="58595B"/>
          <w:szCs w:val="24"/>
        </w:rPr>
        <w:t>Is informed by the views of the community;</w:t>
      </w:r>
    </w:p>
    <w:p w14:paraId="400F5585" w14:textId="77777777" w:rsidR="00E30EDD" w:rsidRDefault="009A3CBD" w:rsidP="00E30EDD">
      <w:pPr>
        <w:pStyle w:val="ListParagraph"/>
        <w:numPr>
          <w:ilvl w:val="0"/>
          <w:numId w:val="3"/>
        </w:numPr>
        <w:rPr>
          <w:color w:val="58595B"/>
          <w:szCs w:val="24"/>
        </w:rPr>
      </w:pPr>
      <w:r w:rsidRPr="00E30EDD">
        <w:rPr>
          <w:color w:val="58595B"/>
          <w:szCs w:val="24"/>
        </w:rPr>
        <w:t>Addresses community needs and aspirations;</w:t>
      </w:r>
    </w:p>
    <w:p w14:paraId="27509AB2" w14:textId="77777777" w:rsidR="00E30EDD" w:rsidRDefault="009A3CBD" w:rsidP="00E30EDD">
      <w:pPr>
        <w:pStyle w:val="ListParagraph"/>
        <w:numPr>
          <w:ilvl w:val="0"/>
          <w:numId w:val="3"/>
        </w:numPr>
        <w:rPr>
          <w:color w:val="58595B"/>
          <w:szCs w:val="24"/>
        </w:rPr>
      </w:pPr>
      <w:r w:rsidRPr="00E30EDD">
        <w:rPr>
          <w:color w:val="58595B"/>
          <w:szCs w:val="24"/>
        </w:rPr>
        <w:t>Incorporates the requirements of any specifically commissioned activities;</w:t>
      </w:r>
    </w:p>
    <w:p w14:paraId="5A4B6E29" w14:textId="77777777" w:rsidR="009A3CBD" w:rsidRPr="00E30EDD" w:rsidRDefault="009A3CBD" w:rsidP="00E30EDD">
      <w:pPr>
        <w:pStyle w:val="ListParagraph"/>
        <w:numPr>
          <w:ilvl w:val="0"/>
          <w:numId w:val="3"/>
        </w:numPr>
        <w:rPr>
          <w:color w:val="58595B"/>
          <w:szCs w:val="24"/>
        </w:rPr>
      </w:pPr>
      <w:r w:rsidRPr="00E30EDD">
        <w:rPr>
          <w:color w:val="58595B"/>
          <w:szCs w:val="24"/>
        </w:rPr>
        <w:t>Aligned with the relevant local outcome improvement plans (LOIP)</w:t>
      </w:r>
    </w:p>
    <w:p w14:paraId="1ACE1062" w14:textId="77777777" w:rsidR="00731216" w:rsidRDefault="00311F86">
      <w:pPr>
        <w:rPr>
          <w:b/>
          <w:color w:val="58595B"/>
          <w:szCs w:val="28"/>
        </w:rPr>
      </w:pPr>
      <w:r w:rsidRPr="00311F86">
        <w:rPr>
          <w:b/>
          <w:color w:val="58595B"/>
          <w:szCs w:val="28"/>
        </w:rPr>
        <w:t xml:space="preserve">Jargon Buster </w:t>
      </w:r>
    </w:p>
    <w:p w14:paraId="6E57523F" w14:textId="77777777" w:rsidR="00E30EDD" w:rsidRDefault="00455199" w:rsidP="00E30EDD">
      <w:pPr>
        <w:pStyle w:val="ListParagraph"/>
        <w:numPr>
          <w:ilvl w:val="0"/>
          <w:numId w:val="3"/>
        </w:numPr>
        <w:rPr>
          <w:color w:val="58595B"/>
          <w:szCs w:val="28"/>
        </w:rPr>
      </w:pPr>
      <w:r w:rsidRPr="00455199">
        <w:rPr>
          <w:color w:val="58595B"/>
          <w:szCs w:val="28"/>
        </w:rPr>
        <w:t xml:space="preserve">Current activity: What </w:t>
      </w:r>
      <w:r w:rsidR="00E31407">
        <w:rPr>
          <w:color w:val="58595B"/>
          <w:szCs w:val="28"/>
        </w:rPr>
        <w:t>is currently being delivered to meet community needs and priorities</w:t>
      </w:r>
      <w:r w:rsidRPr="00455199">
        <w:rPr>
          <w:color w:val="58595B"/>
          <w:szCs w:val="28"/>
        </w:rPr>
        <w:t xml:space="preserve"> </w:t>
      </w:r>
    </w:p>
    <w:p w14:paraId="26FB2224" w14:textId="77777777" w:rsidR="00455199" w:rsidRPr="00455199" w:rsidRDefault="00455199" w:rsidP="00E30EDD">
      <w:pPr>
        <w:pStyle w:val="ListParagraph"/>
        <w:numPr>
          <w:ilvl w:val="0"/>
          <w:numId w:val="3"/>
        </w:numPr>
        <w:rPr>
          <w:color w:val="58595B"/>
          <w:szCs w:val="28"/>
        </w:rPr>
      </w:pPr>
      <w:r>
        <w:rPr>
          <w:color w:val="58595B"/>
          <w:szCs w:val="28"/>
        </w:rPr>
        <w:t>Areas for development: What needs to be addressed and/or improved within your locality</w:t>
      </w:r>
    </w:p>
    <w:p w14:paraId="0B597E3F" w14:textId="77777777" w:rsidR="00311F86" w:rsidRPr="00E30EDD" w:rsidRDefault="00311F86" w:rsidP="00E30EDD">
      <w:pPr>
        <w:rPr>
          <w:color w:val="58595B"/>
          <w:szCs w:val="28"/>
        </w:rPr>
      </w:pPr>
    </w:p>
    <w:p w14:paraId="034CEF16" w14:textId="77777777" w:rsidR="00311F86" w:rsidRDefault="00311F86"/>
    <w:p w14:paraId="397CDB4F" w14:textId="77777777" w:rsidR="009A3CBD" w:rsidRDefault="009A3CBD"/>
    <w:p w14:paraId="05F64803" w14:textId="77777777" w:rsidR="009A3CBD" w:rsidRDefault="009A3CBD"/>
    <w:p w14:paraId="54354B31" w14:textId="77777777" w:rsidR="009A3CBD" w:rsidRDefault="009A3CBD"/>
    <w:p w14:paraId="1B92882B" w14:textId="77777777" w:rsidR="009A3CBD" w:rsidRDefault="009A3CBD"/>
    <w:p w14:paraId="5F7EACA4" w14:textId="77777777" w:rsidR="00E30EDD" w:rsidRDefault="00E30EDD"/>
    <w:p w14:paraId="19B1F34F" w14:textId="77777777" w:rsidR="009A3CBD" w:rsidRDefault="009A3CBD"/>
    <w:tbl>
      <w:tblPr>
        <w:tblStyle w:val="TableGrid"/>
        <w:tblW w:w="0" w:type="auto"/>
        <w:tblLook w:val="04A0" w:firstRow="1" w:lastRow="0" w:firstColumn="1" w:lastColumn="0" w:noHBand="0" w:noVBand="1"/>
      </w:tblPr>
      <w:tblGrid>
        <w:gridCol w:w="1724"/>
        <w:gridCol w:w="3137"/>
        <w:gridCol w:w="4603"/>
        <w:gridCol w:w="2577"/>
        <w:gridCol w:w="1744"/>
        <w:gridCol w:w="10"/>
        <w:gridCol w:w="367"/>
        <w:gridCol w:w="12"/>
      </w:tblGrid>
      <w:tr w:rsidR="006103CC" w14:paraId="6F8CBD74" w14:textId="15FE92A9" w:rsidTr="006103CC">
        <w:tc>
          <w:tcPr>
            <w:tcW w:w="12560" w:type="dxa"/>
            <w:gridSpan w:val="6"/>
            <w:shd w:val="clear" w:color="auto" w:fill="009FDF"/>
          </w:tcPr>
          <w:p w14:paraId="5ACFEE78" w14:textId="77777777" w:rsidR="006103CC" w:rsidRDefault="006103CC">
            <w:pPr>
              <w:rPr>
                <w:b/>
                <w:sz w:val="28"/>
                <w:szCs w:val="28"/>
              </w:rPr>
            </w:pPr>
            <w:r w:rsidRPr="009A3CBD">
              <w:rPr>
                <w:b/>
                <w:sz w:val="28"/>
                <w:szCs w:val="28"/>
              </w:rPr>
              <w:t xml:space="preserve">Section 1: Aims </w:t>
            </w:r>
          </w:p>
          <w:p w14:paraId="75FC6A73" w14:textId="77777777" w:rsidR="006103CC" w:rsidRPr="009A3CBD" w:rsidRDefault="006103CC">
            <w:pPr>
              <w:rPr>
                <w:sz w:val="28"/>
                <w:szCs w:val="28"/>
              </w:rPr>
            </w:pPr>
            <w:r w:rsidRPr="009A3CBD">
              <w:rPr>
                <w:color w:val="000000" w:themeColor="text1"/>
                <w:szCs w:val="28"/>
              </w:rPr>
              <w:t>Please give a summary of current activity that supports the achievement of the key aims of Community Solutions</w:t>
            </w:r>
            <w:r>
              <w:rPr>
                <w:color w:val="000000" w:themeColor="text1"/>
                <w:szCs w:val="28"/>
              </w:rPr>
              <w:t xml:space="preserve"> and any areas for development </w:t>
            </w:r>
          </w:p>
        </w:tc>
        <w:tc>
          <w:tcPr>
            <w:tcW w:w="508" w:type="dxa"/>
            <w:gridSpan w:val="2"/>
            <w:shd w:val="clear" w:color="auto" w:fill="009FDF"/>
          </w:tcPr>
          <w:p w14:paraId="624D1CA2" w14:textId="77777777" w:rsidR="006103CC" w:rsidRPr="009A3CBD" w:rsidRDefault="006103CC">
            <w:pPr>
              <w:rPr>
                <w:b/>
                <w:sz w:val="28"/>
                <w:szCs w:val="28"/>
              </w:rPr>
            </w:pPr>
          </w:p>
        </w:tc>
      </w:tr>
      <w:tr w:rsidR="006103CC" w14:paraId="27F0EFD4" w14:textId="43505861" w:rsidTr="006103CC">
        <w:trPr>
          <w:gridAfter w:val="1"/>
          <w:wAfter w:w="14" w:type="dxa"/>
        </w:trPr>
        <w:tc>
          <w:tcPr>
            <w:tcW w:w="1617" w:type="dxa"/>
            <w:shd w:val="clear" w:color="auto" w:fill="9FE4FF"/>
          </w:tcPr>
          <w:p w14:paraId="054CF8C4" w14:textId="77777777" w:rsidR="006103CC" w:rsidRDefault="006103CC" w:rsidP="009A3CBD">
            <w:pPr>
              <w:rPr>
                <w:b/>
              </w:rPr>
            </w:pPr>
            <w:bookmarkStart w:id="1" w:name="_Hlk89938170"/>
            <w:r>
              <w:rPr>
                <w:b/>
              </w:rPr>
              <w:t>Aim</w:t>
            </w:r>
          </w:p>
        </w:tc>
        <w:tc>
          <w:tcPr>
            <w:tcW w:w="3084" w:type="dxa"/>
            <w:shd w:val="clear" w:color="auto" w:fill="9FE4FF"/>
          </w:tcPr>
          <w:p w14:paraId="74F020C9" w14:textId="77777777" w:rsidR="006103CC" w:rsidRDefault="006103CC" w:rsidP="009A3CBD">
            <w:pPr>
              <w:rPr>
                <w:b/>
              </w:rPr>
            </w:pPr>
            <w:r>
              <w:rPr>
                <w:b/>
              </w:rPr>
              <w:t>Current Activity</w:t>
            </w:r>
          </w:p>
        </w:tc>
        <w:tc>
          <w:tcPr>
            <w:tcW w:w="4243" w:type="dxa"/>
            <w:shd w:val="clear" w:color="auto" w:fill="9FE4FF"/>
          </w:tcPr>
          <w:p w14:paraId="3B26B7F4" w14:textId="77777777" w:rsidR="006103CC" w:rsidRDefault="006103CC" w:rsidP="009A3CBD">
            <w:pPr>
              <w:rPr>
                <w:b/>
              </w:rPr>
            </w:pPr>
            <w:r>
              <w:rPr>
                <w:b/>
              </w:rPr>
              <w:t>Areas for development</w:t>
            </w:r>
          </w:p>
        </w:tc>
        <w:tc>
          <w:tcPr>
            <w:tcW w:w="1683" w:type="dxa"/>
            <w:shd w:val="clear" w:color="auto" w:fill="9FE4FF"/>
          </w:tcPr>
          <w:p w14:paraId="576BEC12" w14:textId="77777777" w:rsidR="006103CC" w:rsidRDefault="006103CC" w:rsidP="009A3CBD">
            <w:pPr>
              <w:rPr>
                <w:b/>
              </w:rPr>
            </w:pPr>
            <w:r>
              <w:rPr>
                <w:b/>
              </w:rPr>
              <w:t>Lead Person/Organisation</w:t>
            </w:r>
          </w:p>
        </w:tc>
        <w:tc>
          <w:tcPr>
            <w:tcW w:w="1919" w:type="dxa"/>
            <w:shd w:val="clear" w:color="auto" w:fill="9FE4FF"/>
          </w:tcPr>
          <w:p w14:paraId="624C65F9" w14:textId="77777777" w:rsidR="006103CC" w:rsidRDefault="006103CC" w:rsidP="009A3CBD">
            <w:pPr>
              <w:rPr>
                <w:b/>
              </w:rPr>
            </w:pPr>
            <w:r>
              <w:rPr>
                <w:b/>
              </w:rPr>
              <w:t>Completion date</w:t>
            </w:r>
          </w:p>
        </w:tc>
        <w:tc>
          <w:tcPr>
            <w:tcW w:w="508" w:type="dxa"/>
            <w:gridSpan w:val="2"/>
            <w:shd w:val="clear" w:color="auto" w:fill="9FE4FF"/>
          </w:tcPr>
          <w:p w14:paraId="7C5B5FCB" w14:textId="77777777" w:rsidR="006103CC" w:rsidRDefault="006103CC" w:rsidP="009A3CBD">
            <w:pPr>
              <w:rPr>
                <w:b/>
              </w:rPr>
            </w:pPr>
          </w:p>
        </w:tc>
      </w:tr>
      <w:tr w:rsidR="006103CC" w14:paraId="4A66C3FA" w14:textId="5876F7CA" w:rsidTr="006103CC">
        <w:trPr>
          <w:gridAfter w:val="1"/>
          <w:wAfter w:w="14" w:type="dxa"/>
        </w:trPr>
        <w:tc>
          <w:tcPr>
            <w:tcW w:w="1617" w:type="dxa"/>
          </w:tcPr>
          <w:p w14:paraId="612D60D8" w14:textId="77777777" w:rsidR="006103CC" w:rsidRPr="009A3CBD" w:rsidRDefault="006103CC" w:rsidP="009A3CBD">
            <w:pPr>
              <w:rPr>
                <w:b/>
                <w:color w:val="000000" w:themeColor="text1"/>
                <w:szCs w:val="24"/>
              </w:rPr>
            </w:pPr>
            <w:r w:rsidRPr="009A3CBD">
              <w:rPr>
                <w:color w:val="000000" w:themeColor="text1"/>
                <w:szCs w:val="24"/>
              </w:rPr>
              <w:t>Prevention of isolation and loneliness</w:t>
            </w:r>
          </w:p>
        </w:tc>
        <w:tc>
          <w:tcPr>
            <w:tcW w:w="3084" w:type="dxa"/>
          </w:tcPr>
          <w:p w14:paraId="24E92D97" w14:textId="77777777" w:rsidR="006103CC" w:rsidRPr="009A3CBD" w:rsidRDefault="006103CC" w:rsidP="009A3CBD"/>
          <w:p w14:paraId="63D38EC8"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Coatbridge Consortium</w:t>
            </w:r>
          </w:p>
          <w:p w14:paraId="461973A9"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Coordinated Locality Response from Consortium Members in relation to Covid-19</w:t>
            </w:r>
          </w:p>
          <w:p w14:paraId="5976EE8A"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NL Wide Consortium </w:t>
            </w:r>
          </w:p>
          <w:p w14:paraId="42A9FD4C"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5-year Softening the Lines Strategy (NL Third Sector Health and Social Care Strategy)</w:t>
            </w:r>
          </w:p>
          <w:p w14:paraId="0E672C4C"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CIIL Cluster Plans </w:t>
            </w:r>
          </w:p>
          <w:p w14:paraId="271B115D"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H&amp;SC Partnerships</w:t>
            </w:r>
          </w:p>
          <w:p w14:paraId="5475E7A3"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Robust links with other organisations who are part of the Community Solutions Programme </w:t>
            </w:r>
          </w:p>
          <w:p w14:paraId="4A4443A9"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Effective Signposting / Referral processes</w:t>
            </w:r>
          </w:p>
          <w:p w14:paraId="37E4965E"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Mental Health &amp; Wellbeing – sharing information around support/training available e.g. suicide prevention, Stigma Free </w:t>
            </w:r>
            <w:r w:rsidRPr="00FF1EEF">
              <w:rPr>
                <w:rFonts w:ascii="Calibri" w:eastAsia="Times New Roman" w:hAnsi="Calibri" w:cs="Times New Roman"/>
                <w:sz w:val="22"/>
              </w:rPr>
              <w:lastRenderedPageBreak/>
              <w:t>Lanarkshire</w:t>
            </w:r>
          </w:p>
          <w:p w14:paraId="5769642C" w14:textId="77777777" w:rsidR="006103CC" w:rsidRPr="00FF1EEF" w:rsidRDefault="006103CC" w:rsidP="00FF1EEF">
            <w:pPr>
              <w:ind w:left="360"/>
              <w:rPr>
                <w:rFonts w:ascii="Calibri" w:eastAsia="Times New Roman" w:hAnsi="Calibri" w:cs="Times New Roman"/>
                <w:sz w:val="22"/>
              </w:rPr>
            </w:pPr>
          </w:p>
          <w:p w14:paraId="0134C587"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Dementia Support – continued partnership working with Alzheimer Scotland</w:t>
            </w:r>
          </w:p>
          <w:p w14:paraId="608A81D7"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Community Transport</w:t>
            </w:r>
          </w:p>
          <w:p w14:paraId="3CA3FEFB"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Employability Programmes / initiatives throughout the locality</w:t>
            </w:r>
          </w:p>
          <w:p w14:paraId="7A79BB5F"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Volunteer recruitment and development</w:t>
            </w:r>
          </w:p>
          <w:p w14:paraId="2B1623B3"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Consortium Representation on various networks</w:t>
            </w:r>
          </w:p>
          <w:p w14:paraId="0B644AFE"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Inclusive consortium representation – NLWFA, Lanarkshire Deaf Services, Neighbourhood Networks etc</w:t>
            </w:r>
          </w:p>
          <w:p w14:paraId="219DB842"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Parenting support -information shared around Solihull, Infant nutrition, breastfeeding, infant massage, Healthy Start &amp; weaning. </w:t>
            </w:r>
          </w:p>
          <w:p w14:paraId="3AB2887B"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Breast Feeding Action Plan in place within locality </w:t>
            </w:r>
          </w:p>
          <w:p w14:paraId="6E2A9B9D"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Online and Self-Help Resources promoted </w:t>
            </w:r>
            <w:r w:rsidRPr="00FF1EEF">
              <w:rPr>
                <w:rFonts w:ascii="Calibri" w:eastAsia="Times New Roman" w:hAnsi="Calibri" w:cs="Times New Roman"/>
                <w:sz w:val="22"/>
              </w:rPr>
              <w:lastRenderedPageBreak/>
              <w:t>through H&amp;SC Partnership /consortium</w:t>
            </w:r>
          </w:p>
          <w:p w14:paraId="73A0DA6E"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SAMH Community Link Service - Supporting people to access community-based services and activities</w:t>
            </w:r>
          </w:p>
          <w:p w14:paraId="7CE8ACA9" w14:textId="77777777" w:rsidR="006103CC" w:rsidRPr="00FF1EEF" w:rsidRDefault="006103CC" w:rsidP="00FF1EEF">
            <w:pPr>
              <w:numPr>
                <w:ilvl w:val="0"/>
                <w:numId w:val="4"/>
              </w:numPr>
              <w:rPr>
                <w:rFonts w:ascii="Calibri" w:eastAsia="Times New Roman" w:hAnsi="Calibri" w:cs="Times New Roman"/>
                <w:sz w:val="22"/>
              </w:rPr>
            </w:pPr>
            <w:r w:rsidRPr="00FF1EEF">
              <w:rPr>
                <w:rFonts w:ascii="Calibri" w:eastAsia="Times New Roman" w:hAnsi="Calibri" w:cs="Times New Roman"/>
                <w:sz w:val="22"/>
              </w:rPr>
              <w:t>NHS Lanarkshire GP Link Service</w:t>
            </w:r>
          </w:p>
          <w:p w14:paraId="2086BBA5" w14:textId="77777777" w:rsidR="006103CC" w:rsidRDefault="006103CC" w:rsidP="009A3CBD">
            <w:pPr>
              <w:rPr>
                <w:b/>
              </w:rPr>
            </w:pPr>
          </w:p>
          <w:p w14:paraId="6BD96ED9" w14:textId="77777777" w:rsidR="006103CC" w:rsidRDefault="006103CC" w:rsidP="009A3CBD">
            <w:pPr>
              <w:rPr>
                <w:b/>
              </w:rPr>
            </w:pPr>
          </w:p>
        </w:tc>
        <w:tc>
          <w:tcPr>
            <w:tcW w:w="4243" w:type="dxa"/>
          </w:tcPr>
          <w:p w14:paraId="3DD28C77" w14:textId="77777777" w:rsidR="006103CC" w:rsidRDefault="006103CC" w:rsidP="00F044AB">
            <w:pPr>
              <w:tabs>
                <w:tab w:val="num" w:pos="720"/>
              </w:tabs>
              <w:rPr>
                <w:rFonts w:ascii="Calibri" w:eastAsia="Times New Roman" w:hAnsi="Calibri" w:cs="Calibri"/>
                <w:szCs w:val="24"/>
              </w:rPr>
            </w:pPr>
            <w:r w:rsidRPr="00A02031">
              <w:rPr>
                <w:rFonts w:ascii="Calibri" w:eastAsia="Times New Roman" w:hAnsi="Calibri" w:cs="Calibri"/>
                <w:szCs w:val="24"/>
              </w:rPr>
              <w:lastRenderedPageBreak/>
              <w:t>The following themes have been identified as areas which will underpin much of the future planning in relation to Recovery</w:t>
            </w:r>
            <w:r>
              <w:rPr>
                <w:rFonts w:ascii="Calibri" w:eastAsia="Times New Roman" w:hAnsi="Calibri" w:cs="Calibri"/>
                <w:szCs w:val="24"/>
              </w:rPr>
              <w:t xml:space="preserve"> from Covid and improving isolation &amp; loneliness </w:t>
            </w:r>
          </w:p>
          <w:p w14:paraId="095A7960" w14:textId="49CC4DD4" w:rsidR="006103CC" w:rsidRPr="00F044AB" w:rsidRDefault="006103CC" w:rsidP="00F044AB">
            <w:pPr>
              <w:pStyle w:val="ListParagraph"/>
              <w:numPr>
                <w:ilvl w:val="0"/>
                <w:numId w:val="17"/>
              </w:numPr>
              <w:tabs>
                <w:tab w:val="num" w:pos="720"/>
              </w:tabs>
              <w:rPr>
                <w:rFonts w:ascii="Calibri" w:eastAsia="Times New Roman" w:hAnsi="Calibri" w:cs="Calibri"/>
                <w:szCs w:val="24"/>
              </w:rPr>
            </w:pPr>
            <w:r w:rsidRPr="00F044AB">
              <w:rPr>
                <w:rFonts w:ascii="Calibri" w:eastAsia="Times New Roman" w:hAnsi="Calibri" w:cs="Calibri"/>
                <w:szCs w:val="24"/>
              </w:rPr>
              <w:t>IMPROVING MENTAL HEALTH AND WELLBEING</w:t>
            </w:r>
          </w:p>
          <w:p w14:paraId="6EEF1EE8" w14:textId="77777777" w:rsidR="006103CC" w:rsidRPr="00A02031" w:rsidRDefault="006103CC" w:rsidP="00A02031">
            <w:pPr>
              <w:numPr>
                <w:ilvl w:val="0"/>
                <w:numId w:val="15"/>
              </w:numPr>
              <w:rPr>
                <w:rFonts w:ascii="Calibri" w:eastAsia="Times New Roman" w:hAnsi="Calibri" w:cs="Calibri"/>
                <w:szCs w:val="24"/>
              </w:rPr>
            </w:pPr>
            <w:r w:rsidRPr="00A02031">
              <w:rPr>
                <w:rFonts w:ascii="Calibri" w:eastAsia="Times New Roman" w:hAnsi="Calibri" w:cs="Calibri"/>
                <w:szCs w:val="24"/>
              </w:rPr>
              <w:t xml:space="preserve">REDUCING ISOLATION AND LONELINESS </w:t>
            </w:r>
          </w:p>
          <w:p w14:paraId="66818B9C" w14:textId="77777777" w:rsidR="006103CC" w:rsidRPr="00A02031" w:rsidRDefault="006103CC" w:rsidP="00A02031">
            <w:pPr>
              <w:numPr>
                <w:ilvl w:val="0"/>
                <w:numId w:val="15"/>
              </w:numPr>
              <w:rPr>
                <w:rFonts w:ascii="Calibri" w:eastAsia="Times New Roman" w:hAnsi="Calibri" w:cs="Calibri"/>
                <w:szCs w:val="24"/>
              </w:rPr>
            </w:pPr>
            <w:r w:rsidRPr="00A02031">
              <w:rPr>
                <w:rFonts w:ascii="Calibri" w:eastAsia="Times New Roman" w:hAnsi="Calibri" w:cs="Calibri"/>
                <w:szCs w:val="24"/>
              </w:rPr>
              <w:t xml:space="preserve">Planning to sustain the identified increased needs within our communities - those who did not previously connect with any local services </w:t>
            </w:r>
          </w:p>
          <w:p w14:paraId="12D5DE14" w14:textId="77777777" w:rsidR="006103CC" w:rsidRPr="00A02031" w:rsidRDefault="006103CC" w:rsidP="00A02031">
            <w:pPr>
              <w:numPr>
                <w:ilvl w:val="0"/>
                <w:numId w:val="15"/>
              </w:numPr>
              <w:rPr>
                <w:rFonts w:ascii="Calibri" w:eastAsia="Times New Roman" w:hAnsi="Calibri" w:cs="Calibri"/>
                <w:szCs w:val="24"/>
              </w:rPr>
            </w:pPr>
            <w:r w:rsidRPr="00A02031">
              <w:rPr>
                <w:rFonts w:ascii="Calibri" w:eastAsia="Times New Roman" w:hAnsi="Calibri" w:cs="Calibri"/>
                <w:szCs w:val="24"/>
              </w:rPr>
              <w:t>Support for those experiencing financial hardship</w:t>
            </w:r>
          </w:p>
          <w:p w14:paraId="31B56927" w14:textId="77777777" w:rsidR="006103CC" w:rsidRPr="00A02031" w:rsidRDefault="006103CC" w:rsidP="00A02031">
            <w:pPr>
              <w:numPr>
                <w:ilvl w:val="0"/>
                <w:numId w:val="15"/>
              </w:numPr>
              <w:rPr>
                <w:rFonts w:ascii="Calibri" w:eastAsia="Times New Roman" w:hAnsi="Calibri" w:cs="Calibri"/>
                <w:szCs w:val="24"/>
              </w:rPr>
            </w:pPr>
            <w:r w:rsidRPr="00A02031">
              <w:rPr>
                <w:rFonts w:ascii="Calibri" w:eastAsia="Times New Roman" w:hAnsi="Calibri" w:cs="Calibri"/>
                <w:szCs w:val="24"/>
              </w:rPr>
              <w:t>Promoting safe opportunities for social interaction</w:t>
            </w:r>
          </w:p>
          <w:p w14:paraId="13B4EDAB" w14:textId="72DA3206" w:rsidR="006103CC" w:rsidRPr="00A02031" w:rsidRDefault="006103CC" w:rsidP="00A02031">
            <w:pPr>
              <w:pStyle w:val="ListParagraph"/>
              <w:numPr>
                <w:ilvl w:val="0"/>
                <w:numId w:val="15"/>
              </w:numPr>
              <w:rPr>
                <w:szCs w:val="24"/>
              </w:rPr>
            </w:pPr>
            <w:r w:rsidRPr="00A02031">
              <w:rPr>
                <w:rFonts w:ascii="Calibri" w:eastAsia="Times New Roman" w:hAnsi="Calibri" w:cs="Calibri"/>
                <w:szCs w:val="24"/>
              </w:rPr>
              <w:t xml:space="preserve">Increasing the confidence and mobility of those affected by the lockdown, particularly those </w:t>
            </w:r>
            <w:r w:rsidR="007942E7">
              <w:rPr>
                <w:rFonts w:ascii="Calibri" w:eastAsia="Times New Roman" w:hAnsi="Calibri" w:cs="Calibri"/>
                <w:szCs w:val="24"/>
              </w:rPr>
              <w:t>experiencing long covid</w:t>
            </w:r>
            <w:r w:rsidRPr="00A02031">
              <w:rPr>
                <w:rFonts w:ascii="Calibri" w:eastAsia="Times New Roman" w:hAnsi="Calibri" w:cs="Calibri"/>
                <w:szCs w:val="24"/>
              </w:rPr>
              <w:t xml:space="preserve"> and/or older people</w:t>
            </w:r>
          </w:p>
          <w:p w14:paraId="36F34E4C" w14:textId="77777777" w:rsidR="006103CC" w:rsidRPr="00A02031" w:rsidRDefault="006103CC" w:rsidP="00A02031">
            <w:pPr>
              <w:pStyle w:val="ListParagraph"/>
              <w:numPr>
                <w:ilvl w:val="0"/>
                <w:numId w:val="15"/>
              </w:numPr>
              <w:rPr>
                <w:szCs w:val="24"/>
              </w:rPr>
            </w:pPr>
            <w:r w:rsidRPr="00A02031">
              <w:rPr>
                <w:rFonts w:ascii="Calibri" w:eastAsia="Times New Roman" w:hAnsi="Calibri" w:cs="Calibri"/>
                <w:szCs w:val="24"/>
              </w:rPr>
              <w:t xml:space="preserve">Promotion and encouraging take up </w:t>
            </w:r>
            <w:r w:rsidRPr="00A02031">
              <w:rPr>
                <w:rFonts w:ascii="Calibri" w:eastAsia="Times New Roman" w:hAnsi="Calibri" w:cs="Calibri"/>
                <w:szCs w:val="24"/>
              </w:rPr>
              <w:lastRenderedPageBreak/>
              <w:t xml:space="preserve">of Locality Activity Plan </w:t>
            </w:r>
          </w:p>
          <w:p w14:paraId="6E955FDB" w14:textId="77777777" w:rsidR="006103CC" w:rsidRPr="00A02031" w:rsidRDefault="006103CC" w:rsidP="00A02031">
            <w:pPr>
              <w:pStyle w:val="ListParagraph"/>
              <w:numPr>
                <w:ilvl w:val="0"/>
                <w:numId w:val="15"/>
              </w:numPr>
              <w:rPr>
                <w:szCs w:val="24"/>
              </w:rPr>
            </w:pPr>
            <w:r w:rsidRPr="00A02031">
              <w:rPr>
                <w:rFonts w:ascii="Calibri" w:eastAsia="Times New Roman" w:hAnsi="Calibri" w:cs="Calibri"/>
                <w:szCs w:val="24"/>
              </w:rPr>
              <w:t xml:space="preserve">Promotion of Community transport </w:t>
            </w:r>
          </w:p>
          <w:p w14:paraId="267AA763" w14:textId="77777777" w:rsidR="006103CC" w:rsidRPr="00A02031" w:rsidRDefault="006103CC" w:rsidP="00A02031">
            <w:pPr>
              <w:pStyle w:val="ListParagraph"/>
              <w:numPr>
                <w:ilvl w:val="0"/>
                <w:numId w:val="15"/>
              </w:numPr>
              <w:rPr>
                <w:szCs w:val="24"/>
              </w:rPr>
            </w:pPr>
            <w:r w:rsidRPr="00A02031">
              <w:rPr>
                <w:rFonts w:ascii="Calibri" w:eastAsia="Times New Roman" w:hAnsi="Calibri" w:cs="Calibri"/>
                <w:szCs w:val="24"/>
              </w:rPr>
              <w:t xml:space="preserve">Promotion of Covid Guidelines to encourage the opening of communities faster and safer. </w:t>
            </w:r>
          </w:p>
          <w:p w14:paraId="51CADC93" w14:textId="77777777" w:rsidR="006103CC" w:rsidRPr="00A02031" w:rsidRDefault="006103CC" w:rsidP="00A02031">
            <w:pPr>
              <w:pStyle w:val="ListParagraph"/>
              <w:numPr>
                <w:ilvl w:val="0"/>
                <w:numId w:val="15"/>
              </w:numPr>
              <w:rPr>
                <w:szCs w:val="24"/>
              </w:rPr>
            </w:pPr>
            <w:r w:rsidRPr="00A02031">
              <w:rPr>
                <w:rFonts w:ascii="Calibri" w:eastAsia="Times New Roman" w:hAnsi="Calibri" w:cs="Calibri"/>
                <w:szCs w:val="24"/>
              </w:rPr>
              <w:t xml:space="preserve">Support existing groups / activities to open safely </w:t>
            </w:r>
          </w:p>
          <w:p w14:paraId="4D86A6FF" w14:textId="77777777" w:rsidR="006103CC" w:rsidRPr="00A02031" w:rsidRDefault="006103CC" w:rsidP="00A02031">
            <w:pPr>
              <w:pStyle w:val="ListParagraph"/>
              <w:numPr>
                <w:ilvl w:val="0"/>
                <w:numId w:val="15"/>
              </w:numPr>
              <w:rPr>
                <w:szCs w:val="24"/>
              </w:rPr>
            </w:pPr>
            <w:r>
              <w:rPr>
                <w:rFonts w:ascii="Calibri" w:eastAsia="Times New Roman" w:hAnsi="Calibri" w:cs="Calibri"/>
                <w:szCs w:val="24"/>
              </w:rPr>
              <w:t xml:space="preserve">Engagement with communities safely to promote confidence in activities &amp; socialising </w:t>
            </w:r>
          </w:p>
          <w:p w14:paraId="7A75E731" w14:textId="77777777" w:rsidR="006103CC" w:rsidRPr="00A02031" w:rsidRDefault="006103CC" w:rsidP="00A02031">
            <w:pPr>
              <w:pStyle w:val="ListParagraph"/>
              <w:numPr>
                <w:ilvl w:val="0"/>
                <w:numId w:val="15"/>
              </w:numPr>
              <w:rPr>
                <w:szCs w:val="24"/>
              </w:rPr>
            </w:pPr>
            <w:r>
              <w:rPr>
                <w:rFonts w:ascii="Calibri" w:eastAsia="Times New Roman" w:hAnsi="Calibri" w:cs="Calibri"/>
                <w:szCs w:val="24"/>
              </w:rPr>
              <w:t>Ensure share of Knowledge information &amp; referral pathways</w:t>
            </w:r>
          </w:p>
          <w:p w14:paraId="50AD37F8" w14:textId="77777777" w:rsidR="006103CC" w:rsidRDefault="006103CC" w:rsidP="00A02031">
            <w:pPr>
              <w:rPr>
                <w:rFonts w:ascii="Calibri" w:eastAsia="Times New Roman" w:hAnsi="Calibri" w:cs="Calibri"/>
                <w:szCs w:val="24"/>
              </w:rPr>
            </w:pPr>
          </w:p>
          <w:p w14:paraId="7B3E66FB" w14:textId="77777777" w:rsidR="006103CC" w:rsidRPr="00F044AB" w:rsidRDefault="006103CC" w:rsidP="00F044AB">
            <w:pPr>
              <w:pStyle w:val="ListParagraph"/>
              <w:numPr>
                <w:ilvl w:val="0"/>
                <w:numId w:val="15"/>
              </w:numPr>
              <w:rPr>
                <w:szCs w:val="24"/>
              </w:rPr>
            </w:pPr>
            <w:r w:rsidRPr="00F044AB">
              <w:rPr>
                <w:rFonts w:ascii="Calibri" w:eastAsia="Times New Roman" w:hAnsi="Calibri" w:cs="Calibri"/>
                <w:szCs w:val="24"/>
              </w:rPr>
              <w:t xml:space="preserve">Be Covid responsive and ensure correct information is disseminated to grow community confidence in partners and processes.  </w:t>
            </w:r>
          </w:p>
          <w:p w14:paraId="2401AB8A" w14:textId="77777777" w:rsidR="006103CC" w:rsidRPr="00F044AB" w:rsidRDefault="006103CC" w:rsidP="00F044AB">
            <w:pPr>
              <w:pStyle w:val="ListParagraph"/>
              <w:rPr>
                <w:szCs w:val="24"/>
              </w:rPr>
            </w:pPr>
          </w:p>
          <w:p w14:paraId="0F7E66BB" w14:textId="35B68724" w:rsidR="006103CC" w:rsidRPr="00C95237" w:rsidRDefault="006103CC" w:rsidP="00F044AB">
            <w:pPr>
              <w:pStyle w:val="ListParagraph"/>
              <w:numPr>
                <w:ilvl w:val="0"/>
                <w:numId w:val="15"/>
              </w:numPr>
              <w:rPr>
                <w:rFonts w:asciiTheme="minorHAnsi" w:hAnsiTheme="minorHAnsi" w:cstheme="minorHAnsi"/>
                <w:szCs w:val="24"/>
              </w:rPr>
            </w:pPr>
            <w:r w:rsidRPr="00C95237">
              <w:rPr>
                <w:rFonts w:asciiTheme="minorHAnsi" w:hAnsiTheme="minorHAnsi" w:cstheme="minorHAnsi"/>
                <w:szCs w:val="24"/>
              </w:rPr>
              <w:t xml:space="preserve">Consult with communities and individuals </w:t>
            </w:r>
          </w:p>
        </w:tc>
        <w:tc>
          <w:tcPr>
            <w:tcW w:w="1683" w:type="dxa"/>
          </w:tcPr>
          <w:p w14:paraId="4F48DD86" w14:textId="77777777" w:rsidR="006103CC" w:rsidRPr="00F044AB" w:rsidRDefault="006103CC" w:rsidP="00F044AB">
            <w:pPr>
              <w:pStyle w:val="ListParagraph"/>
              <w:numPr>
                <w:ilvl w:val="0"/>
                <w:numId w:val="16"/>
              </w:numPr>
              <w:rPr>
                <w:bCs/>
              </w:rPr>
            </w:pPr>
            <w:r w:rsidRPr="00F044AB">
              <w:rPr>
                <w:bCs/>
              </w:rPr>
              <w:lastRenderedPageBreak/>
              <w:t xml:space="preserve">All members of Consortium </w:t>
            </w:r>
          </w:p>
          <w:p w14:paraId="4A677CDB" w14:textId="77777777" w:rsidR="006103CC" w:rsidRPr="00F044AB" w:rsidRDefault="006103CC" w:rsidP="009A3CBD">
            <w:pPr>
              <w:rPr>
                <w:bCs/>
              </w:rPr>
            </w:pPr>
          </w:p>
          <w:p w14:paraId="61362520" w14:textId="77777777" w:rsidR="006103CC" w:rsidRPr="00F044AB" w:rsidRDefault="006103CC" w:rsidP="00F044AB">
            <w:pPr>
              <w:pStyle w:val="ListParagraph"/>
              <w:numPr>
                <w:ilvl w:val="0"/>
                <w:numId w:val="16"/>
              </w:numPr>
              <w:rPr>
                <w:bCs/>
              </w:rPr>
            </w:pPr>
            <w:r w:rsidRPr="00F044AB">
              <w:rPr>
                <w:bCs/>
              </w:rPr>
              <w:t xml:space="preserve">Funded Programs </w:t>
            </w:r>
          </w:p>
          <w:p w14:paraId="7A717B84" w14:textId="77777777" w:rsidR="006103CC" w:rsidRPr="00F044AB" w:rsidRDefault="006103CC" w:rsidP="009A3CBD">
            <w:pPr>
              <w:rPr>
                <w:bCs/>
              </w:rPr>
            </w:pPr>
          </w:p>
          <w:p w14:paraId="2DA31D61" w14:textId="47220940" w:rsidR="006103CC" w:rsidRPr="00F044AB" w:rsidRDefault="006103CC" w:rsidP="00F044AB">
            <w:pPr>
              <w:pStyle w:val="ListParagraph"/>
              <w:numPr>
                <w:ilvl w:val="0"/>
                <w:numId w:val="16"/>
              </w:numPr>
              <w:rPr>
                <w:bCs/>
              </w:rPr>
            </w:pPr>
            <w:r w:rsidRPr="00F044AB">
              <w:rPr>
                <w:bCs/>
              </w:rPr>
              <w:t xml:space="preserve">NL wide Consortium </w:t>
            </w:r>
          </w:p>
          <w:p w14:paraId="68B8E9D6" w14:textId="77777777" w:rsidR="006103CC" w:rsidRPr="00F044AB" w:rsidRDefault="006103CC" w:rsidP="009A3CBD">
            <w:pPr>
              <w:rPr>
                <w:bCs/>
              </w:rPr>
            </w:pPr>
          </w:p>
          <w:p w14:paraId="5416278F" w14:textId="77777777" w:rsidR="006103CC" w:rsidRDefault="006103CC" w:rsidP="00F044AB">
            <w:pPr>
              <w:pStyle w:val="ListParagraph"/>
              <w:numPr>
                <w:ilvl w:val="0"/>
                <w:numId w:val="16"/>
              </w:numPr>
              <w:rPr>
                <w:bCs/>
              </w:rPr>
            </w:pPr>
            <w:r w:rsidRPr="00F044AB">
              <w:rPr>
                <w:bCs/>
              </w:rPr>
              <w:t xml:space="preserve">Community Solutions Statutory partners  </w:t>
            </w:r>
          </w:p>
          <w:p w14:paraId="70F86B71" w14:textId="77777777" w:rsidR="0034240B" w:rsidRPr="0034240B" w:rsidRDefault="0034240B" w:rsidP="0034240B">
            <w:pPr>
              <w:pStyle w:val="ListParagraph"/>
              <w:rPr>
                <w:bCs/>
              </w:rPr>
            </w:pPr>
          </w:p>
          <w:p w14:paraId="7F37DCFC" w14:textId="76D193BE" w:rsidR="0034240B" w:rsidRPr="00F044AB" w:rsidRDefault="0034240B" w:rsidP="00F044AB">
            <w:pPr>
              <w:pStyle w:val="ListParagraph"/>
              <w:numPr>
                <w:ilvl w:val="0"/>
                <w:numId w:val="16"/>
              </w:numPr>
              <w:rPr>
                <w:bCs/>
              </w:rPr>
            </w:pPr>
          </w:p>
        </w:tc>
        <w:tc>
          <w:tcPr>
            <w:tcW w:w="1919" w:type="dxa"/>
          </w:tcPr>
          <w:p w14:paraId="650ADB3C" w14:textId="77777777" w:rsidR="006103CC" w:rsidRDefault="006103CC" w:rsidP="009A3CBD">
            <w:pPr>
              <w:rPr>
                <w:bCs/>
                <w:sz w:val="22"/>
              </w:rPr>
            </w:pPr>
            <w:r w:rsidRPr="00C95237">
              <w:rPr>
                <w:bCs/>
                <w:sz w:val="28"/>
                <w:szCs w:val="28"/>
              </w:rPr>
              <w:t>O</w:t>
            </w:r>
            <w:r w:rsidRPr="00C95237">
              <w:rPr>
                <w:bCs/>
                <w:sz w:val="22"/>
              </w:rPr>
              <w:t xml:space="preserve">ngoing </w:t>
            </w:r>
          </w:p>
          <w:p w14:paraId="723B3E75" w14:textId="77777777" w:rsidR="006103CC" w:rsidRDefault="006103CC" w:rsidP="009A3CBD">
            <w:pPr>
              <w:rPr>
                <w:bCs/>
                <w:sz w:val="28"/>
                <w:szCs w:val="28"/>
              </w:rPr>
            </w:pPr>
          </w:p>
          <w:p w14:paraId="296BED86" w14:textId="77777777" w:rsidR="006103CC" w:rsidRDefault="006103CC" w:rsidP="009A3CBD">
            <w:pPr>
              <w:rPr>
                <w:bCs/>
                <w:sz w:val="28"/>
                <w:szCs w:val="28"/>
              </w:rPr>
            </w:pPr>
          </w:p>
          <w:p w14:paraId="1D25B393" w14:textId="13599F2F" w:rsidR="006103CC" w:rsidRPr="00C95237" w:rsidRDefault="006103CC" w:rsidP="009A3CBD">
            <w:pPr>
              <w:rPr>
                <w:bCs/>
                <w:sz w:val="28"/>
                <w:szCs w:val="28"/>
              </w:rPr>
            </w:pPr>
            <w:r>
              <w:rPr>
                <w:bCs/>
                <w:sz w:val="28"/>
                <w:szCs w:val="28"/>
              </w:rPr>
              <w:t xml:space="preserve">Year end </w:t>
            </w:r>
          </w:p>
        </w:tc>
        <w:tc>
          <w:tcPr>
            <w:tcW w:w="508" w:type="dxa"/>
            <w:gridSpan w:val="2"/>
          </w:tcPr>
          <w:p w14:paraId="670CE2C3" w14:textId="77777777" w:rsidR="006103CC" w:rsidRPr="00C95237" w:rsidRDefault="006103CC" w:rsidP="009A3CBD">
            <w:pPr>
              <w:rPr>
                <w:bCs/>
                <w:sz w:val="28"/>
                <w:szCs w:val="28"/>
              </w:rPr>
            </w:pPr>
          </w:p>
        </w:tc>
      </w:tr>
      <w:tr w:rsidR="006103CC" w14:paraId="47DDF4DA" w14:textId="74643FA2" w:rsidTr="006103CC">
        <w:trPr>
          <w:gridAfter w:val="1"/>
          <w:wAfter w:w="14" w:type="dxa"/>
        </w:trPr>
        <w:tc>
          <w:tcPr>
            <w:tcW w:w="1617" w:type="dxa"/>
          </w:tcPr>
          <w:p w14:paraId="637922CA" w14:textId="77777777" w:rsidR="006103CC" w:rsidRPr="009A3CBD" w:rsidRDefault="006103CC" w:rsidP="00C95237">
            <w:pPr>
              <w:rPr>
                <w:color w:val="000000" w:themeColor="text1"/>
                <w:szCs w:val="24"/>
              </w:rPr>
            </w:pPr>
            <w:bookmarkStart w:id="2" w:name="_Hlk89942874"/>
            <w:bookmarkEnd w:id="1"/>
            <w:r w:rsidRPr="009A3CBD">
              <w:rPr>
                <w:color w:val="000000" w:themeColor="text1"/>
                <w:szCs w:val="24"/>
              </w:rPr>
              <w:lastRenderedPageBreak/>
              <w:t xml:space="preserve">Addressing inequalities </w:t>
            </w:r>
          </w:p>
          <w:p w14:paraId="39387879" w14:textId="77777777" w:rsidR="006103CC" w:rsidRPr="009A3CBD" w:rsidRDefault="006103CC" w:rsidP="00C95237">
            <w:pPr>
              <w:rPr>
                <w:color w:val="000000" w:themeColor="text1"/>
                <w:szCs w:val="24"/>
              </w:rPr>
            </w:pPr>
          </w:p>
        </w:tc>
        <w:tc>
          <w:tcPr>
            <w:tcW w:w="3084" w:type="dxa"/>
          </w:tcPr>
          <w:p w14:paraId="0B291BBD" w14:textId="77777777" w:rsidR="006103CC" w:rsidRPr="009A3CBD" w:rsidRDefault="006103CC" w:rsidP="00C95237"/>
          <w:p w14:paraId="4319CE2B"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Coatbridge Consortium</w:t>
            </w:r>
          </w:p>
          <w:p w14:paraId="50071D6A"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Coordinated Locality Response from Consortium Members in relation to Covid-19</w:t>
            </w:r>
          </w:p>
          <w:p w14:paraId="3C004486"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NL Wide Consortium </w:t>
            </w:r>
          </w:p>
          <w:p w14:paraId="71519A6C"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5-year Softening the Lines Strategy (NL Third Sector Health and Social Care Strategy)</w:t>
            </w:r>
          </w:p>
          <w:p w14:paraId="629E27F4"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CIIL Cluster Plans </w:t>
            </w:r>
          </w:p>
          <w:p w14:paraId="686FAC41"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H&amp;SC Partnerships</w:t>
            </w:r>
          </w:p>
          <w:p w14:paraId="1F303A0B"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Robust links with other organisations who are part of the Community Solutions Programme </w:t>
            </w:r>
          </w:p>
          <w:p w14:paraId="182F7836"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Effective Signposting / Referral processes</w:t>
            </w:r>
          </w:p>
          <w:p w14:paraId="70237CA4"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Mental Health &amp; </w:t>
            </w:r>
            <w:r w:rsidRPr="00FF1EEF">
              <w:rPr>
                <w:rFonts w:ascii="Calibri" w:eastAsia="Times New Roman" w:hAnsi="Calibri" w:cs="Times New Roman"/>
                <w:sz w:val="22"/>
              </w:rPr>
              <w:lastRenderedPageBreak/>
              <w:t>Wellbeing – sharing information around support/training available e.g. suicide prevention, Stigma Free Lanarkshire</w:t>
            </w:r>
          </w:p>
          <w:p w14:paraId="4C791F82"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Dementia Support – continued partnership working with Alzheimer Scotland</w:t>
            </w:r>
          </w:p>
          <w:p w14:paraId="5DBAA015"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Community Transport</w:t>
            </w:r>
          </w:p>
          <w:p w14:paraId="5B9C2802"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Employability Programmes / initiatives throughout the locality</w:t>
            </w:r>
          </w:p>
          <w:p w14:paraId="10B7C187"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Volunteer recruitment and development</w:t>
            </w:r>
          </w:p>
          <w:p w14:paraId="748801A0"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Consortium Representation on various networks</w:t>
            </w:r>
          </w:p>
          <w:p w14:paraId="20B35010"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Inclusive consortium representation – NLWFA, Lanarkshire Deaf Services, Neighbourhood Networks etc</w:t>
            </w:r>
          </w:p>
          <w:p w14:paraId="1A132FE2"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Parenting support -information shared around Solihull, Infant nutrition, breastfeeding, infant massage, Healthy Start &amp; weaning. </w:t>
            </w:r>
          </w:p>
          <w:p w14:paraId="6D20C22C"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 xml:space="preserve">Breast Feeding Action </w:t>
            </w:r>
            <w:r w:rsidRPr="00FF1EEF">
              <w:rPr>
                <w:rFonts w:ascii="Calibri" w:eastAsia="Times New Roman" w:hAnsi="Calibri" w:cs="Times New Roman"/>
                <w:sz w:val="22"/>
              </w:rPr>
              <w:lastRenderedPageBreak/>
              <w:t xml:space="preserve">Plan in place within locality </w:t>
            </w:r>
          </w:p>
          <w:p w14:paraId="1CC6005B"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Online and Self-Help Resources promoted through H&amp;SC Partnership /consortium</w:t>
            </w:r>
          </w:p>
          <w:p w14:paraId="73086BF6"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SAMH Community Link Service - Supporting people to access community-based services and activities</w:t>
            </w:r>
          </w:p>
          <w:p w14:paraId="2522B275" w14:textId="77777777" w:rsidR="006103CC" w:rsidRPr="00FF1EEF" w:rsidRDefault="006103CC" w:rsidP="00C95237">
            <w:pPr>
              <w:numPr>
                <w:ilvl w:val="0"/>
                <w:numId w:val="4"/>
              </w:numPr>
              <w:rPr>
                <w:rFonts w:ascii="Calibri" w:eastAsia="Times New Roman" w:hAnsi="Calibri" w:cs="Times New Roman"/>
                <w:sz w:val="22"/>
              </w:rPr>
            </w:pPr>
            <w:r w:rsidRPr="00FF1EEF">
              <w:rPr>
                <w:rFonts w:ascii="Calibri" w:eastAsia="Times New Roman" w:hAnsi="Calibri" w:cs="Times New Roman"/>
                <w:sz w:val="22"/>
              </w:rPr>
              <w:t>NHS Lanarkshire GP Link Service</w:t>
            </w:r>
          </w:p>
          <w:p w14:paraId="3F24F02C" w14:textId="77777777" w:rsidR="006103CC" w:rsidRDefault="006103CC" w:rsidP="00C95237">
            <w:pPr>
              <w:rPr>
                <w:b/>
              </w:rPr>
            </w:pPr>
          </w:p>
          <w:p w14:paraId="07FBFFB1" w14:textId="77777777" w:rsidR="006103CC" w:rsidRDefault="006103CC" w:rsidP="00C95237">
            <w:pPr>
              <w:rPr>
                <w:b/>
              </w:rPr>
            </w:pPr>
          </w:p>
        </w:tc>
        <w:tc>
          <w:tcPr>
            <w:tcW w:w="4243" w:type="dxa"/>
          </w:tcPr>
          <w:p w14:paraId="2E3DB349" w14:textId="77777777" w:rsidR="006103CC" w:rsidRDefault="006103CC" w:rsidP="00C95237">
            <w:pPr>
              <w:rPr>
                <w:b/>
              </w:rPr>
            </w:pPr>
          </w:p>
          <w:p w14:paraId="60840A9D" w14:textId="300D076A" w:rsidR="006103CC" w:rsidRPr="00F044AB" w:rsidRDefault="006103CC" w:rsidP="00C95237">
            <w:pPr>
              <w:pStyle w:val="ListParagraph"/>
              <w:numPr>
                <w:ilvl w:val="0"/>
                <w:numId w:val="4"/>
              </w:numPr>
              <w:rPr>
                <w:rFonts w:asciiTheme="minorHAnsi" w:hAnsiTheme="minorHAnsi" w:cstheme="minorHAnsi"/>
                <w:bCs/>
              </w:rPr>
            </w:pPr>
            <w:r w:rsidRPr="00F044AB">
              <w:rPr>
                <w:rFonts w:asciiTheme="minorHAnsi" w:hAnsiTheme="minorHAnsi" w:cstheme="minorHAnsi"/>
                <w:bCs/>
              </w:rPr>
              <w:t xml:space="preserve">Reduce no. of children &amp; families living in poverty </w:t>
            </w:r>
          </w:p>
          <w:p w14:paraId="7EE238F5" w14:textId="77777777" w:rsidR="006103CC" w:rsidRPr="00FF1EEF" w:rsidRDefault="006103CC" w:rsidP="00C95237">
            <w:pPr>
              <w:rPr>
                <w:rFonts w:asciiTheme="minorHAnsi" w:hAnsiTheme="minorHAnsi" w:cstheme="minorHAnsi"/>
                <w:bCs/>
              </w:rPr>
            </w:pPr>
          </w:p>
          <w:p w14:paraId="47C2DBE5" w14:textId="409E9E12" w:rsidR="006103CC" w:rsidRPr="007942E7" w:rsidRDefault="006103CC" w:rsidP="00C95237">
            <w:pPr>
              <w:pStyle w:val="ListParagraph"/>
              <w:numPr>
                <w:ilvl w:val="0"/>
                <w:numId w:val="4"/>
              </w:numPr>
              <w:rPr>
                <w:rFonts w:asciiTheme="minorHAnsi" w:hAnsiTheme="minorHAnsi" w:cstheme="minorHAnsi"/>
                <w:bCs/>
              </w:rPr>
            </w:pPr>
            <w:r w:rsidRPr="007942E7">
              <w:rPr>
                <w:rFonts w:asciiTheme="minorHAnsi" w:hAnsiTheme="minorHAnsi" w:cstheme="minorHAnsi"/>
                <w:bCs/>
              </w:rPr>
              <w:t xml:space="preserve">Improve Knowledge and access to Relevant agencies by making appropriate referrals </w:t>
            </w:r>
          </w:p>
          <w:p w14:paraId="1550AA4C" w14:textId="77777777" w:rsidR="006103CC" w:rsidRPr="00FF1EEF" w:rsidRDefault="006103CC" w:rsidP="00C95237">
            <w:pPr>
              <w:rPr>
                <w:rFonts w:asciiTheme="minorHAnsi" w:hAnsiTheme="minorHAnsi" w:cstheme="minorHAnsi"/>
                <w:bCs/>
              </w:rPr>
            </w:pPr>
          </w:p>
          <w:p w14:paraId="67848B59" w14:textId="3835243D" w:rsidR="006103CC" w:rsidRPr="007942E7" w:rsidRDefault="006103CC" w:rsidP="00C95237">
            <w:pPr>
              <w:pStyle w:val="ListParagraph"/>
              <w:numPr>
                <w:ilvl w:val="0"/>
                <w:numId w:val="4"/>
              </w:numPr>
              <w:rPr>
                <w:rFonts w:asciiTheme="minorHAnsi" w:hAnsiTheme="minorHAnsi" w:cstheme="minorHAnsi"/>
                <w:bCs/>
              </w:rPr>
            </w:pPr>
            <w:r w:rsidRPr="007942E7">
              <w:rPr>
                <w:rFonts w:asciiTheme="minorHAnsi" w:hAnsiTheme="minorHAnsi" w:cstheme="minorHAnsi"/>
                <w:bCs/>
              </w:rPr>
              <w:t xml:space="preserve">Training on &amp; promotion of </w:t>
            </w:r>
            <w:r w:rsidR="007942E7">
              <w:rPr>
                <w:rFonts w:asciiTheme="minorHAnsi" w:hAnsiTheme="minorHAnsi" w:cstheme="minorHAnsi"/>
                <w:bCs/>
              </w:rPr>
              <w:t>ALISS</w:t>
            </w:r>
            <w:r w:rsidRPr="007942E7">
              <w:rPr>
                <w:rFonts w:asciiTheme="minorHAnsi" w:hAnsiTheme="minorHAnsi" w:cstheme="minorHAnsi"/>
                <w:bCs/>
              </w:rPr>
              <w:t xml:space="preserve"> </w:t>
            </w:r>
          </w:p>
          <w:p w14:paraId="774D0B2C" w14:textId="77777777" w:rsidR="006103CC" w:rsidRPr="00F044AB" w:rsidRDefault="006103CC" w:rsidP="00C95237">
            <w:pPr>
              <w:pStyle w:val="ListParagraph"/>
              <w:numPr>
                <w:ilvl w:val="0"/>
                <w:numId w:val="4"/>
              </w:numPr>
              <w:rPr>
                <w:rFonts w:asciiTheme="minorHAnsi" w:hAnsiTheme="minorHAnsi" w:cstheme="minorHAnsi"/>
                <w:bCs/>
              </w:rPr>
            </w:pPr>
            <w:r w:rsidRPr="00F044AB">
              <w:rPr>
                <w:rFonts w:asciiTheme="minorHAnsi" w:hAnsiTheme="minorHAnsi" w:cstheme="minorHAnsi"/>
                <w:bCs/>
              </w:rPr>
              <w:t xml:space="preserve">Making Life Easier tool </w:t>
            </w:r>
          </w:p>
          <w:p w14:paraId="17B8A84B" w14:textId="77777777" w:rsidR="006103CC" w:rsidRPr="00FF1EEF" w:rsidRDefault="006103CC" w:rsidP="00C95237">
            <w:pPr>
              <w:rPr>
                <w:rFonts w:asciiTheme="minorHAnsi" w:hAnsiTheme="minorHAnsi" w:cstheme="minorHAnsi"/>
                <w:bCs/>
              </w:rPr>
            </w:pPr>
          </w:p>
          <w:p w14:paraId="6D815CA4" w14:textId="77777777" w:rsidR="006103CC" w:rsidRPr="00F044AB" w:rsidRDefault="006103CC" w:rsidP="00C95237">
            <w:pPr>
              <w:pStyle w:val="ListParagraph"/>
              <w:numPr>
                <w:ilvl w:val="0"/>
                <w:numId w:val="4"/>
              </w:numPr>
              <w:rPr>
                <w:rFonts w:asciiTheme="minorHAnsi" w:hAnsiTheme="minorHAnsi" w:cstheme="minorHAnsi"/>
                <w:bCs/>
              </w:rPr>
            </w:pPr>
            <w:r w:rsidRPr="00F044AB">
              <w:rPr>
                <w:rFonts w:asciiTheme="minorHAnsi" w:hAnsiTheme="minorHAnsi" w:cstheme="minorHAnsi"/>
                <w:bCs/>
              </w:rPr>
              <w:t xml:space="preserve">FIT </w:t>
            </w:r>
          </w:p>
          <w:p w14:paraId="798731C8" w14:textId="77777777" w:rsidR="006103CC" w:rsidRPr="00F044AB" w:rsidRDefault="006103CC" w:rsidP="00C95237">
            <w:pPr>
              <w:pStyle w:val="ListParagraph"/>
              <w:numPr>
                <w:ilvl w:val="0"/>
                <w:numId w:val="4"/>
              </w:numPr>
              <w:rPr>
                <w:rFonts w:asciiTheme="minorHAnsi" w:hAnsiTheme="minorHAnsi" w:cstheme="minorHAnsi"/>
                <w:bCs/>
              </w:rPr>
            </w:pPr>
            <w:r w:rsidRPr="00F044AB">
              <w:rPr>
                <w:rFonts w:asciiTheme="minorHAnsi" w:hAnsiTheme="minorHAnsi" w:cstheme="minorHAnsi"/>
                <w:bCs/>
              </w:rPr>
              <w:t xml:space="preserve">Promotion of employability programmes </w:t>
            </w:r>
          </w:p>
          <w:p w14:paraId="21153265" w14:textId="77777777" w:rsidR="006103CC" w:rsidRPr="00FF1EEF" w:rsidRDefault="006103CC" w:rsidP="00C95237">
            <w:pPr>
              <w:rPr>
                <w:rFonts w:asciiTheme="minorHAnsi" w:hAnsiTheme="minorHAnsi" w:cstheme="minorHAnsi"/>
                <w:bCs/>
              </w:rPr>
            </w:pPr>
          </w:p>
          <w:p w14:paraId="42C9EDF8" w14:textId="77777777" w:rsidR="006103CC" w:rsidRPr="00F044AB" w:rsidRDefault="006103CC" w:rsidP="00C95237">
            <w:pPr>
              <w:pStyle w:val="ListParagraph"/>
              <w:numPr>
                <w:ilvl w:val="0"/>
                <w:numId w:val="4"/>
              </w:numPr>
              <w:rPr>
                <w:rFonts w:asciiTheme="minorHAnsi" w:hAnsiTheme="minorHAnsi" w:cstheme="minorHAnsi"/>
                <w:bCs/>
              </w:rPr>
            </w:pPr>
            <w:r w:rsidRPr="00F044AB">
              <w:rPr>
                <w:rFonts w:asciiTheme="minorHAnsi" w:hAnsiTheme="minorHAnsi" w:cstheme="minorHAnsi"/>
                <w:bCs/>
              </w:rPr>
              <w:t xml:space="preserve">Increase referrals to FIT </w:t>
            </w:r>
          </w:p>
          <w:p w14:paraId="4037EFA9" w14:textId="77777777" w:rsidR="006103CC" w:rsidRPr="00FF1EEF" w:rsidRDefault="006103CC" w:rsidP="00C95237">
            <w:pPr>
              <w:rPr>
                <w:rFonts w:asciiTheme="minorHAnsi" w:hAnsiTheme="minorHAnsi" w:cstheme="minorHAnsi"/>
                <w:bCs/>
              </w:rPr>
            </w:pPr>
          </w:p>
          <w:p w14:paraId="2E7899D7" w14:textId="77777777" w:rsidR="006103CC" w:rsidRDefault="006103CC" w:rsidP="00C95237">
            <w:pPr>
              <w:pStyle w:val="ListParagraph"/>
              <w:numPr>
                <w:ilvl w:val="0"/>
                <w:numId w:val="4"/>
              </w:numPr>
              <w:rPr>
                <w:b/>
              </w:rPr>
            </w:pPr>
            <w:r w:rsidRPr="00F044AB">
              <w:rPr>
                <w:rFonts w:asciiTheme="minorHAnsi" w:hAnsiTheme="minorHAnsi" w:cstheme="minorHAnsi"/>
                <w:bCs/>
              </w:rPr>
              <w:t>Support Social prescribing team and accept referrals quickly</w:t>
            </w:r>
            <w:r w:rsidRPr="00F044AB">
              <w:rPr>
                <w:b/>
              </w:rPr>
              <w:t xml:space="preserve"> </w:t>
            </w:r>
          </w:p>
          <w:p w14:paraId="63B2A778" w14:textId="77777777" w:rsidR="006103CC" w:rsidRPr="00F044AB" w:rsidRDefault="006103CC" w:rsidP="00C95237">
            <w:pPr>
              <w:pStyle w:val="ListParagraph"/>
              <w:rPr>
                <w:b/>
              </w:rPr>
            </w:pPr>
          </w:p>
          <w:p w14:paraId="698CCB8A" w14:textId="7F5B8935" w:rsidR="006103CC" w:rsidRPr="00C95237" w:rsidRDefault="006103CC" w:rsidP="00C95237">
            <w:pPr>
              <w:pStyle w:val="ListParagraph"/>
              <w:numPr>
                <w:ilvl w:val="0"/>
                <w:numId w:val="4"/>
              </w:numPr>
              <w:rPr>
                <w:rFonts w:asciiTheme="minorHAnsi" w:hAnsiTheme="minorHAnsi" w:cstheme="minorHAnsi"/>
                <w:bCs/>
              </w:rPr>
            </w:pPr>
            <w:r w:rsidRPr="00C95237">
              <w:rPr>
                <w:rFonts w:asciiTheme="minorHAnsi" w:hAnsiTheme="minorHAnsi" w:cstheme="minorHAnsi"/>
                <w:bCs/>
              </w:rPr>
              <w:t xml:space="preserve">Promotion of pathways into relevant activities and supports </w:t>
            </w:r>
          </w:p>
        </w:tc>
        <w:tc>
          <w:tcPr>
            <w:tcW w:w="1683" w:type="dxa"/>
          </w:tcPr>
          <w:p w14:paraId="7BA08141" w14:textId="77777777" w:rsidR="006103CC" w:rsidRPr="00F044AB" w:rsidRDefault="006103CC" w:rsidP="00C95237">
            <w:pPr>
              <w:pStyle w:val="ListParagraph"/>
              <w:numPr>
                <w:ilvl w:val="0"/>
                <w:numId w:val="16"/>
              </w:numPr>
              <w:rPr>
                <w:bCs/>
              </w:rPr>
            </w:pPr>
            <w:r w:rsidRPr="00F044AB">
              <w:rPr>
                <w:bCs/>
              </w:rPr>
              <w:lastRenderedPageBreak/>
              <w:t xml:space="preserve">All members of Consortium </w:t>
            </w:r>
          </w:p>
          <w:p w14:paraId="578B860F" w14:textId="77777777" w:rsidR="006103CC" w:rsidRPr="00F044AB" w:rsidRDefault="006103CC" w:rsidP="00C95237">
            <w:pPr>
              <w:rPr>
                <w:bCs/>
              </w:rPr>
            </w:pPr>
          </w:p>
          <w:p w14:paraId="1EA2D993" w14:textId="77777777" w:rsidR="006103CC" w:rsidRPr="00F044AB" w:rsidRDefault="006103CC" w:rsidP="00C95237">
            <w:pPr>
              <w:pStyle w:val="ListParagraph"/>
              <w:numPr>
                <w:ilvl w:val="0"/>
                <w:numId w:val="16"/>
              </w:numPr>
              <w:rPr>
                <w:bCs/>
              </w:rPr>
            </w:pPr>
            <w:r w:rsidRPr="00F044AB">
              <w:rPr>
                <w:bCs/>
              </w:rPr>
              <w:t xml:space="preserve">Funded Programs </w:t>
            </w:r>
          </w:p>
          <w:p w14:paraId="688193FF" w14:textId="77777777" w:rsidR="006103CC" w:rsidRPr="00F044AB" w:rsidRDefault="006103CC" w:rsidP="00C95237">
            <w:pPr>
              <w:rPr>
                <w:bCs/>
              </w:rPr>
            </w:pPr>
          </w:p>
          <w:p w14:paraId="4E17954C" w14:textId="77777777" w:rsidR="006103CC" w:rsidRPr="00F044AB" w:rsidRDefault="006103CC" w:rsidP="00C95237">
            <w:pPr>
              <w:pStyle w:val="ListParagraph"/>
              <w:numPr>
                <w:ilvl w:val="0"/>
                <w:numId w:val="16"/>
              </w:numPr>
              <w:rPr>
                <w:bCs/>
              </w:rPr>
            </w:pPr>
            <w:r w:rsidRPr="00F044AB">
              <w:rPr>
                <w:bCs/>
              </w:rPr>
              <w:t xml:space="preserve">NL wide Consortium </w:t>
            </w:r>
          </w:p>
          <w:p w14:paraId="79C76184" w14:textId="77777777" w:rsidR="006103CC" w:rsidRPr="00F044AB" w:rsidRDefault="006103CC" w:rsidP="00C95237">
            <w:pPr>
              <w:rPr>
                <w:bCs/>
              </w:rPr>
            </w:pPr>
          </w:p>
          <w:p w14:paraId="59696DB5" w14:textId="70F50E25" w:rsidR="006103CC" w:rsidRDefault="006103CC" w:rsidP="00C95237">
            <w:pPr>
              <w:rPr>
                <w:b/>
              </w:rPr>
            </w:pPr>
            <w:r w:rsidRPr="00F044AB">
              <w:rPr>
                <w:bCs/>
              </w:rPr>
              <w:t xml:space="preserve">Community Solutions Statutory partners  </w:t>
            </w:r>
          </w:p>
        </w:tc>
        <w:tc>
          <w:tcPr>
            <w:tcW w:w="1919" w:type="dxa"/>
          </w:tcPr>
          <w:p w14:paraId="042C91C3" w14:textId="77777777" w:rsidR="006103CC" w:rsidRDefault="006103CC" w:rsidP="00C95237">
            <w:pPr>
              <w:rPr>
                <w:bCs/>
                <w:sz w:val="22"/>
              </w:rPr>
            </w:pPr>
            <w:r w:rsidRPr="00C95237">
              <w:rPr>
                <w:bCs/>
                <w:sz w:val="28"/>
                <w:szCs w:val="28"/>
              </w:rPr>
              <w:t>O</w:t>
            </w:r>
            <w:r w:rsidRPr="00C95237">
              <w:rPr>
                <w:bCs/>
                <w:sz w:val="22"/>
              </w:rPr>
              <w:t xml:space="preserve">ngoing </w:t>
            </w:r>
          </w:p>
          <w:p w14:paraId="3CE0A41B" w14:textId="77777777" w:rsidR="006103CC" w:rsidRDefault="006103CC" w:rsidP="00C95237">
            <w:pPr>
              <w:rPr>
                <w:bCs/>
                <w:sz w:val="28"/>
                <w:szCs w:val="28"/>
              </w:rPr>
            </w:pPr>
          </w:p>
          <w:p w14:paraId="1104777A" w14:textId="77777777" w:rsidR="006103CC" w:rsidRDefault="006103CC" w:rsidP="00C95237">
            <w:pPr>
              <w:rPr>
                <w:bCs/>
                <w:sz w:val="28"/>
                <w:szCs w:val="28"/>
              </w:rPr>
            </w:pPr>
          </w:p>
          <w:p w14:paraId="3CA2AD45" w14:textId="73684AB9" w:rsidR="006103CC" w:rsidRPr="009A3CBD" w:rsidRDefault="006103CC" w:rsidP="00C95237">
            <w:pPr>
              <w:rPr>
                <w:b/>
                <w:sz w:val="28"/>
                <w:szCs w:val="28"/>
              </w:rPr>
            </w:pPr>
            <w:r>
              <w:rPr>
                <w:bCs/>
                <w:sz w:val="28"/>
                <w:szCs w:val="28"/>
              </w:rPr>
              <w:t xml:space="preserve">Year end </w:t>
            </w:r>
          </w:p>
        </w:tc>
        <w:tc>
          <w:tcPr>
            <w:tcW w:w="508" w:type="dxa"/>
            <w:gridSpan w:val="2"/>
          </w:tcPr>
          <w:p w14:paraId="44EA202A" w14:textId="77777777" w:rsidR="006103CC" w:rsidRPr="00C95237" w:rsidRDefault="006103CC" w:rsidP="00C95237">
            <w:pPr>
              <w:rPr>
                <w:bCs/>
                <w:sz w:val="28"/>
                <w:szCs w:val="28"/>
              </w:rPr>
            </w:pPr>
          </w:p>
        </w:tc>
      </w:tr>
      <w:bookmarkEnd w:id="2"/>
      <w:tr w:rsidR="006103CC" w14:paraId="20B4A428" w14:textId="64E0BDE7" w:rsidTr="006103CC">
        <w:tc>
          <w:tcPr>
            <w:tcW w:w="12560" w:type="dxa"/>
            <w:gridSpan w:val="6"/>
            <w:shd w:val="clear" w:color="auto" w:fill="009FDF"/>
          </w:tcPr>
          <w:p w14:paraId="29071F4C" w14:textId="77777777" w:rsidR="006103CC" w:rsidRDefault="006103CC" w:rsidP="00C95237">
            <w:pPr>
              <w:rPr>
                <w:b/>
                <w:sz w:val="28"/>
                <w:szCs w:val="28"/>
              </w:rPr>
            </w:pPr>
            <w:r>
              <w:rPr>
                <w:b/>
                <w:sz w:val="28"/>
                <w:szCs w:val="28"/>
              </w:rPr>
              <w:lastRenderedPageBreak/>
              <w:t xml:space="preserve">Section 2: Key Priorities </w:t>
            </w:r>
          </w:p>
          <w:p w14:paraId="114860C2" w14:textId="77777777" w:rsidR="006103CC" w:rsidRPr="009A3CBD" w:rsidRDefault="006103CC" w:rsidP="00C95237">
            <w:pPr>
              <w:rPr>
                <w:b/>
                <w:sz w:val="28"/>
                <w:szCs w:val="28"/>
              </w:rPr>
            </w:pPr>
            <w:r w:rsidRPr="009A3CBD">
              <w:rPr>
                <w:color w:val="000000" w:themeColor="text1"/>
                <w:szCs w:val="28"/>
              </w:rPr>
              <w:t>Please give a summary of current activity that supports the achievement of the key</w:t>
            </w:r>
            <w:r>
              <w:rPr>
                <w:color w:val="000000" w:themeColor="text1"/>
                <w:szCs w:val="28"/>
              </w:rPr>
              <w:t xml:space="preserve"> priorities</w:t>
            </w:r>
            <w:r w:rsidRPr="009A3CBD">
              <w:rPr>
                <w:color w:val="000000" w:themeColor="text1"/>
                <w:szCs w:val="28"/>
              </w:rPr>
              <w:t xml:space="preserve"> of Community Solutions</w:t>
            </w:r>
            <w:r>
              <w:rPr>
                <w:color w:val="000000" w:themeColor="text1"/>
                <w:szCs w:val="28"/>
              </w:rPr>
              <w:t xml:space="preserve"> and any areas for development</w:t>
            </w:r>
          </w:p>
        </w:tc>
        <w:tc>
          <w:tcPr>
            <w:tcW w:w="508" w:type="dxa"/>
            <w:gridSpan w:val="2"/>
            <w:shd w:val="clear" w:color="auto" w:fill="009FDF"/>
          </w:tcPr>
          <w:p w14:paraId="1CE22E2C" w14:textId="77777777" w:rsidR="006103CC" w:rsidRDefault="006103CC" w:rsidP="00C95237">
            <w:pPr>
              <w:rPr>
                <w:b/>
                <w:sz w:val="28"/>
                <w:szCs w:val="28"/>
              </w:rPr>
            </w:pPr>
          </w:p>
        </w:tc>
      </w:tr>
      <w:tr w:rsidR="006103CC" w14:paraId="421F7984" w14:textId="2C120D00" w:rsidTr="006103CC">
        <w:trPr>
          <w:gridAfter w:val="1"/>
          <w:wAfter w:w="14" w:type="dxa"/>
        </w:trPr>
        <w:tc>
          <w:tcPr>
            <w:tcW w:w="1617" w:type="dxa"/>
            <w:shd w:val="clear" w:color="auto" w:fill="9FE4FF"/>
          </w:tcPr>
          <w:p w14:paraId="4D0A566A" w14:textId="77777777" w:rsidR="006103CC" w:rsidRPr="00661099" w:rsidRDefault="006103CC" w:rsidP="00C95237">
            <w:pPr>
              <w:rPr>
                <w:b/>
                <w:color w:val="000000" w:themeColor="text1"/>
                <w:szCs w:val="24"/>
              </w:rPr>
            </w:pPr>
            <w:bookmarkStart w:id="3" w:name="_Hlk89943356"/>
            <w:r w:rsidRPr="00661099">
              <w:rPr>
                <w:b/>
                <w:color w:val="000000" w:themeColor="text1"/>
                <w:szCs w:val="24"/>
              </w:rPr>
              <w:t>Priorities</w:t>
            </w:r>
          </w:p>
        </w:tc>
        <w:tc>
          <w:tcPr>
            <w:tcW w:w="3084" w:type="dxa"/>
            <w:shd w:val="clear" w:color="auto" w:fill="9FE4FF"/>
          </w:tcPr>
          <w:p w14:paraId="20A21014" w14:textId="77777777" w:rsidR="006103CC" w:rsidRPr="00661099" w:rsidRDefault="006103CC" w:rsidP="00C95237">
            <w:pPr>
              <w:rPr>
                <w:b/>
              </w:rPr>
            </w:pPr>
            <w:r w:rsidRPr="00661099">
              <w:rPr>
                <w:b/>
              </w:rPr>
              <w:t>Current Activity</w:t>
            </w:r>
          </w:p>
        </w:tc>
        <w:tc>
          <w:tcPr>
            <w:tcW w:w="4243" w:type="dxa"/>
            <w:shd w:val="clear" w:color="auto" w:fill="9FE4FF"/>
          </w:tcPr>
          <w:p w14:paraId="044F9481" w14:textId="77777777" w:rsidR="006103CC" w:rsidRDefault="006103CC" w:rsidP="00C95237">
            <w:pPr>
              <w:rPr>
                <w:b/>
              </w:rPr>
            </w:pPr>
            <w:r>
              <w:rPr>
                <w:b/>
              </w:rPr>
              <w:t>Areas for Development</w:t>
            </w:r>
          </w:p>
        </w:tc>
        <w:tc>
          <w:tcPr>
            <w:tcW w:w="1683" w:type="dxa"/>
            <w:shd w:val="clear" w:color="auto" w:fill="9FE4FF"/>
          </w:tcPr>
          <w:p w14:paraId="7C00C60B" w14:textId="77777777" w:rsidR="006103CC" w:rsidRDefault="006103CC" w:rsidP="00C95237">
            <w:pPr>
              <w:rPr>
                <w:b/>
              </w:rPr>
            </w:pPr>
            <w:r>
              <w:rPr>
                <w:b/>
              </w:rPr>
              <w:t>Lead Person/Organisation</w:t>
            </w:r>
          </w:p>
        </w:tc>
        <w:tc>
          <w:tcPr>
            <w:tcW w:w="1919" w:type="dxa"/>
            <w:shd w:val="clear" w:color="auto" w:fill="9FE4FF"/>
          </w:tcPr>
          <w:p w14:paraId="44BA8224" w14:textId="77777777" w:rsidR="006103CC" w:rsidRDefault="006103CC" w:rsidP="00C95237">
            <w:pPr>
              <w:rPr>
                <w:b/>
              </w:rPr>
            </w:pPr>
            <w:r>
              <w:rPr>
                <w:b/>
              </w:rPr>
              <w:t>Completion date</w:t>
            </w:r>
          </w:p>
        </w:tc>
        <w:tc>
          <w:tcPr>
            <w:tcW w:w="508" w:type="dxa"/>
            <w:gridSpan w:val="2"/>
            <w:shd w:val="clear" w:color="auto" w:fill="9FE4FF"/>
          </w:tcPr>
          <w:p w14:paraId="4B89899F" w14:textId="77777777" w:rsidR="006103CC" w:rsidRDefault="006103CC" w:rsidP="00C95237">
            <w:pPr>
              <w:rPr>
                <w:b/>
              </w:rPr>
            </w:pPr>
          </w:p>
        </w:tc>
      </w:tr>
      <w:tr w:rsidR="006103CC" w14:paraId="21E4A84E" w14:textId="767183AE" w:rsidTr="006103CC">
        <w:trPr>
          <w:gridAfter w:val="1"/>
          <w:wAfter w:w="14" w:type="dxa"/>
        </w:trPr>
        <w:tc>
          <w:tcPr>
            <w:tcW w:w="1617" w:type="dxa"/>
            <w:shd w:val="clear" w:color="auto" w:fill="auto"/>
          </w:tcPr>
          <w:p w14:paraId="4C85A002" w14:textId="77777777" w:rsidR="006103CC" w:rsidRPr="00661099" w:rsidRDefault="006103CC" w:rsidP="00C95237">
            <w:pPr>
              <w:rPr>
                <w:b/>
                <w:color w:val="000000" w:themeColor="text1"/>
                <w:szCs w:val="24"/>
              </w:rPr>
            </w:pPr>
            <w:r w:rsidRPr="00661099">
              <w:rPr>
                <w:color w:val="000000" w:themeColor="text1"/>
                <w:szCs w:val="24"/>
              </w:rPr>
              <w:t>Support for Children &amp; Young People</w:t>
            </w:r>
          </w:p>
        </w:tc>
        <w:tc>
          <w:tcPr>
            <w:tcW w:w="3084" w:type="dxa"/>
          </w:tcPr>
          <w:p w14:paraId="45390197" w14:textId="77777777" w:rsidR="006103CC" w:rsidRDefault="006103CC" w:rsidP="00C95237">
            <w:pPr>
              <w:pStyle w:val="ListParagraph"/>
              <w:numPr>
                <w:ilvl w:val="0"/>
                <w:numId w:val="4"/>
              </w:numPr>
              <w:contextualSpacing w:val="0"/>
            </w:pPr>
            <w:r>
              <w:t>Varied consortium membership with dedicated Young People's Services and Programmes of Delivery</w:t>
            </w:r>
          </w:p>
          <w:p w14:paraId="36FEC4D0" w14:textId="77777777" w:rsidR="006103CC" w:rsidRDefault="006103CC" w:rsidP="00C95237">
            <w:pPr>
              <w:pStyle w:val="ListParagraph"/>
              <w:numPr>
                <w:ilvl w:val="0"/>
                <w:numId w:val="4"/>
              </w:numPr>
              <w:contextualSpacing w:val="0"/>
            </w:pPr>
            <w:r>
              <w:t xml:space="preserve">Consortium Representation on </w:t>
            </w:r>
            <w:r w:rsidRPr="001B48AB">
              <w:t>Children</w:t>
            </w:r>
            <w:r>
              <w:t xml:space="preserve">, Young People </w:t>
            </w:r>
            <w:r w:rsidRPr="001B48AB">
              <w:t>and Families Network</w:t>
            </w:r>
          </w:p>
          <w:p w14:paraId="66D139ED" w14:textId="77777777" w:rsidR="006103CC" w:rsidRDefault="006103CC" w:rsidP="00C95237">
            <w:pPr>
              <w:pStyle w:val="ListParagraph"/>
              <w:numPr>
                <w:ilvl w:val="0"/>
                <w:numId w:val="4"/>
              </w:numPr>
              <w:contextualSpacing w:val="0"/>
            </w:pPr>
            <w:r>
              <w:lastRenderedPageBreak/>
              <w:t>North Lanarkshire CVS Children, Young People and Families Strategy 2020-2023</w:t>
            </w:r>
          </w:p>
          <w:p w14:paraId="03A81530" w14:textId="77777777" w:rsidR="006103CC" w:rsidRDefault="006103CC" w:rsidP="00C95237">
            <w:pPr>
              <w:pStyle w:val="ListParagraph"/>
              <w:numPr>
                <w:ilvl w:val="0"/>
                <w:numId w:val="4"/>
              </w:numPr>
              <w:contextualSpacing w:val="0"/>
            </w:pPr>
            <w:r w:rsidRPr="001B48AB">
              <w:t>Locator tool – children and fam</w:t>
            </w:r>
            <w:r>
              <w:t>ily</w:t>
            </w:r>
            <w:r w:rsidRPr="001B48AB">
              <w:t xml:space="preserve"> support throughout locality </w:t>
            </w:r>
            <w:r>
              <w:t>mapped and regularly updated.</w:t>
            </w:r>
          </w:p>
          <w:p w14:paraId="62418EFA" w14:textId="77777777" w:rsidR="006103CC" w:rsidRDefault="006103CC" w:rsidP="00C95237">
            <w:pPr>
              <w:pStyle w:val="ListParagraph"/>
              <w:numPr>
                <w:ilvl w:val="0"/>
                <w:numId w:val="4"/>
              </w:numPr>
              <w:contextualSpacing w:val="0"/>
            </w:pPr>
            <w:r>
              <w:t xml:space="preserve">Consortium Representation on Children and Families LPG </w:t>
            </w:r>
          </w:p>
          <w:p w14:paraId="08170409" w14:textId="77777777" w:rsidR="006103CC" w:rsidRDefault="006103CC" w:rsidP="00C95237">
            <w:pPr>
              <w:pStyle w:val="ListParagraph"/>
              <w:numPr>
                <w:ilvl w:val="0"/>
                <w:numId w:val="4"/>
              </w:numPr>
              <w:contextualSpacing w:val="0"/>
            </w:pPr>
            <w:r>
              <w:t>Children and Families Social Work Services linked in with consortium</w:t>
            </w:r>
          </w:p>
          <w:p w14:paraId="7602805E" w14:textId="77777777" w:rsidR="006103CC" w:rsidRDefault="006103CC" w:rsidP="00C95237">
            <w:pPr>
              <w:pStyle w:val="ListParagraph"/>
              <w:numPr>
                <w:ilvl w:val="0"/>
                <w:numId w:val="4"/>
              </w:numPr>
              <w:contextualSpacing w:val="0"/>
            </w:pPr>
            <w:r>
              <w:t>Action for Children – North Lanarkshire Young Carers Programme– links through Carers’ Support Network</w:t>
            </w:r>
          </w:p>
          <w:p w14:paraId="590391B4" w14:textId="77777777" w:rsidR="006103CC" w:rsidRDefault="006103CC" w:rsidP="00C95237">
            <w:pPr>
              <w:pStyle w:val="ListParagraph"/>
              <w:numPr>
                <w:ilvl w:val="0"/>
                <w:numId w:val="4"/>
              </w:numPr>
              <w:contextualSpacing w:val="0"/>
            </w:pPr>
            <w:r>
              <w:t>Get Active Teens Programme – NL Leisure</w:t>
            </w:r>
          </w:p>
          <w:p w14:paraId="78F99475" w14:textId="77777777" w:rsidR="006103CC" w:rsidRDefault="006103CC" w:rsidP="00C95237">
            <w:pPr>
              <w:pStyle w:val="ListParagraph"/>
              <w:numPr>
                <w:ilvl w:val="0"/>
                <w:numId w:val="4"/>
              </w:numPr>
              <w:contextualSpacing w:val="0"/>
            </w:pPr>
            <w:r>
              <w:t>Book-bug sessions in several areas throughout locality</w:t>
            </w:r>
          </w:p>
          <w:p w14:paraId="19C14631" w14:textId="77777777" w:rsidR="006103CC" w:rsidRDefault="006103CC" w:rsidP="00C95237">
            <w:pPr>
              <w:pStyle w:val="ListParagraph"/>
              <w:numPr>
                <w:ilvl w:val="0"/>
                <w:numId w:val="4"/>
              </w:numPr>
              <w:contextualSpacing w:val="0"/>
            </w:pPr>
            <w:r>
              <w:lastRenderedPageBreak/>
              <w:t xml:space="preserve">Ongoing opportunities for online Solihull training available – H&amp;SC partners/consortium members trained </w:t>
            </w:r>
          </w:p>
          <w:p w14:paraId="26AE78AE" w14:textId="77777777" w:rsidR="006103CC" w:rsidRDefault="006103CC" w:rsidP="00C95237">
            <w:pPr>
              <w:pStyle w:val="ListParagraph"/>
              <w:numPr>
                <w:ilvl w:val="0"/>
                <w:numId w:val="4"/>
              </w:numPr>
              <w:contextualSpacing w:val="0"/>
            </w:pPr>
            <w:r>
              <w:t>ACE Awareness promoted throughout locality across all HSC partners.</w:t>
            </w:r>
          </w:p>
          <w:p w14:paraId="0E586B81" w14:textId="77777777" w:rsidR="006103CC" w:rsidRPr="00D720D2" w:rsidRDefault="006103CC" w:rsidP="00C95237">
            <w:pPr>
              <w:pStyle w:val="ListParagraph"/>
              <w:numPr>
                <w:ilvl w:val="0"/>
                <w:numId w:val="4"/>
              </w:numPr>
              <w:contextualSpacing w:val="0"/>
            </w:pPr>
            <w:r w:rsidRPr="00D720D2">
              <w:t>Barnardo’s</w:t>
            </w:r>
          </w:p>
          <w:p w14:paraId="7120E17E" w14:textId="77777777" w:rsidR="006103CC" w:rsidRDefault="006103CC" w:rsidP="00C95237">
            <w:pPr>
              <w:pStyle w:val="ListParagraph"/>
              <w:numPr>
                <w:ilvl w:val="0"/>
                <w:numId w:val="4"/>
              </w:numPr>
              <w:contextualSpacing w:val="0"/>
            </w:pPr>
            <w:r w:rsidRPr="00D720D2">
              <w:t>Online &amp; Telephone Services such as Young Minds,</w:t>
            </w:r>
            <w:r>
              <w:t xml:space="preserve"> </w:t>
            </w:r>
            <w:r w:rsidRPr="00D720D2">
              <w:t>Childline, NSPCC etc</w:t>
            </w:r>
          </w:p>
          <w:p w14:paraId="1577905E" w14:textId="77777777" w:rsidR="006103CC" w:rsidRDefault="006103CC" w:rsidP="00C95237">
            <w:pPr>
              <w:pStyle w:val="ListParagraph"/>
              <w:numPr>
                <w:ilvl w:val="0"/>
                <w:numId w:val="4"/>
              </w:numPr>
              <w:contextualSpacing w:val="0"/>
            </w:pPr>
            <w:r w:rsidRPr="00A23F6E">
              <w:t>CAMHS</w:t>
            </w:r>
          </w:p>
          <w:p w14:paraId="3D584B83" w14:textId="77777777" w:rsidR="006103CC" w:rsidRDefault="006103CC" w:rsidP="00C95237">
            <w:pPr>
              <w:rPr>
                <w:b/>
              </w:rPr>
            </w:pPr>
          </w:p>
        </w:tc>
        <w:tc>
          <w:tcPr>
            <w:tcW w:w="4243" w:type="dxa"/>
            <w:tcBorders>
              <w:top w:val="single" w:sz="4" w:space="0" w:color="auto"/>
              <w:left w:val="single" w:sz="4" w:space="0" w:color="auto"/>
              <w:bottom w:val="single" w:sz="4" w:space="0" w:color="auto"/>
              <w:right w:val="single" w:sz="4" w:space="0" w:color="auto"/>
            </w:tcBorders>
          </w:tcPr>
          <w:p w14:paraId="698CCCD9" w14:textId="77777777" w:rsidR="006103CC" w:rsidRPr="001A0753" w:rsidRDefault="006103CC" w:rsidP="00C95237">
            <w:pPr>
              <w:pStyle w:val="ListParagraph"/>
              <w:numPr>
                <w:ilvl w:val="0"/>
                <w:numId w:val="4"/>
              </w:numPr>
              <w:contextualSpacing w:val="0"/>
              <w:rPr>
                <w:rFonts w:cs="Calibri"/>
              </w:rPr>
            </w:pPr>
            <w:r w:rsidRPr="001A0753">
              <w:rPr>
                <w:rFonts w:cs="Calibri"/>
              </w:rPr>
              <w:lastRenderedPageBreak/>
              <w:t xml:space="preserve">Support for children and young people’s health and wellbeing in line with Recovery Programme </w:t>
            </w:r>
            <w:r>
              <w:rPr>
                <w:rFonts w:cs="Calibri"/>
              </w:rPr>
              <w:t>and identified local needs</w:t>
            </w:r>
          </w:p>
          <w:p w14:paraId="599B9FE9" w14:textId="77777777" w:rsidR="006103CC" w:rsidRPr="001A0753" w:rsidRDefault="006103CC" w:rsidP="00C95237">
            <w:pPr>
              <w:pStyle w:val="ListParagraph"/>
              <w:numPr>
                <w:ilvl w:val="0"/>
                <w:numId w:val="4"/>
              </w:numPr>
              <w:contextualSpacing w:val="0"/>
              <w:rPr>
                <w:rFonts w:cs="Calibri"/>
              </w:rPr>
            </w:pPr>
            <w:r w:rsidRPr="001A0753">
              <w:rPr>
                <w:rFonts w:cs="Calibri"/>
              </w:rPr>
              <w:t>Adapt services where required to adhere to current guidelines</w:t>
            </w:r>
          </w:p>
          <w:p w14:paraId="425289E2" w14:textId="77777777" w:rsidR="006103CC" w:rsidRPr="001A0753" w:rsidRDefault="006103CC" w:rsidP="00C95237">
            <w:pPr>
              <w:pStyle w:val="ListParagraph"/>
              <w:rPr>
                <w:rFonts w:cs="Calibri"/>
              </w:rPr>
            </w:pPr>
          </w:p>
          <w:p w14:paraId="73806D94" w14:textId="77777777" w:rsidR="006103CC" w:rsidRDefault="006103CC" w:rsidP="00C95237">
            <w:pPr>
              <w:pStyle w:val="ListParagraph"/>
              <w:numPr>
                <w:ilvl w:val="0"/>
                <w:numId w:val="4"/>
              </w:numPr>
              <w:contextualSpacing w:val="0"/>
              <w:rPr>
                <w:rFonts w:cs="Calibri"/>
              </w:rPr>
            </w:pPr>
            <w:r w:rsidRPr="001A0753">
              <w:rPr>
                <w:rFonts w:cs="Calibri"/>
              </w:rPr>
              <w:t xml:space="preserve">Familiarisation with NL CVS Children, Young People and Families </w:t>
            </w:r>
            <w:r w:rsidRPr="00097C25">
              <w:rPr>
                <w:rFonts w:cs="Calibri"/>
              </w:rPr>
              <w:t>Strategy (release of final draft pending)</w:t>
            </w:r>
          </w:p>
          <w:p w14:paraId="20F8B5BD" w14:textId="77777777" w:rsidR="006103CC" w:rsidRDefault="006103CC" w:rsidP="00C95237">
            <w:pPr>
              <w:pStyle w:val="ListParagraph"/>
              <w:rPr>
                <w:rFonts w:cs="Calibri"/>
              </w:rPr>
            </w:pPr>
          </w:p>
          <w:p w14:paraId="0060C797" w14:textId="77777777" w:rsidR="006103CC" w:rsidRDefault="006103CC" w:rsidP="00C95237">
            <w:pPr>
              <w:pStyle w:val="ListParagraph"/>
              <w:numPr>
                <w:ilvl w:val="0"/>
                <w:numId w:val="4"/>
              </w:numPr>
              <w:contextualSpacing w:val="0"/>
              <w:rPr>
                <w:rFonts w:cs="Calibri"/>
              </w:rPr>
            </w:pPr>
            <w:r>
              <w:rPr>
                <w:rFonts w:cs="Calibri"/>
              </w:rPr>
              <w:t xml:space="preserve">Promotion &amp; Support of #Promise to Voluntary Sector in partnership with VANL C &amp; F along with NLC partners </w:t>
            </w:r>
          </w:p>
          <w:p w14:paraId="1BD59A9D" w14:textId="77777777" w:rsidR="006103CC" w:rsidRDefault="006103CC" w:rsidP="00C95237">
            <w:pPr>
              <w:pStyle w:val="ListParagraph"/>
              <w:rPr>
                <w:rFonts w:cs="Calibri"/>
              </w:rPr>
            </w:pPr>
          </w:p>
          <w:p w14:paraId="6C9939B3" w14:textId="77777777" w:rsidR="006103CC" w:rsidRPr="00097C25" w:rsidRDefault="006103CC" w:rsidP="00C95237">
            <w:pPr>
              <w:pStyle w:val="ListParagraph"/>
              <w:numPr>
                <w:ilvl w:val="0"/>
                <w:numId w:val="4"/>
              </w:numPr>
              <w:contextualSpacing w:val="0"/>
              <w:rPr>
                <w:rFonts w:cs="Calibri"/>
              </w:rPr>
            </w:pPr>
            <w:r>
              <w:rPr>
                <w:rFonts w:cs="Calibri"/>
              </w:rPr>
              <w:t xml:space="preserve">Support actions through LAF </w:t>
            </w:r>
          </w:p>
          <w:p w14:paraId="4D4766E3" w14:textId="77777777" w:rsidR="006103CC" w:rsidRPr="001A0753" w:rsidRDefault="006103CC" w:rsidP="00C95237">
            <w:pPr>
              <w:pStyle w:val="ListParagraph"/>
              <w:rPr>
                <w:rFonts w:cs="Calibri"/>
              </w:rPr>
            </w:pPr>
          </w:p>
          <w:p w14:paraId="4742EACE" w14:textId="77777777" w:rsidR="006103CC" w:rsidRPr="001A0753" w:rsidRDefault="006103CC" w:rsidP="00C95237">
            <w:pPr>
              <w:pStyle w:val="ListParagraph"/>
              <w:rPr>
                <w:rFonts w:cs="Calibri"/>
              </w:rPr>
            </w:pPr>
          </w:p>
          <w:p w14:paraId="6D36C098" w14:textId="77777777" w:rsidR="006103CC" w:rsidRPr="001A0753" w:rsidRDefault="006103CC" w:rsidP="00C95237">
            <w:pPr>
              <w:pStyle w:val="ListParagraph"/>
              <w:numPr>
                <w:ilvl w:val="0"/>
                <w:numId w:val="4"/>
              </w:numPr>
              <w:contextualSpacing w:val="0"/>
              <w:rPr>
                <w:rFonts w:cs="Calibri"/>
              </w:rPr>
            </w:pPr>
            <w:r>
              <w:rPr>
                <w:rFonts w:cs="Calibri"/>
              </w:rPr>
              <w:t xml:space="preserve">Continue to update Locator Tool </w:t>
            </w:r>
          </w:p>
          <w:p w14:paraId="6887664D" w14:textId="77777777" w:rsidR="006103CC" w:rsidRPr="001A0753" w:rsidRDefault="006103CC" w:rsidP="00C95237">
            <w:pPr>
              <w:pStyle w:val="ListParagraph"/>
              <w:rPr>
                <w:rFonts w:cs="Calibri"/>
              </w:rPr>
            </w:pPr>
          </w:p>
          <w:p w14:paraId="2D6C8525" w14:textId="77777777" w:rsidR="006103CC" w:rsidRPr="001A0753" w:rsidRDefault="006103CC" w:rsidP="00C95237">
            <w:pPr>
              <w:pStyle w:val="ListParagraph"/>
              <w:rPr>
                <w:rFonts w:cs="Calibri"/>
              </w:rPr>
            </w:pPr>
          </w:p>
          <w:p w14:paraId="373CA8DE" w14:textId="77777777" w:rsidR="006103CC" w:rsidRPr="001A0753" w:rsidRDefault="006103CC" w:rsidP="00C95237">
            <w:pPr>
              <w:pStyle w:val="ListParagraph"/>
              <w:rPr>
                <w:rFonts w:cs="Calibri"/>
              </w:rPr>
            </w:pPr>
          </w:p>
          <w:p w14:paraId="2D2730FB" w14:textId="77777777" w:rsidR="006103CC" w:rsidRPr="001A0753" w:rsidRDefault="006103CC" w:rsidP="00C95237">
            <w:pPr>
              <w:pStyle w:val="ListParagraph"/>
              <w:rPr>
                <w:rFonts w:cs="Calibri"/>
              </w:rPr>
            </w:pPr>
          </w:p>
          <w:p w14:paraId="538EC8FA" w14:textId="77777777" w:rsidR="006103CC" w:rsidRDefault="006103CC" w:rsidP="00C95237">
            <w:pPr>
              <w:pStyle w:val="ListParagraph"/>
              <w:numPr>
                <w:ilvl w:val="0"/>
                <w:numId w:val="4"/>
              </w:numPr>
              <w:contextualSpacing w:val="0"/>
              <w:rPr>
                <w:rFonts w:cs="Calibri"/>
              </w:rPr>
            </w:pPr>
            <w:r>
              <w:rPr>
                <w:rFonts w:cs="Calibri"/>
              </w:rPr>
              <w:t xml:space="preserve">Strengthen partnerships and activity with Community Implementation and Improvement Leads </w:t>
            </w:r>
          </w:p>
          <w:p w14:paraId="7F55B1CF" w14:textId="27C0F6B7" w:rsidR="006103CC" w:rsidRDefault="006103CC" w:rsidP="00C95237">
            <w:pPr>
              <w:rPr>
                <w:b/>
              </w:rPr>
            </w:pPr>
            <w:r>
              <w:rPr>
                <w:rFonts w:cs="Calibri"/>
              </w:rPr>
              <w:t xml:space="preserve">Respect &amp; Align Consortium Development Plan with CI&amp;I action Plan where appropriate  </w:t>
            </w:r>
          </w:p>
        </w:tc>
        <w:tc>
          <w:tcPr>
            <w:tcW w:w="1683" w:type="dxa"/>
            <w:tcBorders>
              <w:top w:val="single" w:sz="4" w:space="0" w:color="auto"/>
              <w:left w:val="single" w:sz="4" w:space="0" w:color="auto"/>
              <w:bottom w:val="single" w:sz="4" w:space="0" w:color="auto"/>
              <w:right w:val="single" w:sz="4" w:space="0" w:color="auto"/>
            </w:tcBorders>
          </w:tcPr>
          <w:p w14:paraId="30C5806E" w14:textId="77777777" w:rsidR="006103CC" w:rsidRPr="001A0753" w:rsidRDefault="006103CC" w:rsidP="00C95237">
            <w:pPr>
              <w:pStyle w:val="ListParagraph"/>
              <w:rPr>
                <w:rFonts w:cs="Calibri"/>
              </w:rPr>
            </w:pPr>
            <w:r w:rsidRPr="001A0753">
              <w:rPr>
                <w:rFonts w:cs="Calibri"/>
              </w:rPr>
              <w:lastRenderedPageBreak/>
              <w:t>Consortium</w:t>
            </w:r>
            <w:r>
              <w:rPr>
                <w:rFonts w:cs="Calibri"/>
              </w:rPr>
              <w:t xml:space="preserve"> members </w:t>
            </w:r>
          </w:p>
          <w:p w14:paraId="23DCCD69" w14:textId="77777777" w:rsidR="006103CC" w:rsidRPr="001A0753" w:rsidRDefault="006103CC" w:rsidP="00C95237">
            <w:pPr>
              <w:pStyle w:val="ListParagraph"/>
              <w:rPr>
                <w:rFonts w:cs="Calibri"/>
              </w:rPr>
            </w:pPr>
          </w:p>
          <w:p w14:paraId="68C0F9A0" w14:textId="77777777" w:rsidR="006103CC" w:rsidRPr="001A0753" w:rsidRDefault="006103CC" w:rsidP="00C95237">
            <w:pPr>
              <w:pStyle w:val="ListParagraph"/>
              <w:rPr>
                <w:rFonts w:cs="Calibri"/>
              </w:rPr>
            </w:pPr>
          </w:p>
          <w:p w14:paraId="4E357013" w14:textId="77777777" w:rsidR="006103CC" w:rsidRPr="001A0753" w:rsidRDefault="006103CC" w:rsidP="00C95237">
            <w:pPr>
              <w:pStyle w:val="ListParagraph"/>
              <w:rPr>
                <w:rFonts w:cs="Calibri"/>
              </w:rPr>
            </w:pPr>
            <w:r w:rsidRPr="001A0753">
              <w:rPr>
                <w:rFonts w:cs="Calibri"/>
              </w:rPr>
              <w:t xml:space="preserve">Consortium </w:t>
            </w:r>
            <w:r>
              <w:rPr>
                <w:rFonts w:cs="Calibri"/>
              </w:rPr>
              <w:t xml:space="preserve">Members </w:t>
            </w:r>
          </w:p>
          <w:p w14:paraId="731979E4" w14:textId="77777777" w:rsidR="006103CC" w:rsidRPr="001A0753" w:rsidRDefault="006103CC" w:rsidP="00C95237">
            <w:pPr>
              <w:pStyle w:val="ListParagraph"/>
              <w:rPr>
                <w:rFonts w:cs="Calibri"/>
              </w:rPr>
            </w:pPr>
          </w:p>
          <w:p w14:paraId="33661CBC" w14:textId="77777777" w:rsidR="006103CC" w:rsidRPr="001A0753" w:rsidRDefault="006103CC" w:rsidP="00C95237">
            <w:pPr>
              <w:pStyle w:val="ListParagraph"/>
              <w:rPr>
                <w:rFonts w:cs="Calibri"/>
              </w:rPr>
            </w:pPr>
            <w:r w:rsidRPr="001A0753">
              <w:rPr>
                <w:rFonts w:cs="Calibri"/>
              </w:rPr>
              <w:t>Consortium Hosts</w:t>
            </w:r>
          </w:p>
          <w:p w14:paraId="6F692A57" w14:textId="77777777" w:rsidR="006103CC" w:rsidRPr="001A0753" w:rsidRDefault="006103CC" w:rsidP="00C95237">
            <w:pPr>
              <w:pStyle w:val="ListParagraph"/>
              <w:rPr>
                <w:rFonts w:cs="Calibri"/>
              </w:rPr>
            </w:pPr>
          </w:p>
          <w:p w14:paraId="308A47D6" w14:textId="77777777" w:rsidR="006103CC" w:rsidRPr="001A0753" w:rsidRDefault="006103CC" w:rsidP="00C95237">
            <w:pPr>
              <w:pStyle w:val="ListParagraph"/>
              <w:rPr>
                <w:rFonts w:cs="Calibri"/>
              </w:rPr>
            </w:pPr>
          </w:p>
          <w:p w14:paraId="43F2BCE0" w14:textId="77777777" w:rsidR="006103CC" w:rsidRDefault="006103CC" w:rsidP="00C95237">
            <w:pPr>
              <w:pStyle w:val="ListParagraph"/>
              <w:jc w:val="both"/>
              <w:rPr>
                <w:rFonts w:cs="Calibri"/>
              </w:rPr>
            </w:pPr>
            <w:r>
              <w:rPr>
                <w:rFonts w:cs="Calibri"/>
              </w:rPr>
              <w:lastRenderedPageBreak/>
              <w:t xml:space="preserve">Consortium </w:t>
            </w:r>
          </w:p>
          <w:p w14:paraId="5244B8F0" w14:textId="77777777" w:rsidR="006103CC" w:rsidRDefault="006103CC" w:rsidP="00C95237">
            <w:pPr>
              <w:pStyle w:val="ListParagraph"/>
              <w:jc w:val="both"/>
              <w:rPr>
                <w:rFonts w:cs="Calibri"/>
              </w:rPr>
            </w:pPr>
          </w:p>
          <w:p w14:paraId="3177A7AE" w14:textId="77777777" w:rsidR="006103CC" w:rsidRDefault="006103CC" w:rsidP="00C95237">
            <w:pPr>
              <w:pStyle w:val="ListParagraph"/>
              <w:jc w:val="both"/>
              <w:rPr>
                <w:rFonts w:cs="Calibri"/>
              </w:rPr>
            </w:pPr>
          </w:p>
          <w:p w14:paraId="5668858B" w14:textId="77777777" w:rsidR="006103CC" w:rsidRDefault="006103CC" w:rsidP="00C95237">
            <w:pPr>
              <w:pStyle w:val="ListParagraph"/>
              <w:jc w:val="both"/>
              <w:rPr>
                <w:rFonts w:cs="Calibri"/>
              </w:rPr>
            </w:pPr>
          </w:p>
          <w:p w14:paraId="02D7FC58" w14:textId="77777777" w:rsidR="006103CC" w:rsidRDefault="006103CC" w:rsidP="00C95237">
            <w:pPr>
              <w:pStyle w:val="ListParagraph"/>
              <w:jc w:val="both"/>
              <w:rPr>
                <w:rFonts w:cs="Calibri"/>
              </w:rPr>
            </w:pPr>
          </w:p>
          <w:p w14:paraId="15934E82" w14:textId="32F85D17" w:rsidR="006103CC" w:rsidRDefault="006103CC" w:rsidP="00C95237">
            <w:pPr>
              <w:rPr>
                <w:b/>
              </w:rPr>
            </w:pPr>
            <w:r>
              <w:rPr>
                <w:rFonts w:cs="Calibri"/>
              </w:rPr>
              <w:t>Consortium</w:t>
            </w:r>
          </w:p>
        </w:tc>
        <w:tc>
          <w:tcPr>
            <w:tcW w:w="1919" w:type="dxa"/>
            <w:tcBorders>
              <w:top w:val="single" w:sz="4" w:space="0" w:color="auto"/>
              <w:left w:val="single" w:sz="4" w:space="0" w:color="auto"/>
              <w:bottom w:val="single" w:sz="4" w:space="0" w:color="auto"/>
              <w:right w:val="single" w:sz="4" w:space="0" w:color="auto"/>
            </w:tcBorders>
          </w:tcPr>
          <w:p w14:paraId="7D17F9C5" w14:textId="77777777" w:rsidR="006103CC" w:rsidRPr="001A0753" w:rsidRDefault="006103CC" w:rsidP="00C95237">
            <w:pPr>
              <w:pStyle w:val="ListParagraph"/>
              <w:ind w:left="0"/>
              <w:rPr>
                <w:rFonts w:cs="Calibri"/>
              </w:rPr>
            </w:pPr>
            <w:r w:rsidRPr="001A0753">
              <w:rPr>
                <w:rFonts w:cs="Calibri"/>
              </w:rPr>
              <w:lastRenderedPageBreak/>
              <w:t>Ongoing</w:t>
            </w:r>
          </w:p>
          <w:p w14:paraId="1BD5F72D" w14:textId="77777777" w:rsidR="006103CC" w:rsidRPr="001A0753" w:rsidRDefault="006103CC" w:rsidP="00C95237">
            <w:pPr>
              <w:pStyle w:val="ListParagraph"/>
              <w:ind w:left="0"/>
              <w:rPr>
                <w:rFonts w:cs="Calibri"/>
              </w:rPr>
            </w:pPr>
          </w:p>
          <w:p w14:paraId="7A782F84" w14:textId="77777777" w:rsidR="006103CC" w:rsidRPr="001A0753" w:rsidRDefault="006103CC" w:rsidP="00C95237">
            <w:pPr>
              <w:pStyle w:val="ListParagraph"/>
              <w:ind w:left="0"/>
              <w:rPr>
                <w:rFonts w:cs="Calibri"/>
              </w:rPr>
            </w:pPr>
          </w:p>
          <w:p w14:paraId="6FC3E7AA" w14:textId="77777777" w:rsidR="006103CC" w:rsidRPr="001A0753" w:rsidRDefault="006103CC" w:rsidP="00C95237">
            <w:pPr>
              <w:pStyle w:val="ListParagraph"/>
              <w:ind w:left="0"/>
              <w:rPr>
                <w:rFonts w:cs="Calibri"/>
              </w:rPr>
            </w:pPr>
            <w:r w:rsidRPr="001A0753">
              <w:rPr>
                <w:rFonts w:cs="Calibri"/>
              </w:rPr>
              <w:t>Ongoing</w:t>
            </w:r>
          </w:p>
          <w:p w14:paraId="499B69C1" w14:textId="77777777" w:rsidR="006103CC" w:rsidRPr="001A0753" w:rsidRDefault="006103CC" w:rsidP="00C95237">
            <w:pPr>
              <w:pStyle w:val="ListParagraph"/>
              <w:ind w:left="0"/>
              <w:rPr>
                <w:rFonts w:cs="Calibri"/>
              </w:rPr>
            </w:pPr>
          </w:p>
          <w:p w14:paraId="6A34FAD6" w14:textId="77777777" w:rsidR="006103CC" w:rsidRPr="001A0753" w:rsidRDefault="006103CC" w:rsidP="00C95237">
            <w:pPr>
              <w:pStyle w:val="ListParagraph"/>
              <w:ind w:left="0"/>
              <w:rPr>
                <w:rFonts w:cs="Calibri"/>
              </w:rPr>
            </w:pPr>
          </w:p>
          <w:p w14:paraId="0D87C8E6" w14:textId="77777777" w:rsidR="006103CC" w:rsidRDefault="006103CC" w:rsidP="00C95237">
            <w:pPr>
              <w:pStyle w:val="ListParagraph"/>
              <w:ind w:left="0"/>
              <w:rPr>
                <w:rFonts w:cs="Calibri"/>
              </w:rPr>
            </w:pPr>
          </w:p>
          <w:p w14:paraId="2D32DB46" w14:textId="77777777" w:rsidR="006103CC" w:rsidRDefault="006103CC" w:rsidP="00C95237">
            <w:pPr>
              <w:pStyle w:val="ListParagraph"/>
              <w:ind w:left="0"/>
              <w:rPr>
                <w:rFonts w:cs="Calibri"/>
              </w:rPr>
            </w:pPr>
            <w:r>
              <w:rPr>
                <w:rFonts w:cs="Calibri"/>
              </w:rPr>
              <w:t xml:space="preserve">Ongoing </w:t>
            </w:r>
          </w:p>
          <w:p w14:paraId="1312DD5B" w14:textId="77777777" w:rsidR="006103CC" w:rsidRDefault="006103CC" w:rsidP="00C95237">
            <w:pPr>
              <w:pStyle w:val="ListParagraph"/>
              <w:ind w:left="0"/>
              <w:rPr>
                <w:rFonts w:cs="Calibri"/>
              </w:rPr>
            </w:pPr>
          </w:p>
          <w:p w14:paraId="55C2A621" w14:textId="77777777" w:rsidR="006103CC" w:rsidRDefault="006103CC" w:rsidP="00C95237">
            <w:pPr>
              <w:pStyle w:val="ListParagraph"/>
              <w:ind w:left="0"/>
              <w:rPr>
                <w:rFonts w:cs="Calibri"/>
              </w:rPr>
            </w:pPr>
          </w:p>
          <w:p w14:paraId="276C1110" w14:textId="77777777" w:rsidR="006103CC" w:rsidRDefault="006103CC" w:rsidP="00C95237">
            <w:pPr>
              <w:pStyle w:val="ListParagraph"/>
              <w:ind w:left="0"/>
              <w:rPr>
                <w:rFonts w:cs="Calibri"/>
              </w:rPr>
            </w:pPr>
          </w:p>
          <w:p w14:paraId="77D75AD1" w14:textId="77777777" w:rsidR="006103CC" w:rsidRDefault="006103CC" w:rsidP="00C95237">
            <w:pPr>
              <w:pStyle w:val="ListParagraph"/>
              <w:ind w:left="0"/>
              <w:rPr>
                <w:rFonts w:cs="Calibri"/>
              </w:rPr>
            </w:pPr>
            <w:r>
              <w:rPr>
                <w:rFonts w:cs="Calibri"/>
              </w:rPr>
              <w:lastRenderedPageBreak/>
              <w:t xml:space="preserve">Ongoing </w:t>
            </w:r>
          </w:p>
          <w:p w14:paraId="1BC3F31F" w14:textId="77777777" w:rsidR="006103CC" w:rsidRDefault="006103CC" w:rsidP="00C95237">
            <w:pPr>
              <w:pStyle w:val="ListParagraph"/>
              <w:ind w:left="0"/>
              <w:rPr>
                <w:rFonts w:cs="Calibri"/>
              </w:rPr>
            </w:pPr>
          </w:p>
          <w:p w14:paraId="4752B504" w14:textId="77777777" w:rsidR="006103CC" w:rsidRDefault="006103CC" w:rsidP="00C95237">
            <w:pPr>
              <w:pStyle w:val="ListParagraph"/>
              <w:ind w:left="0"/>
              <w:rPr>
                <w:rFonts w:cs="Calibri"/>
              </w:rPr>
            </w:pPr>
          </w:p>
          <w:p w14:paraId="4AF7429A" w14:textId="77777777" w:rsidR="006103CC" w:rsidRDefault="006103CC" w:rsidP="00C95237">
            <w:pPr>
              <w:pStyle w:val="ListParagraph"/>
              <w:ind w:left="0"/>
              <w:rPr>
                <w:rFonts w:cs="Calibri"/>
              </w:rPr>
            </w:pPr>
          </w:p>
          <w:p w14:paraId="0AC2FA38" w14:textId="77777777" w:rsidR="006103CC" w:rsidRDefault="006103CC" w:rsidP="00C95237">
            <w:pPr>
              <w:pStyle w:val="ListParagraph"/>
              <w:ind w:left="0"/>
              <w:rPr>
                <w:rFonts w:cs="Calibri"/>
              </w:rPr>
            </w:pPr>
          </w:p>
          <w:p w14:paraId="4F3791E4" w14:textId="7505FBE0" w:rsidR="006103CC" w:rsidRPr="009A3CBD" w:rsidRDefault="006103CC" w:rsidP="00C95237">
            <w:pPr>
              <w:jc w:val="center"/>
              <w:rPr>
                <w:b/>
                <w:sz w:val="28"/>
                <w:szCs w:val="28"/>
              </w:rPr>
            </w:pPr>
            <w:r>
              <w:rPr>
                <w:rFonts w:cs="Calibri"/>
              </w:rPr>
              <w:t>April- march 21/22</w:t>
            </w:r>
          </w:p>
        </w:tc>
        <w:tc>
          <w:tcPr>
            <w:tcW w:w="508" w:type="dxa"/>
            <w:gridSpan w:val="2"/>
            <w:tcBorders>
              <w:top w:val="single" w:sz="4" w:space="0" w:color="auto"/>
              <w:left w:val="single" w:sz="4" w:space="0" w:color="auto"/>
              <w:bottom w:val="single" w:sz="4" w:space="0" w:color="auto"/>
              <w:right w:val="single" w:sz="4" w:space="0" w:color="auto"/>
            </w:tcBorders>
          </w:tcPr>
          <w:p w14:paraId="7BD5B221" w14:textId="77777777" w:rsidR="006103CC" w:rsidRPr="001A0753" w:rsidRDefault="006103CC" w:rsidP="00C95237">
            <w:pPr>
              <w:pStyle w:val="ListParagraph"/>
              <w:ind w:left="0"/>
              <w:rPr>
                <w:rFonts w:cs="Calibri"/>
              </w:rPr>
            </w:pPr>
          </w:p>
        </w:tc>
      </w:tr>
      <w:tr w:rsidR="006103CC" w14:paraId="443895A4" w14:textId="501F8902" w:rsidTr="006103CC">
        <w:trPr>
          <w:gridAfter w:val="1"/>
          <w:wAfter w:w="14" w:type="dxa"/>
        </w:trPr>
        <w:tc>
          <w:tcPr>
            <w:tcW w:w="1617" w:type="dxa"/>
            <w:shd w:val="clear" w:color="auto" w:fill="auto"/>
          </w:tcPr>
          <w:p w14:paraId="5C196EF5" w14:textId="77777777" w:rsidR="006103CC" w:rsidRPr="00661099" w:rsidRDefault="006103CC" w:rsidP="00C95237">
            <w:pPr>
              <w:rPr>
                <w:b/>
                <w:color w:val="000000" w:themeColor="text1"/>
                <w:szCs w:val="24"/>
              </w:rPr>
            </w:pPr>
            <w:bookmarkStart w:id="4" w:name="_Hlk89943691"/>
            <w:bookmarkEnd w:id="3"/>
            <w:r w:rsidRPr="00661099">
              <w:rPr>
                <w:color w:val="000000" w:themeColor="text1"/>
                <w:szCs w:val="24"/>
              </w:rPr>
              <w:lastRenderedPageBreak/>
              <w:t>Promoting Self-Management</w:t>
            </w:r>
          </w:p>
        </w:tc>
        <w:tc>
          <w:tcPr>
            <w:tcW w:w="3084" w:type="dxa"/>
          </w:tcPr>
          <w:p w14:paraId="0573F400" w14:textId="77777777" w:rsidR="006103CC" w:rsidRPr="00EF14D1" w:rsidRDefault="006103CC" w:rsidP="00C95237">
            <w:pPr>
              <w:pStyle w:val="ListParagraph"/>
              <w:numPr>
                <w:ilvl w:val="0"/>
                <w:numId w:val="4"/>
              </w:numPr>
              <w:contextualSpacing w:val="0"/>
            </w:pPr>
            <w:r w:rsidRPr="00EF14D1">
              <w:t>Making Life Easier Platform</w:t>
            </w:r>
          </w:p>
          <w:p w14:paraId="4C6460C4" w14:textId="77777777" w:rsidR="006103CC" w:rsidRDefault="006103CC" w:rsidP="00C95237">
            <w:pPr>
              <w:pStyle w:val="ListParagraph"/>
              <w:numPr>
                <w:ilvl w:val="0"/>
                <w:numId w:val="4"/>
              </w:numPr>
              <w:contextualSpacing w:val="0"/>
            </w:pPr>
            <w:r w:rsidRPr="00EF14D1">
              <w:t>Self-Directed Support – Support in the Right Direction Programme</w:t>
            </w:r>
          </w:p>
          <w:p w14:paraId="41E124F5" w14:textId="77777777" w:rsidR="006103CC" w:rsidRPr="00D57BA0" w:rsidRDefault="006103CC" w:rsidP="00C95237">
            <w:pPr>
              <w:pStyle w:val="ListParagraph"/>
              <w:numPr>
                <w:ilvl w:val="0"/>
                <w:numId w:val="4"/>
              </w:numPr>
              <w:contextualSpacing w:val="0"/>
            </w:pPr>
            <w:r w:rsidRPr="00D57BA0">
              <w:t>Well Connected – Social Prescribing Programme</w:t>
            </w:r>
          </w:p>
          <w:p w14:paraId="7553981A" w14:textId="77777777" w:rsidR="006103CC" w:rsidRPr="00EF14D1" w:rsidRDefault="006103CC" w:rsidP="00C95237">
            <w:pPr>
              <w:pStyle w:val="ListParagraph"/>
              <w:numPr>
                <w:ilvl w:val="0"/>
                <w:numId w:val="4"/>
              </w:numPr>
              <w:contextualSpacing w:val="0"/>
            </w:pPr>
            <w:r>
              <w:t xml:space="preserve">SDS Network </w:t>
            </w:r>
            <w:r>
              <w:lastRenderedPageBreak/>
              <w:t>Representation</w:t>
            </w:r>
          </w:p>
          <w:p w14:paraId="22FF1A21" w14:textId="77777777" w:rsidR="006103CC" w:rsidRPr="00EF14D1" w:rsidRDefault="006103CC" w:rsidP="00C95237">
            <w:pPr>
              <w:pStyle w:val="ListParagraph"/>
              <w:numPr>
                <w:ilvl w:val="0"/>
                <w:numId w:val="4"/>
              </w:numPr>
              <w:contextualSpacing w:val="0"/>
            </w:pPr>
            <w:r w:rsidRPr="00EF14D1">
              <w:t>Macmillan Drop-in services – Coatbridge</w:t>
            </w:r>
          </w:p>
          <w:p w14:paraId="2F9A210E" w14:textId="77777777" w:rsidR="006103CC" w:rsidRPr="00EF14D1" w:rsidRDefault="006103CC" w:rsidP="00C95237">
            <w:pPr>
              <w:pStyle w:val="ListParagraph"/>
              <w:numPr>
                <w:ilvl w:val="0"/>
                <w:numId w:val="4"/>
              </w:numPr>
              <w:contextualSpacing w:val="0"/>
            </w:pPr>
            <w:r w:rsidRPr="00EF14D1">
              <w:t xml:space="preserve">Locator Platform </w:t>
            </w:r>
          </w:p>
          <w:p w14:paraId="46F2F159" w14:textId="77777777" w:rsidR="006103CC" w:rsidRPr="00EF14D1" w:rsidRDefault="006103CC" w:rsidP="00C95237">
            <w:pPr>
              <w:pStyle w:val="ListParagraph"/>
              <w:numPr>
                <w:ilvl w:val="0"/>
                <w:numId w:val="4"/>
              </w:numPr>
              <w:contextualSpacing w:val="0"/>
            </w:pPr>
            <w:r w:rsidRPr="00EF14D1">
              <w:t>GP Link Workers</w:t>
            </w:r>
          </w:p>
          <w:p w14:paraId="7121C64F" w14:textId="77777777" w:rsidR="006103CC" w:rsidRPr="00EF14D1" w:rsidRDefault="006103CC" w:rsidP="00C95237">
            <w:pPr>
              <w:pStyle w:val="ListParagraph"/>
              <w:numPr>
                <w:ilvl w:val="0"/>
                <w:numId w:val="4"/>
              </w:numPr>
              <w:contextualSpacing w:val="0"/>
            </w:pPr>
            <w:r w:rsidRPr="00EF14D1">
              <w:t>Weigh to Go Programme</w:t>
            </w:r>
          </w:p>
          <w:p w14:paraId="37C1C2E1" w14:textId="77777777" w:rsidR="006103CC" w:rsidRPr="00EF14D1" w:rsidRDefault="006103CC" w:rsidP="00C95237">
            <w:pPr>
              <w:pStyle w:val="ListParagraph"/>
              <w:numPr>
                <w:ilvl w:val="0"/>
                <w:numId w:val="4"/>
              </w:numPr>
              <w:contextualSpacing w:val="0"/>
            </w:pPr>
            <w:r w:rsidRPr="00EF14D1">
              <w:t>Active Health Programme</w:t>
            </w:r>
          </w:p>
          <w:p w14:paraId="1F5E0715" w14:textId="77777777" w:rsidR="006103CC" w:rsidRDefault="006103CC" w:rsidP="00C95237">
            <w:pPr>
              <w:pStyle w:val="ListParagraph"/>
              <w:numPr>
                <w:ilvl w:val="0"/>
                <w:numId w:val="4"/>
              </w:numPr>
              <w:contextualSpacing w:val="0"/>
            </w:pPr>
            <w:r w:rsidRPr="00EF14D1">
              <w:t>NLC Income Maximisation</w:t>
            </w:r>
          </w:p>
          <w:p w14:paraId="75428632" w14:textId="77777777" w:rsidR="006103CC" w:rsidRPr="00EF14D1" w:rsidRDefault="006103CC" w:rsidP="00C95237">
            <w:pPr>
              <w:pStyle w:val="ListParagraph"/>
              <w:numPr>
                <w:ilvl w:val="0"/>
                <w:numId w:val="4"/>
              </w:numPr>
              <w:contextualSpacing w:val="0"/>
            </w:pPr>
            <w:r w:rsidRPr="00DF7D77">
              <w:t>Poverty/Financial Inclusion - NLC Income Maximisation – welfare rights/health hub providing free, independent, impartial and confident</w:t>
            </w:r>
            <w:r>
              <w:t>ial welfare and benefits advice</w:t>
            </w:r>
            <w:r w:rsidRPr="00DF7D77">
              <w:t xml:space="preserve"> </w:t>
            </w:r>
            <w:r w:rsidRPr="00DF7D77">
              <w:rPr>
                <w:rFonts w:cs="Arial"/>
                <w:b/>
                <w:sz w:val="28"/>
                <w:szCs w:val="28"/>
                <w:lang w:eastAsia="en-GB"/>
              </w:rPr>
              <w:t xml:space="preserve"> </w:t>
            </w:r>
          </w:p>
          <w:p w14:paraId="142316A4" w14:textId="77777777" w:rsidR="006103CC" w:rsidRPr="00EF14D1" w:rsidRDefault="006103CC" w:rsidP="00C95237">
            <w:pPr>
              <w:pStyle w:val="ListParagraph"/>
              <w:numPr>
                <w:ilvl w:val="0"/>
                <w:numId w:val="4"/>
              </w:numPr>
              <w:contextualSpacing w:val="0"/>
            </w:pPr>
            <w:r w:rsidRPr="00EF14D1">
              <w:t>Advocacy Services</w:t>
            </w:r>
          </w:p>
          <w:p w14:paraId="21284967" w14:textId="77777777" w:rsidR="006103CC" w:rsidRPr="0046437E" w:rsidRDefault="006103CC" w:rsidP="00C95237">
            <w:pPr>
              <w:numPr>
                <w:ilvl w:val="0"/>
                <w:numId w:val="4"/>
              </w:numPr>
              <w:rPr>
                <w:rFonts w:cs="Arial"/>
              </w:rPr>
            </w:pPr>
            <w:r w:rsidRPr="00EF14D1">
              <w:t>HSC Partners/consortium ACP awareness training - promoting ACPs across locality</w:t>
            </w:r>
            <w:r>
              <w:t xml:space="preserve"> promotion, </w:t>
            </w:r>
            <w:r w:rsidRPr="0046437E">
              <w:t xml:space="preserve">awareness training - promoting ACP </w:t>
            </w:r>
            <w:r w:rsidRPr="0046437E">
              <w:lastRenderedPageBreak/>
              <w:t>referral pathway across locality.</w:t>
            </w:r>
          </w:p>
          <w:p w14:paraId="2194B442" w14:textId="77777777" w:rsidR="006103CC" w:rsidRPr="0046437E" w:rsidRDefault="006103CC" w:rsidP="00C95237">
            <w:pPr>
              <w:numPr>
                <w:ilvl w:val="0"/>
                <w:numId w:val="4"/>
              </w:numPr>
              <w:rPr>
                <w:rFonts w:cs="Arial"/>
              </w:rPr>
            </w:pPr>
            <w:r w:rsidRPr="0046437E">
              <w:t>Our Natural Health Service – green health links</w:t>
            </w:r>
          </w:p>
          <w:p w14:paraId="60D41886" w14:textId="77777777" w:rsidR="006103CC" w:rsidRPr="00A50532" w:rsidRDefault="006103CC" w:rsidP="00C95237">
            <w:pPr>
              <w:numPr>
                <w:ilvl w:val="0"/>
                <w:numId w:val="4"/>
              </w:numPr>
              <w:rPr>
                <w:rFonts w:cs="Arial"/>
              </w:rPr>
            </w:pPr>
            <w:r w:rsidRPr="00BA07DA">
              <w:t>Community Based Support</w:t>
            </w:r>
            <w:r>
              <w:t xml:space="preserve"> </w:t>
            </w:r>
            <w:r w:rsidRPr="00A50532">
              <w:t>Groups</w:t>
            </w:r>
          </w:p>
          <w:p w14:paraId="56C296CD" w14:textId="43BDB0A2" w:rsidR="006103CC" w:rsidRDefault="006103CC" w:rsidP="00C95237">
            <w:pPr>
              <w:rPr>
                <w:b/>
              </w:rPr>
            </w:pPr>
            <w:r w:rsidRPr="00A50532">
              <w:t>SAMH Peer Support Service</w:t>
            </w:r>
          </w:p>
        </w:tc>
        <w:tc>
          <w:tcPr>
            <w:tcW w:w="4243" w:type="dxa"/>
          </w:tcPr>
          <w:p w14:paraId="3BEC9141" w14:textId="77777777" w:rsidR="006103CC" w:rsidRPr="008C368F" w:rsidRDefault="006103CC" w:rsidP="00C95237">
            <w:pPr>
              <w:numPr>
                <w:ilvl w:val="0"/>
                <w:numId w:val="4"/>
              </w:numPr>
              <w:rPr>
                <w:rFonts w:ascii="Calibri" w:eastAsia="Times New Roman" w:hAnsi="Calibri" w:cs="Calibri"/>
                <w:sz w:val="22"/>
              </w:rPr>
            </w:pPr>
            <w:r w:rsidRPr="008C368F">
              <w:rPr>
                <w:rFonts w:ascii="Calibri" w:eastAsia="Times New Roman" w:hAnsi="Calibri" w:cs="Calibri"/>
                <w:sz w:val="22"/>
              </w:rPr>
              <w:lastRenderedPageBreak/>
              <w:t>Continued representation on SDS Network and work arising from this</w:t>
            </w:r>
          </w:p>
          <w:p w14:paraId="7D8D3397" w14:textId="77777777" w:rsidR="006103CC" w:rsidRPr="008C368F" w:rsidRDefault="006103CC" w:rsidP="00C95237">
            <w:pPr>
              <w:rPr>
                <w:rFonts w:ascii="Calibri" w:eastAsia="Times New Roman" w:hAnsi="Calibri" w:cs="Calibri"/>
                <w:sz w:val="22"/>
              </w:rPr>
            </w:pPr>
          </w:p>
          <w:p w14:paraId="2D0124EA" w14:textId="77777777" w:rsidR="006103CC" w:rsidRPr="008C368F" w:rsidRDefault="006103CC" w:rsidP="00C95237">
            <w:pPr>
              <w:numPr>
                <w:ilvl w:val="0"/>
                <w:numId w:val="14"/>
              </w:numPr>
              <w:rPr>
                <w:rFonts w:ascii="Calibri" w:eastAsia="Times New Roman" w:hAnsi="Calibri" w:cs="Calibri"/>
                <w:sz w:val="22"/>
              </w:rPr>
            </w:pPr>
            <w:r w:rsidRPr="008C368F">
              <w:rPr>
                <w:rFonts w:ascii="Calibri" w:eastAsia="Times New Roman" w:hAnsi="Calibri" w:cs="Calibri"/>
                <w:sz w:val="22"/>
              </w:rPr>
              <w:t>Promote resources that are available within the locality that encourage and empower self-management as much as possible</w:t>
            </w:r>
          </w:p>
          <w:p w14:paraId="1FF1DEA1" w14:textId="77777777" w:rsidR="006103CC" w:rsidRPr="008C368F" w:rsidRDefault="006103CC" w:rsidP="00C95237">
            <w:pPr>
              <w:ind w:left="360"/>
              <w:rPr>
                <w:rFonts w:ascii="Calibri" w:eastAsia="Times New Roman" w:hAnsi="Calibri" w:cs="Calibri"/>
                <w:sz w:val="22"/>
              </w:rPr>
            </w:pPr>
          </w:p>
          <w:p w14:paraId="1CF6941E" w14:textId="77777777" w:rsidR="006103CC" w:rsidRPr="008C368F" w:rsidRDefault="006103CC" w:rsidP="00C95237">
            <w:pPr>
              <w:ind w:left="360"/>
              <w:rPr>
                <w:rFonts w:ascii="Calibri" w:eastAsia="Times New Roman" w:hAnsi="Calibri" w:cs="Calibri"/>
                <w:sz w:val="22"/>
              </w:rPr>
            </w:pPr>
          </w:p>
          <w:p w14:paraId="3A9CFD45" w14:textId="77777777" w:rsidR="006103CC" w:rsidRPr="008C368F" w:rsidRDefault="006103CC" w:rsidP="00C95237">
            <w:pPr>
              <w:rPr>
                <w:rFonts w:ascii="Calibri" w:eastAsia="Times New Roman" w:hAnsi="Calibri" w:cs="Calibri"/>
                <w:sz w:val="22"/>
              </w:rPr>
            </w:pPr>
          </w:p>
          <w:p w14:paraId="33AD06A6" w14:textId="77777777" w:rsidR="006103CC" w:rsidRPr="008C368F" w:rsidRDefault="006103CC" w:rsidP="00C95237">
            <w:pPr>
              <w:rPr>
                <w:rFonts w:ascii="Calibri" w:eastAsia="Times New Roman" w:hAnsi="Calibri" w:cs="Calibri"/>
                <w:sz w:val="22"/>
              </w:rPr>
            </w:pPr>
          </w:p>
          <w:p w14:paraId="0FE4EC31" w14:textId="77777777" w:rsidR="006103CC" w:rsidRPr="008C368F" w:rsidRDefault="006103CC" w:rsidP="00C95237">
            <w:pPr>
              <w:rPr>
                <w:rFonts w:ascii="Calibri" w:eastAsia="Times New Roman" w:hAnsi="Calibri" w:cs="Calibri"/>
                <w:sz w:val="22"/>
              </w:rPr>
            </w:pPr>
          </w:p>
          <w:p w14:paraId="5C45DE21" w14:textId="77777777" w:rsidR="006103CC" w:rsidRPr="008C368F" w:rsidRDefault="006103CC" w:rsidP="00C95237">
            <w:pPr>
              <w:rPr>
                <w:rFonts w:ascii="Calibri" w:eastAsia="Times New Roman" w:hAnsi="Calibri" w:cs="Calibri"/>
                <w:sz w:val="22"/>
              </w:rPr>
            </w:pPr>
          </w:p>
          <w:p w14:paraId="7F677904" w14:textId="77777777" w:rsidR="006103CC" w:rsidRPr="008C368F" w:rsidRDefault="006103CC" w:rsidP="00C95237">
            <w:pPr>
              <w:rPr>
                <w:rFonts w:ascii="Calibri" w:eastAsia="Times New Roman" w:hAnsi="Calibri" w:cs="Calibri"/>
                <w:sz w:val="22"/>
              </w:rPr>
            </w:pPr>
          </w:p>
          <w:p w14:paraId="3F9A9746" w14:textId="77777777" w:rsidR="006103CC" w:rsidRPr="008C368F" w:rsidRDefault="006103CC" w:rsidP="00C95237">
            <w:pPr>
              <w:rPr>
                <w:rFonts w:ascii="Calibri" w:eastAsia="Times New Roman" w:hAnsi="Calibri" w:cs="Calibri"/>
                <w:sz w:val="22"/>
              </w:rPr>
            </w:pPr>
          </w:p>
          <w:p w14:paraId="28AA25FB" w14:textId="77777777" w:rsidR="006103CC" w:rsidRPr="008C368F" w:rsidRDefault="006103CC" w:rsidP="00C95237">
            <w:pPr>
              <w:rPr>
                <w:rFonts w:ascii="Calibri" w:eastAsia="Times New Roman" w:hAnsi="Calibri" w:cs="Calibri"/>
                <w:sz w:val="22"/>
              </w:rPr>
            </w:pPr>
          </w:p>
          <w:p w14:paraId="227FE7F3" w14:textId="77777777" w:rsidR="006103CC" w:rsidRPr="008C368F" w:rsidRDefault="006103CC" w:rsidP="00C95237">
            <w:pPr>
              <w:rPr>
                <w:rFonts w:ascii="Calibri" w:eastAsia="Times New Roman" w:hAnsi="Calibri" w:cs="Calibri"/>
                <w:sz w:val="22"/>
              </w:rPr>
            </w:pPr>
          </w:p>
          <w:p w14:paraId="1FF21FFC" w14:textId="77777777" w:rsidR="006103CC" w:rsidRPr="008C368F" w:rsidRDefault="006103CC" w:rsidP="00C95237">
            <w:pPr>
              <w:rPr>
                <w:rFonts w:ascii="Calibri" w:eastAsia="Times New Roman" w:hAnsi="Calibri" w:cs="Calibri"/>
                <w:sz w:val="22"/>
              </w:rPr>
            </w:pPr>
          </w:p>
          <w:p w14:paraId="26C1BDB2" w14:textId="77777777" w:rsidR="006103CC" w:rsidRPr="008C368F" w:rsidRDefault="006103CC" w:rsidP="00C95237">
            <w:pPr>
              <w:rPr>
                <w:rFonts w:ascii="Calibri" w:eastAsia="Times New Roman" w:hAnsi="Calibri" w:cs="Calibri"/>
                <w:sz w:val="22"/>
              </w:rPr>
            </w:pPr>
          </w:p>
          <w:p w14:paraId="71972383" w14:textId="77777777" w:rsidR="006103CC" w:rsidRPr="008C368F" w:rsidRDefault="006103CC" w:rsidP="00C95237">
            <w:pPr>
              <w:rPr>
                <w:rFonts w:ascii="Calibri" w:eastAsia="Times New Roman" w:hAnsi="Calibri" w:cs="Calibri"/>
                <w:sz w:val="22"/>
              </w:rPr>
            </w:pPr>
          </w:p>
          <w:p w14:paraId="4E3A4E3A" w14:textId="77777777" w:rsidR="006103CC" w:rsidRPr="008C368F" w:rsidRDefault="006103CC" w:rsidP="00C95237">
            <w:pPr>
              <w:rPr>
                <w:rFonts w:ascii="Calibri" w:eastAsia="Times New Roman" w:hAnsi="Calibri" w:cs="Calibri"/>
                <w:sz w:val="22"/>
              </w:rPr>
            </w:pPr>
          </w:p>
          <w:p w14:paraId="2DD7E7CE" w14:textId="77777777" w:rsidR="006103CC" w:rsidRPr="008C368F" w:rsidRDefault="006103CC" w:rsidP="00C95237">
            <w:pPr>
              <w:rPr>
                <w:rFonts w:ascii="Calibri" w:eastAsia="Times New Roman" w:hAnsi="Calibri" w:cs="Calibri"/>
                <w:sz w:val="22"/>
              </w:rPr>
            </w:pPr>
          </w:p>
          <w:p w14:paraId="4EE4906B" w14:textId="77777777" w:rsidR="006103CC" w:rsidRPr="008C368F" w:rsidRDefault="006103CC" w:rsidP="00C95237">
            <w:pPr>
              <w:numPr>
                <w:ilvl w:val="0"/>
                <w:numId w:val="14"/>
              </w:numPr>
              <w:rPr>
                <w:rFonts w:ascii="Calibri" w:eastAsia="Times New Roman" w:hAnsi="Calibri" w:cs="Arial"/>
                <w:sz w:val="22"/>
              </w:rPr>
            </w:pPr>
            <w:r w:rsidRPr="008C368F">
              <w:rPr>
                <w:rFonts w:ascii="Calibri" w:eastAsia="Times New Roman" w:hAnsi="Calibri" w:cs="Arial"/>
                <w:sz w:val="22"/>
              </w:rPr>
              <w:t>Coatbridge HI Staff working on test of change to increase amount of ACPs completed in locality; working with GP Practices, H&amp;SC staff, Equals Advocacy &amp; NHSL comms team to promote referral pathway via Equals Advocacy and increase staff and partner awareness and knowledge around this</w:t>
            </w:r>
          </w:p>
          <w:p w14:paraId="02202299" w14:textId="77777777" w:rsidR="006103CC" w:rsidRDefault="006103CC" w:rsidP="00C95237">
            <w:pPr>
              <w:rPr>
                <w:b/>
              </w:rPr>
            </w:pPr>
          </w:p>
        </w:tc>
        <w:tc>
          <w:tcPr>
            <w:tcW w:w="1683" w:type="dxa"/>
          </w:tcPr>
          <w:p w14:paraId="71D2B6EF" w14:textId="77777777" w:rsidR="006103CC" w:rsidRPr="008C368F" w:rsidRDefault="006103CC" w:rsidP="00C95237">
            <w:pPr>
              <w:rPr>
                <w:rFonts w:ascii="Calibri" w:eastAsia="Times New Roman" w:hAnsi="Calibri" w:cs="Calibri"/>
                <w:sz w:val="22"/>
              </w:rPr>
            </w:pPr>
            <w:r w:rsidRPr="008C368F">
              <w:rPr>
                <w:rFonts w:ascii="Calibri" w:eastAsia="Times New Roman" w:hAnsi="Calibri" w:cs="Calibri"/>
                <w:sz w:val="22"/>
              </w:rPr>
              <w:lastRenderedPageBreak/>
              <w:t>Consortium Hosts</w:t>
            </w:r>
          </w:p>
          <w:p w14:paraId="3BC0F4CC" w14:textId="77777777" w:rsidR="006103CC" w:rsidRPr="008C368F" w:rsidRDefault="006103CC" w:rsidP="00C95237">
            <w:pPr>
              <w:rPr>
                <w:rFonts w:ascii="Calibri" w:eastAsia="Times New Roman" w:hAnsi="Calibri" w:cs="Calibri"/>
                <w:sz w:val="22"/>
              </w:rPr>
            </w:pPr>
          </w:p>
          <w:p w14:paraId="4E7C7808" w14:textId="77777777" w:rsidR="006103CC" w:rsidRDefault="006103CC" w:rsidP="00C95237">
            <w:pPr>
              <w:rPr>
                <w:rFonts w:ascii="Calibri" w:eastAsia="Times New Roman" w:hAnsi="Calibri" w:cs="Calibri"/>
                <w:sz w:val="22"/>
              </w:rPr>
            </w:pPr>
          </w:p>
          <w:p w14:paraId="747C0741" w14:textId="25B2914A" w:rsidR="006103CC" w:rsidRPr="008C368F" w:rsidRDefault="006103CC" w:rsidP="00C95237">
            <w:pPr>
              <w:rPr>
                <w:rFonts w:ascii="Calibri" w:eastAsia="Times New Roman" w:hAnsi="Calibri" w:cs="Calibri"/>
                <w:sz w:val="22"/>
              </w:rPr>
            </w:pPr>
            <w:r w:rsidRPr="008C368F">
              <w:rPr>
                <w:rFonts w:ascii="Calibri" w:eastAsia="Times New Roman" w:hAnsi="Calibri" w:cs="Calibri"/>
                <w:sz w:val="22"/>
              </w:rPr>
              <w:t>Consortium</w:t>
            </w:r>
          </w:p>
          <w:p w14:paraId="552F3DF3" w14:textId="77777777" w:rsidR="006103CC" w:rsidRPr="008C368F" w:rsidRDefault="006103CC" w:rsidP="00C95237">
            <w:pPr>
              <w:rPr>
                <w:rFonts w:ascii="Calibri" w:eastAsia="Times New Roman" w:hAnsi="Calibri" w:cs="Calibri"/>
                <w:sz w:val="22"/>
              </w:rPr>
            </w:pPr>
            <w:r w:rsidRPr="008C368F">
              <w:rPr>
                <w:rFonts w:ascii="Calibri" w:eastAsia="Times New Roman" w:hAnsi="Calibri" w:cs="Calibri"/>
                <w:sz w:val="22"/>
              </w:rPr>
              <w:t>(Through signposting/events/social media)</w:t>
            </w:r>
          </w:p>
          <w:p w14:paraId="10687E81" w14:textId="77777777" w:rsidR="006103CC" w:rsidRPr="008C368F" w:rsidRDefault="006103CC" w:rsidP="00C95237">
            <w:pPr>
              <w:rPr>
                <w:rFonts w:ascii="Calibri" w:eastAsia="Times New Roman" w:hAnsi="Calibri" w:cs="Calibri"/>
                <w:sz w:val="22"/>
              </w:rPr>
            </w:pPr>
          </w:p>
          <w:p w14:paraId="13C9CB92" w14:textId="77777777" w:rsidR="006103CC" w:rsidRPr="008C368F" w:rsidRDefault="006103CC" w:rsidP="00C95237">
            <w:pPr>
              <w:rPr>
                <w:rFonts w:ascii="Calibri" w:eastAsia="Times New Roman" w:hAnsi="Calibri" w:cs="Calibri"/>
                <w:sz w:val="22"/>
              </w:rPr>
            </w:pPr>
          </w:p>
          <w:p w14:paraId="3F935610" w14:textId="77777777" w:rsidR="006103CC" w:rsidRPr="008C368F" w:rsidRDefault="006103CC" w:rsidP="00C95237">
            <w:pPr>
              <w:rPr>
                <w:rFonts w:ascii="Calibri" w:eastAsia="Times New Roman" w:hAnsi="Calibri" w:cs="Calibri"/>
                <w:sz w:val="22"/>
              </w:rPr>
            </w:pPr>
          </w:p>
          <w:p w14:paraId="12597C3B" w14:textId="77777777" w:rsidR="006103CC" w:rsidRPr="008C368F" w:rsidRDefault="006103CC" w:rsidP="00C95237">
            <w:pPr>
              <w:rPr>
                <w:rFonts w:ascii="Calibri" w:eastAsia="Times New Roman" w:hAnsi="Calibri" w:cs="Calibri"/>
                <w:sz w:val="22"/>
              </w:rPr>
            </w:pPr>
          </w:p>
          <w:p w14:paraId="0DFFA3CD" w14:textId="77777777" w:rsidR="006103CC" w:rsidRPr="008C368F" w:rsidRDefault="006103CC" w:rsidP="00C95237">
            <w:pPr>
              <w:rPr>
                <w:rFonts w:ascii="Calibri" w:eastAsia="Times New Roman" w:hAnsi="Calibri" w:cs="Calibri"/>
                <w:sz w:val="22"/>
              </w:rPr>
            </w:pPr>
          </w:p>
          <w:p w14:paraId="233BA413" w14:textId="77777777" w:rsidR="006103CC" w:rsidRPr="008C368F" w:rsidRDefault="006103CC" w:rsidP="00C95237">
            <w:pPr>
              <w:rPr>
                <w:rFonts w:ascii="Calibri" w:eastAsia="Times New Roman" w:hAnsi="Calibri" w:cs="Calibri"/>
                <w:sz w:val="22"/>
              </w:rPr>
            </w:pPr>
          </w:p>
          <w:p w14:paraId="42123402" w14:textId="77777777" w:rsidR="006103CC" w:rsidRPr="008C368F" w:rsidRDefault="006103CC" w:rsidP="00C95237">
            <w:pPr>
              <w:rPr>
                <w:rFonts w:ascii="Calibri" w:eastAsia="Times New Roman" w:hAnsi="Calibri" w:cs="Calibri"/>
                <w:sz w:val="22"/>
              </w:rPr>
            </w:pPr>
          </w:p>
          <w:p w14:paraId="4F621907" w14:textId="77777777" w:rsidR="006103CC" w:rsidRPr="008C368F" w:rsidRDefault="006103CC" w:rsidP="00C95237">
            <w:pPr>
              <w:rPr>
                <w:rFonts w:ascii="Calibri" w:eastAsia="Times New Roman" w:hAnsi="Calibri" w:cs="Calibri"/>
                <w:sz w:val="22"/>
              </w:rPr>
            </w:pPr>
          </w:p>
          <w:p w14:paraId="0166F564" w14:textId="77777777" w:rsidR="006103CC" w:rsidRPr="008C368F" w:rsidRDefault="006103CC" w:rsidP="00C95237">
            <w:pPr>
              <w:rPr>
                <w:rFonts w:ascii="Calibri" w:eastAsia="Times New Roman" w:hAnsi="Calibri" w:cs="Calibri"/>
                <w:sz w:val="22"/>
              </w:rPr>
            </w:pPr>
          </w:p>
          <w:p w14:paraId="65E0BA9E" w14:textId="77777777" w:rsidR="006103CC" w:rsidRPr="008C368F" w:rsidRDefault="006103CC" w:rsidP="00C95237">
            <w:pPr>
              <w:rPr>
                <w:rFonts w:ascii="Calibri" w:eastAsia="Times New Roman" w:hAnsi="Calibri" w:cs="Calibri"/>
                <w:sz w:val="22"/>
              </w:rPr>
            </w:pPr>
          </w:p>
          <w:p w14:paraId="79642F90" w14:textId="77777777" w:rsidR="006103CC" w:rsidRPr="008C368F" w:rsidRDefault="006103CC" w:rsidP="00C95237">
            <w:pPr>
              <w:rPr>
                <w:rFonts w:ascii="Calibri" w:eastAsia="Times New Roman" w:hAnsi="Calibri" w:cs="Calibri"/>
                <w:sz w:val="22"/>
              </w:rPr>
            </w:pPr>
          </w:p>
          <w:p w14:paraId="1381AFC3" w14:textId="77777777" w:rsidR="006103CC" w:rsidRPr="008C368F" w:rsidRDefault="006103CC" w:rsidP="00C95237">
            <w:pPr>
              <w:rPr>
                <w:rFonts w:ascii="Calibri" w:eastAsia="Times New Roman" w:hAnsi="Calibri" w:cs="Calibri"/>
                <w:sz w:val="22"/>
              </w:rPr>
            </w:pPr>
          </w:p>
          <w:p w14:paraId="71407679" w14:textId="77777777" w:rsidR="006103CC" w:rsidRPr="008C368F" w:rsidRDefault="006103CC" w:rsidP="00C95237">
            <w:pPr>
              <w:rPr>
                <w:rFonts w:ascii="Calibri" w:eastAsia="Times New Roman" w:hAnsi="Calibri" w:cs="Calibri"/>
                <w:sz w:val="22"/>
              </w:rPr>
            </w:pPr>
          </w:p>
          <w:p w14:paraId="510DE75B" w14:textId="77777777" w:rsidR="006103CC" w:rsidRPr="008C368F" w:rsidRDefault="006103CC" w:rsidP="00C95237">
            <w:pPr>
              <w:rPr>
                <w:rFonts w:ascii="Calibri" w:eastAsia="Times New Roman" w:hAnsi="Calibri" w:cs="Calibri"/>
                <w:sz w:val="22"/>
              </w:rPr>
            </w:pPr>
          </w:p>
          <w:p w14:paraId="1D718160" w14:textId="77777777" w:rsidR="006103CC" w:rsidRPr="008C368F" w:rsidRDefault="006103CC" w:rsidP="00C95237">
            <w:pPr>
              <w:rPr>
                <w:rFonts w:ascii="Calibri" w:eastAsia="Times New Roman" w:hAnsi="Calibri" w:cs="Calibri"/>
                <w:sz w:val="22"/>
              </w:rPr>
            </w:pPr>
          </w:p>
          <w:p w14:paraId="25DBFF2E" w14:textId="267D0842" w:rsidR="006103CC" w:rsidRDefault="006103CC" w:rsidP="00C95237">
            <w:pPr>
              <w:rPr>
                <w:b/>
              </w:rPr>
            </w:pPr>
            <w:r w:rsidRPr="008C368F">
              <w:rPr>
                <w:rFonts w:ascii="Calibri" w:eastAsia="Times New Roman" w:hAnsi="Calibri" w:cs="Arial"/>
                <w:sz w:val="22"/>
              </w:rPr>
              <w:t>HI team/all members</w:t>
            </w:r>
          </w:p>
        </w:tc>
        <w:tc>
          <w:tcPr>
            <w:tcW w:w="1919" w:type="dxa"/>
          </w:tcPr>
          <w:p w14:paraId="1A742159" w14:textId="77777777" w:rsidR="006103CC" w:rsidRDefault="006103CC" w:rsidP="00C95237">
            <w:pPr>
              <w:jc w:val="center"/>
              <w:rPr>
                <w:bCs/>
                <w:szCs w:val="24"/>
              </w:rPr>
            </w:pPr>
            <w:r w:rsidRPr="00C95237">
              <w:rPr>
                <w:bCs/>
                <w:szCs w:val="24"/>
              </w:rPr>
              <w:lastRenderedPageBreak/>
              <w:t>Ongoing /</w:t>
            </w:r>
          </w:p>
          <w:p w14:paraId="75397A10" w14:textId="77777777" w:rsidR="006103CC" w:rsidRDefault="006103CC" w:rsidP="00C95237">
            <w:pPr>
              <w:jc w:val="center"/>
              <w:rPr>
                <w:bCs/>
                <w:szCs w:val="24"/>
              </w:rPr>
            </w:pPr>
          </w:p>
          <w:p w14:paraId="34BAA8B5" w14:textId="77777777" w:rsidR="006103CC" w:rsidRDefault="006103CC" w:rsidP="00C95237">
            <w:pPr>
              <w:jc w:val="center"/>
              <w:rPr>
                <w:bCs/>
                <w:szCs w:val="24"/>
              </w:rPr>
            </w:pPr>
          </w:p>
          <w:p w14:paraId="704F82C4" w14:textId="77777777" w:rsidR="006103CC" w:rsidRDefault="006103CC" w:rsidP="00C95237">
            <w:pPr>
              <w:jc w:val="center"/>
              <w:rPr>
                <w:bCs/>
                <w:szCs w:val="24"/>
              </w:rPr>
            </w:pPr>
          </w:p>
          <w:p w14:paraId="1EC92D28" w14:textId="77777777" w:rsidR="006103CC" w:rsidRDefault="006103CC" w:rsidP="00C95237">
            <w:pPr>
              <w:jc w:val="center"/>
              <w:rPr>
                <w:bCs/>
                <w:szCs w:val="24"/>
              </w:rPr>
            </w:pPr>
          </w:p>
          <w:p w14:paraId="7FAA1847" w14:textId="77777777" w:rsidR="006103CC" w:rsidRDefault="006103CC" w:rsidP="00C95237">
            <w:pPr>
              <w:jc w:val="center"/>
              <w:rPr>
                <w:bCs/>
                <w:szCs w:val="24"/>
              </w:rPr>
            </w:pPr>
          </w:p>
          <w:p w14:paraId="2E28ECD6" w14:textId="77777777" w:rsidR="006103CC" w:rsidRDefault="006103CC" w:rsidP="00C95237">
            <w:pPr>
              <w:jc w:val="center"/>
              <w:rPr>
                <w:bCs/>
                <w:szCs w:val="24"/>
              </w:rPr>
            </w:pPr>
          </w:p>
          <w:p w14:paraId="299AA002" w14:textId="77777777" w:rsidR="006103CC" w:rsidRDefault="006103CC" w:rsidP="00C95237">
            <w:pPr>
              <w:jc w:val="center"/>
              <w:rPr>
                <w:bCs/>
                <w:szCs w:val="24"/>
              </w:rPr>
            </w:pPr>
          </w:p>
          <w:p w14:paraId="107A6F60" w14:textId="77777777" w:rsidR="006103CC" w:rsidRDefault="006103CC" w:rsidP="00C95237">
            <w:pPr>
              <w:jc w:val="center"/>
              <w:rPr>
                <w:bCs/>
                <w:szCs w:val="24"/>
              </w:rPr>
            </w:pPr>
          </w:p>
          <w:p w14:paraId="1E77714D" w14:textId="77777777" w:rsidR="006103CC" w:rsidRDefault="006103CC" w:rsidP="00C95237">
            <w:pPr>
              <w:jc w:val="center"/>
              <w:rPr>
                <w:bCs/>
                <w:szCs w:val="24"/>
              </w:rPr>
            </w:pPr>
          </w:p>
          <w:p w14:paraId="76BB9D99" w14:textId="77777777" w:rsidR="006103CC" w:rsidRDefault="006103CC" w:rsidP="00C95237">
            <w:pPr>
              <w:jc w:val="center"/>
              <w:rPr>
                <w:bCs/>
                <w:szCs w:val="24"/>
              </w:rPr>
            </w:pPr>
          </w:p>
          <w:p w14:paraId="2C8EC3E8" w14:textId="77777777" w:rsidR="006103CC" w:rsidRDefault="006103CC" w:rsidP="00C95237">
            <w:pPr>
              <w:jc w:val="center"/>
              <w:rPr>
                <w:bCs/>
                <w:szCs w:val="24"/>
              </w:rPr>
            </w:pPr>
          </w:p>
          <w:p w14:paraId="66F7D072" w14:textId="77777777" w:rsidR="006103CC" w:rsidRDefault="006103CC" w:rsidP="00C95237">
            <w:pPr>
              <w:jc w:val="center"/>
              <w:rPr>
                <w:bCs/>
                <w:szCs w:val="24"/>
              </w:rPr>
            </w:pPr>
          </w:p>
          <w:p w14:paraId="68F0B477" w14:textId="77777777" w:rsidR="006103CC" w:rsidRDefault="006103CC" w:rsidP="00C95237">
            <w:pPr>
              <w:jc w:val="center"/>
              <w:rPr>
                <w:bCs/>
                <w:szCs w:val="24"/>
              </w:rPr>
            </w:pPr>
          </w:p>
          <w:p w14:paraId="6CBF40CA" w14:textId="77777777" w:rsidR="006103CC" w:rsidRDefault="006103CC" w:rsidP="00C95237">
            <w:pPr>
              <w:jc w:val="center"/>
              <w:rPr>
                <w:bCs/>
                <w:szCs w:val="24"/>
              </w:rPr>
            </w:pPr>
          </w:p>
          <w:p w14:paraId="391E2D47" w14:textId="77777777" w:rsidR="006103CC" w:rsidRDefault="006103CC" w:rsidP="00C95237">
            <w:pPr>
              <w:jc w:val="center"/>
              <w:rPr>
                <w:bCs/>
                <w:szCs w:val="24"/>
              </w:rPr>
            </w:pPr>
          </w:p>
          <w:p w14:paraId="1F37A6AA" w14:textId="77777777" w:rsidR="006103CC" w:rsidRDefault="006103CC" w:rsidP="00C95237">
            <w:pPr>
              <w:jc w:val="center"/>
              <w:rPr>
                <w:bCs/>
                <w:szCs w:val="24"/>
              </w:rPr>
            </w:pPr>
          </w:p>
          <w:p w14:paraId="1A0EA2DA" w14:textId="77777777" w:rsidR="006103CC" w:rsidRDefault="006103CC" w:rsidP="00C95237">
            <w:pPr>
              <w:jc w:val="center"/>
              <w:rPr>
                <w:bCs/>
                <w:szCs w:val="24"/>
              </w:rPr>
            </w:pPr>
          </w:p>
          <w:p w14:paraId="5A5BF13F" w14:textId="77777777" w:rsidR="006103CC" w:rsidRDefault="006103CC" w:rsidP="00C95237">
            <w:pPr>
              <w:jc w:val="center"/>
              <w:rPr>
                <w:bCs/>
                <w:szCs w:val="24"/>
              </w:rPr>
            </w:pPr>
          </w:p>
          <w:p w14:paraId="6529976B" w14:textId="77777777" w:rsidR="006103CC" w:rsidRDefault="006103CC" w:rsidP="00C95237">
            <w:pPr>
              <w:jc w:val="center"/>
              <w:rPr>
                <w:bCs/>
                <w:szCs w:val="24"/>
              </w:rPr>
            </w:pPr>
          </w:p>
          <w:p w14:paraId="0D5132E2" w14:textId="77777777" w:rsidR="006103CC" w:rsidRDefault="006103CC" w:rsidP="00C95237">
            <w:pPr>
              <w:jc w:val="center"/>
              <w:rPr>
                <w:bCs/>
                <w:szCs w:val="24"/>
              </w:rPr>
            </w:pPr>
          </w:p>
          <w:p w14:paraId="03D95904" w14:textId="5932055A" w:rsidR="006103CC" w:rsidRPr="00C95237" w:rsidRDefault="006103CC" w:rsidP="00C95237">
            <w:pPr>
              <w:jc w:val="center"/>
              <w:rPr>
                <w:bCs/>
                <w:szCs w:val="24"/>
              </w:rPr>
            </w:pPr>
            <w:r>
              <w:rPr>
                <w:bCs/>
                <w:szCs w:val="24"/>
              </w:rPr>
              <w:t>ongoing</w:t>
            </w:r>
          </w:p>
        </w:tc>
        <w:tc>
          <w:tcPr>
            <w:tcW w:w="508" w:type="dxa"/>
            <w:gridSpan w:val="2"/>
          </w:tcPr>
          <w:p w14:paraId="64D7F6A7" w14:textId="77777777" w:rsidR="006103CC" w:rsidRPr="00C95237" w:rsidRDefault="006103CC" w:rsidP="00C95237">
            <w:pPr>
              <w:jc w:val="center"/>
              <w:rPr>
                <w:bCs/>
                <w:szCs w:val="24"/>
              </w:rPr>
            </w:pPr>
          </w:p>
        </w:tc>
      </w:tr>
      <w:tr w:rsidR="006103CC" w14:paraId="4849FF07" w14:textId="4C1E5835" w:rsidTr="006103CC">
        <w:trPr>
          <w:gridAfter w:val="1"/>
          <w:wAfter w:w="14" w:type="dxa"/>
        </w:trPr>
        <w:tc>
          <w:tcPr>
            <w:tcW w:w="1617" w:type="dxa"/>
            <w:shd w:val="clear" w:color="auto" w:fill="auto"/>
          </w:tcPr>
          <w:p w14:paraId="49D18E58" w14:textId="77777777" w:rsidR="006103CC" w:rsidRPr="00661099" w:rsidRDefault="006103CC" w:rsidP="00C95237">
            <w:pPr>
              <w:rPr>
                <w:color w:val="000000" w:themeColor="text1"/>
                <w:szCs w:val="24"/>
              </w:rPr>
            </w:pPr>
            <w:bookmarkStart w:id="5" w:name="_Hlk89943933"/>
            <w:bookmarkEnd w:id="4"/>
            <w:r w:rsidRPr="00661099">
              <w:rPr>
                <w:color w:val="000000" w:themeColor="text1"/>
                <w:szCs w:val="24"/>
              </w:rPr>
              <w:lastRenderedPageBreak/>
              <w:t>Carer Support</w:t>
            </w:r>
          </w:p>
        </w:tc>
        <w:tc>
          <w:tcPr>
            <w:tcW w:w="3084" w:type="dxa"/>
          </w:tcPr>
          <w:p w14:paraId="22985130" w14:textId="77777777" w:rsidR="006103CC" w:rsidRDefault="006103CC" w:rsidP="00C95237">
            <w:pPr>
              <w:pStyle w:val="ListParagraph"/>
              <w:numPr>
                <w:ilvl w:val="0"/>
                <w:numId w:val="4"/>
              </w:numPr>
              <w:tabs>
                <w:tab w:val="clear" w:pos="720"/>
              </w:tabs>
              <w:contextualSpacing w:val="0"/>
            </w:pPr>
            <w:r>
              <w:t xml:space="preserve">Support for Carers embedded Community Solutions programme </w:t>
            </w:r>
          </w:p>
          <w:p w14:paraId="486F5F8D" w14:textId="77777777" w:rsidR="006103CC" w:rsidRPr="00EF14D1" w:rsidRDefault="006103CC" w:rsidP="00C95237">
            <w:pPr>
              <w:pStyle w:val="ListParagraph"/>
              <w:numPr>
                <w:ilvl w:val="0"/>
                <w:numId w:val="4"/>
              </w:numPr>
              <w:tabs>
                <w:tab w:val="clear" w:pos="720"/>
              </w:tabs>
              <w:contextualSpacing w:val="0"/>
            </w:pPr>
            <w:r w:rsidRPr="00EF14D1">
              <w:t xml:space="preserve">Carers’ </w:t>
            </w:r>
            <w:r>
              <w:t xml:space="preserve">Support </w:t>
            </w:r>
            <w:r w:rsidRPr="00EF14D1">
              <w:t>Network</w:t>
            </w:r>
          </w:p>
          <w:p w14:paraId="73B17824" w14:textId="77777777" w:rsidR="006103CC" w:rsidRPr="00EF14D1" w:rsidRDefault="006103CC" w:rsidP="00C95237">
            <w:pPr>
              <w:pStyle w:val="ListParagraph"/>
              <w:numPr>
                <w:ilvl w:val="0"/>
                <w:numId w:val="4"/>
              </w:numPr>
              <w:tabs>
                <w:tab w:val="clear" w:pos="720"/>
              </w:tabs>
              <w:contextualSpacing w:val="0"/>
            </w:pPr>
            <w:r w:rsidRPr="00EF14D1">
              <w:t xml:space="preserve">EPiC training available </w:t>
            </w:r>
          </w:p>
          <w:p w14:paraId="7A5AE7B3" w14:textId="77777777" w:rsidR="006103CC" w:rsidRPr="00EF14D1" w:rsidRDefault="006103CC" w:rsidP="00C95237">
            <w:pPr>
              <w:pStyle w:val="ListParagraph"/>
              <w:numPr>
                <w:ilvl w:val="0"/>
                <w:numId w:val="4"/>
              </w:numPr>
              <w:tabs>
                <w:tab w:val="clear" w:pos="720"/>
              </w:tabs>
              <w:contextualSpacing w:val="0"/>
            </w:pPr>
            <w:r w:rsidRPr="00EF14D1">
              <w:t xml:space="preserve">HSC Partners, including consortium members </w:t>
            </w:r>
            <w:r>
              <w:t>training on Carers’ Act</w:t>
            </w:r>
          </w:p>
          <w:p w14:paraId="0C77AA27" w14:textId="77777777" w:rsidR="006103CC" w:rsidRDefault="006103CC" w:rsidP="00C95237">
            <w:pPr>
              <w:pStyle w:val="ListParagraph"/>
              <w:numPr>
                <w:ilvl w:val="0"/>
                <w:numId w:val="4"/>
              </w:numPr>
              <w:tabs>
                <w:tab w:val="clear" w:pos="720"/>
              </w:tabs>
              <w:contextualSpacing w:val="0"/>
            </w:pPr>
            <w:r w:rsidRPr="00EF14D1">
              <w:t>Carers’ Act being implemented throughout locality</w:t>
            </w:r>
          </w:p>
          <w:p w14:paraId="65C751D6" w14:textId="77777777" w:rsidR="006103CC" w:rsidRPr="00EF14D1" w:rsidRDefault="006103CC" w:rsidP="00C95237">
            <w:pPr>
              <w:pStyle w:val="ListParagraph"/>
              <w:numPr>
                <w:ilvl w:val="0"/>
                <w:numId w:val="4"/>
              </w:numPr>
              <w:tabs>
                <w:tab w:val="clear" w:pos="720"/>
              </w:tabs>
              <w:contextualSpacing w:val="0"/>
            </w:pPr>
            <w:r>
              <w:t>NLC Carers’ Strategy being launched</w:t>
            </w:r>
          </w:p>
          <w:p w14:paraId="2A9B7D5F" w14:textId="77777777" w:rsidR="006103CC" w:rsidRPr="00EF14D1" w:rsidRDefault="006103CC" w:rsidP="00C95237">
            <w:pPr>
              <w:pStyle w:val="ListParagraph"/>
              <w:numPr>
                <w:ilvl w:val="0"/>
                <w:numId w:val="4"/>
              </w:numPr>
              <w:tabs>
                <w:tab w:val="clear" w:pos="720"/>
              </w:tabs>
              <w:contextualSpacing w:val="0"/>
            </w:pPr>
            <w:r w:rsidRPr="00EF14D1">
              <w:t>Adult Carer Support Plans</w:t>
            </w:r>
          </w:p>
          <w:p w14:paraId="2A257E4E" w14:textId="77777777" w:rsidR="006103CC" w:rsidRPr="00EF14D1" w:rsidRDefault="006103CC" w:rsidP="00C95237">
            <w:pPr>
              <w:pStyle w:val="ListParagraph"/>
              <w:numPr>
                <w:ilvl w:val="0"/>
                <w:numId w:val="4"/>
              </w:numPr>
              <w:tabs>
                <w:tab w:val="clear" w:pos="720"/>
              </w:tabs>
              <w:contextualSpacing w:val="0"/>
            </w:pPr>
            <w:r w:rsidRPr="00EF14D1">
              <w:t>Carers’ Journey</w:t>
            </w:r>
          </w:p>
          <w:p w14:paraId="7B6B332D" w14:textId="77777777" w:rsidR="006103CC" w:rsidRPr="00EF14D1" w:rsidRDefault="006103CC" w:rsidP="00C95237">
            <w:pPr>
              <w:pStyle w:val="ListParagraph"/>
              <w:numPr>
                <w:ilvl w:val="0"/>
                <w:numId w:val="4"/>
              </w:numPr>
              <w:tabs>
                <w:tab w:val="clear" w:pos="720"/>
              </w:tabs>
              <w:contextualSpacing w:val="0"/>
            </w:pPr>
            <w:r w:rsidRPr="00EF14D1">
              <w:lastRenderedPageBreak/>
              <w:t>SDS Budget for Eligible Carers</w:t>
            </w:r>
          </w:p>
          <w:p w14:paraId="5A973211" w14:textId="77777777" w:rsidR="006103CC" w:rsidRPr="00EF14D1" w:rsidRDefault="006103CC" w:rsidP="00C95237">
            <w:pPr>
              <w:pStyle w:val="ListParagraph"/>
              <w:numPr>
                <w:ilvl w:val="0"/>
                <w:numId w:val="4"/>
              </w:numPr>
              <w:tabs>
                <w:tab w:val="clear" w:pos="720"/>
              </w:tabs>
              <w:contextualSpacing w:val="0"/>
            </w:pPr>
            <w:r w:rsidRPr="00EF14D1">
              <w:t>Carers’ Rep</w:t>
            </w:r>
            <w:r>
              <w:t>resentative</w:t>
            </w:r>
            <w:r w:rsidRPr="00EF14D1">
              <w:t xml:space="preserve"> </w:t>
            </w:r>
            <w:r>
              <w:t xml:space="preserve">on </w:t>
            </w:r>
            <w:r w:rsidRPr="00EF14D1">
              <w:t>consortium</w:t>
            </w:r>
          </w:p>
          <w:p w14:paraId="7568A597" w14:textId="77777777" w:rsidR="006103CC" w:rsidRPr="00EF14D1" w:rsidRDefault="006103CC" w:rsidP="00C95237">
            <w:pPr>
              <w:pStyle w:val="ListParagraph"/>
              <w:numPr>
                <w:ilvl w:val="0"/>
                <w:numId w:val="4"/>
              </w:numPr>
              <w:tabs>
                <w:tab w:val="clear" w:pos="720"/>
              </w:tabs>
              <w:contextualSpacing w:val="0"/>
            </w:pPr>
            <w:r w:rsidRPr="00EF14D1">
              <w:t>Carers’ Support Groups within locality</w:t>
            </w:r>
          </w:p>
          <w:p w14:paraId="4AA595E1" w14:textId="77777777" w:rsidR="006103CC" w:rsidRPr="00EF14D1" w:rsidRDefault="006103CC" w:rsidP="00C95237">
            <w:pPr>
              <w:pStyle w:val="ListParagraph"/>
              <w:numPr>
                <w:ilvl w:val="0"/>
                <w:numId w:val="4"/>
              </w:numPr>
              <w:tabs>
                <w:tab w:val="clear" w:pos="720"/>
              </w:tabs>
              <w:contextualSpacing w:val="0"/>
            </w:pPr>
            <w:r w:rsidRPr="00EF14D1">
              <w:t xml:space="preserve">Action for </w:t>
            </w:r>
            <w:r>
              <w:t>C</w:t>
            </w:r>
            <w:r w:rsidRPr="00EF14D1">
              <w:t xml:space="preserve">hildren – </w:t>
            </w:r>
            <w:r>
              <w:t>North Lanarkshire Young Carers Programme</w:t>
            </w:r>
            <w:r w:rsidRPr="00EF14D1">
              <w:t xml:space="preserve"> – Young Carers Statements/Support for young carers within locality</w:t>
            </w:r>
          </w:p>
          <w:p w14:paraId="074E90AD" w14:textId="4D73B4AD" w:rsidR="006103CC" w:rsidRDefault="006103CC" w:rsidP="00C95237">
            <w:pPr>
              <w:rPr>
                <w:b/>
              </w:rPr>
            </w:pPr>
            <w:r w:rsidRPr="00EF14D1">
              <w:t>Partnership working – consortium and NLCT/LCC</w:t>
            </w:r>
          </w:p>
        </w:tc>
        <w:tc>
          <w:tcPr>
            <w:tcW w:w="4243" w:type="dxa"/>
          </w:tcPr>
          <w:p w14:paraId="72ECA2A2" w14:textId="77777777" w:rsidR="006103CC" w:rsidRPr="008C368F" w:rsidRDefault="006103CC" w:rsidP="00C95237">
            <w:pPr>
              <w:numPr>
                <w:ilvl w:val="0"/>
                <w:numId w:val="4"/>
              </w:numPr>
              <w:rPr>
                <w:rFonts w:ascii="Calibri" w:eastAsia="Times New Roman" w:hAnsi="Calibri" w:cs="Calibri"/>
                <w:sz w:val="22"/>
              </w:rPr>
            </w:pPr>
            <w:r w:rsidRPr="008C368F">
              <w:rPr>
                <w:rFonts w:ascii="Calibri" w:eastAsia="Times New Roman" w:hAnsi="Calibri" w:cs="Calibri"/>
                <w:sz w:val="22"/>
              </w:rPr>
              <w:lastRenderedPageBreak/>
              <w:t xml:space="preserve">Support for carers’ health and wellbeing in line with Recovery Programme </w:t>
            </w:r>
          </w:p>
          <w:p w14:paraId="7B280807" w14:textId="77777777" w:rsidR="006103CC" w:rsidRPr="008C368F" w:rsidRDefault="006103CC" w:rsidP="00C95237">
            <w:pPr>
              <w:rPr>
                <w:rFonts w:ascii="Calibri" w:eastAsia="Times New Roman" w:hAnsi="Calibri" w:cs="Calibri"/>
                <w:sz w:val="22"/>
              </w:rPr>
            </w:pPr>
          </w:p>
          <w:p w14:paraId="49C8DE91" w14:textId="77777777" w:rsidR="006103CC" w:rsidRPr="008C368F" w:rsidRDefault="006103CC" w:rsidP="00C95237">
            <w:pPr>
              <w:numPr>
                <w:ilvl w:val="0"/>
                <w:numId w:val="4"/>
              </w:numPr>
              <w:rPr>
                <w:rFonts w:ascii="Calibri" w:eastAsia="Times New Roman" w:hAnsi="Calibri" w:cs="Calibri"/>
                <w:sz w:val="22"/>
              </w:rPr>
            </w:pPr>
            <w:r w:rsidRPr="008C368F">
              <w:rPr>
                <w:rFonts w:ascii="Calibri" w:eastAsia="Times New Roman" w:hAnsi="Calibri" w:cs="Calibri"/>
                <w:sz w:val="22"/>
              </w:rPr>
              <w:t xml:space="preserve">Promote uptake of Carer Positive Level 1 (Engaged) Accreditation for Employers consortium member organisations </w:t>
            </w:r>
          </w:p>
          <w:p w14:paraId="3A0F3B6A" w14:textId="77777777" w:rsidR="006103CC" w:rsidRPr="008C368F" w:rsidRDefault="006103CC" w:rsidP="00C95237">
            <w:pPr>
              <w:spacing w:after="200" w:line="276" w:lineRule="auto"/>
              <w:ind w:left="720"/>
              <w:rPr>
                <w:rFonts w:ascii="Calibri" w:eastAsia="Times New Roman" w:hAnsi="Calibri" w:cs="Calibri"/>
                <w:sz w:val="22"/>
              </w:rPr>
            </w:pPr>
          </w:p>
          <w:p w14:paraId="75672A12" w14:textId="77777777" w:rsidR="006103CC" w:rsidRPr="008C368F" w:rsidRDefault="006103CC" w:rsidP="00C95237">
            <w:pPr>
              <w:numPr>
                <w:ilvl w:val="0"/>
                <w:numId w:val="4"/>
              </w:numPr>
              <w:rPr>
                <w:rFonts w:ascii="Calibri" w:eastAsia="Times New Roman" w:hAnsi="Calibri" w:cs="Calibri"/>
                <w:sz w:val="22"/>
              </w:rPr>
            </w:pPr>
            <w:r w:rsidRPr="008C368F">
              <w:rPr>
                <w:rFonts w:ascii="Calibri" w:eastAsia="Times New Roman" w:hAnsi="Calibri" w:cs="Calibri"/>
                <w:sz w:val="22"/>
              </w:rPr>
              <w:t>https://www.carerpositive.org/apply</w:t>
            </w:r>
          </w:p>
          <w:p w14:paraId="11C5E935" w14:textId="77777777" w:rsidR="006103CC" w:rsidRPr="008C368F" w:rsidRDefault="006103CC" w:rsidP="00C95237">
            <w:pPr>
              <w:ind w:left="720"/>
              <w:rPr>
                <w:rFonts w:ascii="Calibri" w:eastAsia="Times New Roman" w:hAnsi="Calibri" w:cs="Calibri"/>
                <w:sz w:val="22"/>
              </w:rPr>
            </w:pPr>
          </w:p>
          <w:p w14:paraId="709042AF" w14:textId="77777777" w:rsidR="006103CC" w:rsidRPr="008C368F" w:rsidRDefault="006103CC" w:rsidP="00C95237">
            <w:pPr>
              <w:numPr>
                <w:ilvl w:val="0"/>
                <w:numId w:val="4"/>
              </w:numPr>
              <w:rPr>
                <w:rFonts w:ascii="Calibri" w:eastAsia="Times New Roman" w:hAnsi="Calibri" w:cs="Calibri"/>
                <w:sz w:val="22"/>
              </w:rPr>
            </w:pPr>
            <w:r w:rsidRPr="008C368F">
              <w:rPr>
                <w:rFonts w:ascii="Calibri" w:eastAsia="Times New Roman" w:hAnsi="Calibri" w:cs="Calibri"/>
                <w:sz w:val="22"/>
              </w:rPr>
              <w:t>Continued commitment to support carers as an integral part of the Community Solutions programme and work of member organisations</w:t>
            </w:r>
          </w:p>
          <w:p w14:paraId="6C10F3FE" w14:textId="77777777" w:rsidR="006103CC" w:rsidRDefault="006103CC" w:rsidP="00C95237">
            <w:pPr>
              <w:rPr>
                <w:b/>
              </w:rPr>
            </w:pPr>
          </w:p>
        </w:tc>
        <w:tc>
          <w:tcPr>
            <w:tcW w:w="1683" w:type="dxa"/>
          </w:tcPr>
          <w:p w14:paraId="616D4B7C" w14:textId="15BB4060" w:rsidR="006103CC" w:rsidRPr="008C368F" w:rsidRDefault="006103CC" w:rsidP="00C95237">
            <w:pPr>
              <w:rPr>
                <w:rFonts w:asciiTheme="minorHAnsi" w:hAnsiTheme="minorHAnsi" w:cstheme="minorHAnsi"/>
                <w:b/>
              </w:rPr>
            </w:pPr>
            <w:r w:rsidRPr="008C368F">
              <w:rPr>
                <w:rFonts w:asciiTheme="minorHAnsi" w:hAnsiTheme="minorHAnsi" w:cstheme="minorHAnsi"/>
                <w:b/>
              </w:rPr>
              <w:t xml:space="preserve">All members </w:t>
            </w:r>
          </w:p>
        </w:tc>
        <w:tc>
          <w:tcPr>
            <w:tcW w:w="1919" w:type="dxa"/>
          </w:tcPr>
          <w:p w14:paraId="38F5C9C3" w14:textId="43A027B8" w:rsidR="006103CC" w:rsidRPr="00C95237" w:rsidRDefault="006103CC" w:rsidP="00C95237">
            <w:pPr>
              <w:jc w:val="center"/>
              <w:rPr>
                <w:bCs/>
                <w:sz w:val="28"/>
                <w:szCs w:val="28"/>
              </w:rPr>
            </w:pPr>
            <w:r w:rsidRPr="00C95237">
              <w:rPr>
                <w:bCs/>
                <w:sz w:val="28"/>
                <w:szCs w:val="28"/>
              </w:rPr>
              <w:t xml:space="preserve">Ongoing </w:t>
            </w:r>
          </w:p>
        </w:tc>
        <w:tc>
          <w:tcPr>
            <w:tcW w:w="508" w:type="dxa"/>
            <w:gridSpan w:val="2"/>
          </w:tcPr>
          <w:p w14:paraId="432AC68A" w14:textId="77777777" w:rsidR="006103CC" w:rsidRPr="00C95237" w:rsidRDefault="006103CC" w:rsidP="00C95237">
            <w:pPr>
              <w:jc w:val="center"/>
              <w:rPr>
                <w:bCs/>
                <w:sz w:val="28"/>
                <w:szCs w:val="28"/>
              </w:rPr>
            </w:pPr>
          </w:p>
        </w:tc>
      </w:tr>
      <w:tr w:rsidR="006103CC" w14:paraId="632D94FA" w14:textId="5B0F7B71" w:rsidTr="006103CC">
        <w:trPr>
          <w:gridAfter w:val="1"/>
          <w:wAfter w:w="14" w:type="dxa"/>
        </w:trPr>
        <w:tc>
          <w:tcPr>
            <w:tcW w:w="1617" w:type="dxa"/>
            <w:shd w:val="clear" w:color="auto" w:fill="auto"/>
          </w:tcPr>
          <w:p w14:paraId="59C98A6E" w14:textId="77777777" w:rsidR="006103CC" w:rsidRPr="00661099" w:rsidRDefault="006103CC" w:rsidP="00C95237">
            <w:pPr>
              <w:rPr>
                <w:color w:val="000000" w:themeColor="text1"/>
                <w:szCs w:val="24"/>
              </w:rPr>
            </w:pPr>
            <w:bookmarkStart w:id="6" w:name="_Hlk89944279"/>
            <w:bookmarkEnd w:id="5"/>
            <w:r w:rsidRPr="00661099">
              <w:rPr>
                <w:color w:val="000000" w:themeColor="text1"/>
                <w:szCs w:val="24"/>
              </w:rPr>
              <w:lastRenderedPageBreak/>
              <w:t>Physical Activity</w:t>
            </w:r>
          </w:p>
          <w:p w14:paraId="23D08477" w14:textId="77777777" w:rsidR="006103CC" w:rsidRPr="00661099" w:rsidRDefault="006103CC" w:rsidP="00C95237">
            <w:pPr>
              <w:rPr>
                <w:b/>
                <w:color w:val="000000" w:themeColor="text1"/>
                <w:szCs w:val="24"/>
              </w:rPr>
            </w:pPr>
          </w:p>
        </w:tc>
        <w:tc>
          <w:tcPr>
            <w:tcW w:w="3084" w:type="dxa"/>
          </w:tcPr>
          <w:p w14:paraId="55E3BE82" w14:textId="77777777" w:rsidR="006103CC" w:rsidRPr="008C368F" w:rsidRDefault="006103CC" w:rsidP="00C95237">
            <w:pPr>
              <w:numPr>
                <w:ilvl w:val="0"/>
                <w:numId w:val="4"/>
              </w:numPr>
              <w:spacing w:after="80"/>
              <w:contextualSpacing/>
              <w:rPr>
                <w:rFonts w:ascii="Calibri" w:eastAsia="Calibri" w:hAnsi="Calibri" w:cs="Times New Roman"/>
                <w:sz w:val="22"/>
              </w:rPr>
            </w:pPr>
            <w:r w:rsidRPr="008C368F">
              <w:rPr>
                <w:rFonts w:ascii="Calibri" w:eastAsia="Calibri" w:hAnsi="Calibri" w:cs="Times New Roman"/>
                <w:sz w:val="22"/>
              </w:rPr>
              <w:t>NL Active Health Programme</w:t>
            </w:r>
          </w:p>
          <w:p w14:paraId="1D106E1A" w14:textId="77777777" w:rsidR="006103CC" w:rsidRPr="008C368F" w:rsidRDefault="006103CC" w:rsidP="00C95237">
            <w:pPr>
              <w:numPr>
                <w:ilvl w:val="0"/>
                <w:numId w:val="4"/>
              </w:numPr>
              <w:spacing w:after="80"/>
              <w:contextualSpacing/>
              <w:rPr>
                <w:rFonts w:ascii="Calibri" w:eastAsia="Calibri" w:hAnsi="Calibri" w:cs="Times New Roman"/>
                <w:sz w:val="22"/>
              </w:rPr>
            </w:pPr>
            <w:r w:rsidRPr="008C368F">
              <w:rPr>
                <w:rFonts w:ascii="Calibri" w:eastAsia="Calibri" w:hAnsi="Calibri" w:cs="Times New Roman"/>
                <w:sz w:val="22"/>
              </w:rPr>
              <w:t>Move More Programme</w:t>
            </w:r>
          </w:p>
          <w:p w14:paraId="1A5C8C00" w14:textId="77777777" w:rsidR="006103CC" w:rsidRPr="008C368F" w:rsidRDefault="006103CC" w:rsidP="00C95237">
            <w:pPr>
              <w:numPr>
                <w:ilvl w:val="0"/>
                <w:numId w:val="4"/>
              </w:numPr>
              <w:spacing w:after="80"/>
              <w:contextualSpacing/>
              <w:rPr>
                <w:rFonts w:ascii="Calibri" w:eastAsia="Calibri" w:hAnsi="Calibri" w:cs="Times New Roman"/>
                <w:sz w:val="22"/>
              </w:rPr>
            </w:pPr>
            <w:r w:rsidRPr="008C368F">
              <w:rPr>
                <w:rFonts w:ascii="Calibri" w:eastAsia="Calibri" w:hAnsi="Calibri" w:cs="Times New Roman"/>
                <w:sz w:val="22"/>
              </w:rPr>
              <w:t>Lanarkshire Healthy Walks Programme</w:t>
            </w:r>
          </w:p>
          <w:p w14:paraId="6B73AA73" w14:textId="77777777" w:rsidR="006103CC" w:rsidRPr="008C368F" w:rsidRDefault="006103CC" w:rsidP="00C95237">
            <w:pPr>
              <w:numPr>
                <w:ilvl w:val="0"/>
                <w:numId w:val="4"/>
              </w:numPr>
              <w:spacing w:after="80"/>
              <w:contextualSpacing/>
              <w:rPr>
                <w:rFonts w:ascii="Calibri" w:eastAsia="Calibri" w:hAnsi="Calibri" w:cs="Times New Roman"/>
                <w:sz w:val="22"/>
              </w:rPr>
            </w:pPr>
            <w:r w:rsidRPr="008C368F">
              <w:rPr>
                <w:rFonts w:ascii="Calibri" w:eastAsia="Calibri" w:hAnsi="Calibri" w:cs="Times New Roman"/>
                <w:sz w:val="22"/>
              </w:rPr>
              <w:t>Weigh to Go Programme</w:t>
            </w:r>
          </w:p>
          <w:p w14:paraId="4F5EDE6F" w14:textId="77777777" w:rsidR="006103CC" w:rsidRPr="008C368F" w:rsidRDefault="006103CC" w:rsidP="00C95237">
            <w:pPr>
              <w:numPr>
                <w:ilvl w:val="0"/>
                <w:numId w:val="4"/>
              </w:numPr>
              <w:spacing w:after="80"/>
              <w:contextualSpacing/>
              <w:rPr>
                <w:rFonts w:ascii="Calibri" w:eastAsia="Calibri" w:hAnsi="Calibri" w:cs="Times New Roman"/>
                <w:sz w:val="22"/>
              </w:rPr>
            </w:pPr>
            <w:r w:rsidRPr="008C368F">
              <w:rPr>
                <w:rFonts w:ascii="Calibri" w:eastAsia="Calibri" w:hAnsi="Calibri" w:cs="Times New Roman"/>
                <w:sz w:val="22"/>
              </w:rPr>
              <w:t>Making Life Easier Platform</w:t>
            </w:r>
          </w:p>
          <w:p w14:paraId="05882E75" w14:textId="77777777" w:rsidR="006103CC" w:rsidRPr="008C368F" w:rsidRDefault="006103CC" w:rsidP="00C95237">
            <w:pPr>
              <w:numPr>
                <w:ilvl w:val="0"/>
                <w:numId w:val="4"/>
              </w:numPr>
              <w:contextualSpacing/>
              <w:rPr>
                <w:rFonts w:ascii="Calibri" w:eastAsia="Times New Roman" w:hAnsi="Calibri" w:cs="Times New Roman"/>
                <w:sz w:val="22"/>
              </w:rPr>
            </w:pPr>
            <w:r w:rsidRPr="008C368F">
              <w:rPr>
                <w:rFonts w:ascii="Calibri" w:eastAsia="Times New Roman" w:hAnsi="Calibri" w:cs="Times New Roman"/>
                <w:sz w:val="22"/>
              </w:rPr>
              <w:t>Get Active Teens Programme – NL Leisure</w:t>
            </w:r>
          </w:p>
          <w:p w14:paraId="546AE1B8" w14:textId="77777777" w:rsidR="006103CC" w:rsidRPr="008C368F" w:rsidRDefault="006103CC" w:rsidP="00C95237">
            <w:pPr>
              <w:numPr>
                <w:ilvl w:val="0"/>
                <w:numId w:val="4"/>
              </w:numPr>
              <w:contextualSpacing/>
              <w:rPr>
                <w:rFonts w:ascii="Calibri" w:eastAsia="Times New Roman" w:hAnsi="Calibri" w:cs="Times New Roman"/>
                <w:sz w:val="22"/>
              </w:rPr>
            </w:pPr>
            <w:r w:rsidRPr="008C368F">
              <w:rPr>
                <w:rFonts w:ascii="Calibri" w:eastAsia="Times New Roman" w:hAnsi="Calibri" w:cs="Times New Roman"/>
                <w:sz w:val="22"/>
              </w:rPr>
              <w:t xml:space="preserve">Consortium links with Our Natural Health </w:t>
            </w:r>
            <w:r w:rsidRPr="008C368F">
              <w:rPr>
                <w:rFonts w:ascii="Calibri" w:eastAsia="Times New Roman" w:hAnsi="Calibri" w:cs="Times New Roman"/>
                <w:sz w:val="22"/>
              </w:rPr>
              <w:lastRenderedPageBreak/>
              <w:t>Service</w:t>
            </w:r>
          </w:p>
          <w:p w14:paraId="236237EC" w14:textId="77777777" w:rsidR="006103CC" w:rsidRPr="008C368F" w:rsidRDefault="006103CC" w:rsidP="00C95237">
            <w:pPr>
              <w:numPr>
                <w:ilvl w:val="0"/>
                <w:numId w:val="4"/>
              </w:numPr>
              <w:contextualSpacing/>
              <w:rPr>
                <w:rFonts w:ascii="Calibri" w:eastAsia="Times New Roman" w:hAnsi="Calibri" w:cs="Times New Roman"/>
                <w:sz w:val="22"/>
              </w:rPr>
            </w:pPr>
            <w:r w:rsidRPr="008C368F">
              <w:rPr>
                <w:rFonts w:ascii="Calibri" w:eastAsia="Times New Roman" w:hAnsi="Calibri" w:cs="Times New Roman"/>
                <w:sz w:val="22"/>
              </w:rPr>
              <w:t>CAPA Programme</w:t>
            </w:r>
          </w:p>
          <w:p w14:paraId="0A0817AE" w14:textId="77777777" w:rsidR="006103CC" w:rsidRPr="008C368F" w:rsidRDefault="006103CC" w:rsidP="00C95237">
            <w:pPr>
              <w:numPr>
                <w:ilvl w:val="0"/>
                <w:numId w:val="4"/>
              </w:numPr>
              <w:contextualSpacing/>
              <w:rPr>
                <w:rFonts w:ascii="Calibri" w:eastAsia="Times New Roman" w:hAnsi="Calibri" w:cs="Times New Roman"/>
                <w:sz w:val="22"/>
              </w:rPr>
            </w:pPr>
            <w:r w:rsidRPr="008C368F">
              <w:rPr>
                <w:rFonts w:ascii="Calibri" w:eastAsia="Times New Roman" w:hAnsi="Calibri" w:cs="Times New Roman"/>
                <w:sz w:val="22"/>
              </w:rPr>
              <w:t>Bikeability Programme – Glenboig</w:t>
            </w:r>
          </w:p>
          <w:p w14:paraId="73811180" w14:textId="77777777" w:rsidR="006103CC" w:rsidRPr="008C368F" w:rsidRDefault="006103CC" w:rsidP="00C95237">
            <w:pPr>
              <w:ind w:left="720"/>
              <w:rPr>
                <w:rFonts w:ascii="Calibri" w:eastAsia="Times New Roman" w:hAnsi="Calibri" w:cs="Times New Roman"/>
                <w:sz w:val="22"/>
              </w:rPr>
            </w:pPr>
            <w:r w:rsidRPr="008C368F">
              <w:rPr>
                <w:rFonts w:ascii="Calibri" w:eastAsia="Times New Roman" w:hAnsi="Calibri" w:cs="Times New Roman"/>
                <w:sz w:val="22"/>
              </w:rPr>
              <w:t>7 Lochs Wetland Park</w:t>
            </w:r>
          </w:p>
          <w:p w14:paraId="11768F4B" w14:textId="77777777" w:rsidR="006103CC" w:rsidRDefault="006103CC" w:rsidP="00C95237">
            <w:pPr>
              <w:rPr>
                <w:b/>
              </w:rPr>
            </w:pPr>
          </w:p>
        </w:tc>
        <w:tc>
          <w:tcPr>
            <w:tcW w:w="4243" w:type="dxa"/>
          </w:tcPr>
          <w:p w14:paraId="44E4E7EB" w14:textId="77777777" w:rsidR="006103CC" w:rsidRPr="008C368F" w:rsidRDefault="006103CC" w:rsidP="00C95237">
            <w:pPr>
              <w:pStyle w:val="ListParagraph"/>
              <w:numPr>
                <w:ilvl w:val="0"/>
                <w:numId w:val="4"/>
              </w:numPr>
              <w:rPr>
                <w:rFonts w:asciiTheme="minorHAnsi" w:hAnsiTheme="minorHAnsi" w:cstheme="minorHAnsi"/>
                <w:bCs/>
                <w:szCs w:val="24"/>
              </w:rPr>
            </w:pPr>
            <w:r w:rsidRPr="008C368F">
              <w:rPr>
                <w:rFonts w:asciiTheme="minorHAnsi" w:hAnsiTheme="minorHAnsi" w:cstheme="minorHAnsi"/>
                <w:bCs/>
                <w:szCs w:val="24"/>
              </w:rPr>
              <w:lastRenderedPageBreak/>
              <w:t xml:space="preserve">Promote Physical Activities in line with Covid Guidance </w:t>
            </w:r>
          </w:p>
          <w:p w14:paraId="1E2DD20A" w14:textId="05DCD089" w:rsidR="006103CC" w:rsidRPr="008C368F" w:rsidRDefault="006103CC" w:rsidP="00C95237">
            <w:pPr>
              <w:pStyle w:val="ListParagraph"/>
              <w:numPr>
                <w:ilvl w:val="0"/>
                <w:numId w:val="4"/>
              </w:numPr>
              <w:rPr>
                <w:rFonts w:asciiTheme="minorHAnsi" w:hAnsiTheme="minorHAnsi" w:cstheme="minorHAnsi"/>
                <w:bCs/>
                <w:szCs w:val="24"/>
              </w:rPr>
            </w:pPr>
            <w:r w:rsidRPr="008C368F">
              <w:rPr>
                <w:rFonts w:asciiTheme="minorHAnsi" w:hAnsiTheme="minorHAnsi" w:cstheme="minorHAnsi"/>
                <w:bCs/>
                <w:szCs w:val="24"/>
              </w:rPr>
              <w:t xml:space="preserve">Share face book/ Blogs/ Tweets where appropriate </w:t>
            </w:r>
          </w:p>
          <w:p w14:paraId="4199B57A" w14:textId="77777777" w:rsidR="006103CC" w:rsidRPr="008C368F" w:rsidRDefault="006103CC" w:rsidP="00C95237">
            <w:pPr>
              <w:pStyle w:val="ListParagraph"/>
              <w:numPr>
                <w:ilvl w:val="0"/>
                <w:numId w:val="4"/>
              </w:numPr>
              <w:rPr>
                <w:rFonts w:asciiTheme="minorHAnsi" w:hAnsiTheme="minorHAnsi" w:cstheme="minorHAnsi"/>
                <w:bCs/>
                <w:szCs w:val="24"/>
              </w:rPr>
            </w:pPr>
            <w:r w:rsidRPr="008C368F">
              <w:rPr>
                <w:rFonts w:asciiTheme="minorHAnsi" w:hAnsiTheme="minorHAnsi" w:cstheme="minorHAnsi"/>
                <w:bCs/>
                <w:szCs w:val="24"/>
              </w:rPr>
              <w:t>Share promotion of organised physical activity events</w:t>
            </w:r>
          </w:p>
          <w:p w14:paraId="7A7F071D" w14:textId="77777777" w:rsidR="006103CC" w:rsidRPr="008C368F" w:rsidRDefault="006103CC" w:rsidP="00C95237">
            <w:pPr>
              <w:pStyle w:val="ListParagraph"/>
              <w:numPr>
                <w:ilvl w:val="0"/>
                <w:numId w:val="13"/>
              </w:numPr>
              <w:tabs>
                <w:tab w:val="clear" w:pos="1231"/>
                <w:tab w:val="num" w:pos="621"/>
              </w:tabs>
              <w:spacing w:after="80"/>
              <w:ind w:left="731" w:hanging="330"/>
              <w:contextualSpacing w:val="0"/>
              <w:rPr>
                <w:rFonts w:asciiTheme="minorHAnsi" w:eastAsia="Times New Roman" w:hAnsiTheme="minorHAnsi" w:cstheme="minorHAnsi"/>
                <w:bCs/>
                <w:szCs w:val="24"/>
              </w:rPr>
            </w:pPr>
            <w:r w:rsidRPr="008C368F">
              <w:rPr>
                <w:rFonts w:asciiTheme="minorHAnsi" w:hAnsiTheme="minorHAnsi" w:cstheme="minorHAnsi"/>
                <w:bCs/>
                <w:szCs w:val="24"/>
              </w:rPr>
              <w:t xml:space="preserve"> </w:t>
            </w:r>
            <w:r w:rsidRPr="008C368F">
              <w:rPr>
                <w:rFonts w:asciiTheme="minorHAnsi" w:eastAsia="Times New Roman" w:hAnsiTheme="minorHAnsi" w:cstheme="minorHAnsi"/>
                <w:bCs/>
                <w:szCs w:val="24"/>
              </w:rPr>
              <w:t>Promotion of physical activity to improve mental and physical health and wellbeing will be in line with Recovery Programme</w:t>
            </w:r>
          </w:p>
          <w:p w14:paraId="0C63DD5B" w14:textId="7640EE39" w:rsidR="006103CC" w:rsidRPr="008C368F" w:rsidRDefault="006103CC" w:rsidP="00C95237">
            <w:pPr>
              <w:pStyle w:val="ListParagraph"/>
              <w:numPr>
                <w:ilvl w:val="0"/>
                <w:numId w:val="13"/>
              </w:numPr>
              <w:rPr>
                <w:rFonts w:asciiTheme="minorHAnsi" w:hAnsiTheme="minorHAnsi" w:cstheme="minorHAnsi"/>
                <w:bCs/>
                <w:szCs w:val="24"/>
              </w:rPr>
            </w:pPr>
            <w:r w:rsidRPr="008C368F">
              <w:rPr>
                <w:rFonts w:asciiTheme="minorHAnsi" w:eastAsia="Times New Roman" w:hAnsiTheme="minorHAnsi" w:cstheme="minorHAnsi"/>
                <w:bCs/>
                <w:szCs w:val="24"/>
              </w:rPr>
              <w:t xml:space="preserve">Increasing the confidence and mobility of those affected by </w:t>
            </w:r>
            <w:r w:rsidRPr="008C368F">
              <w:rPr>
                <w:rFonts w:asciiTheme="minorHAnsi" w:eastAsia="Times New Roman" w:hAnsiTheme="minorHAnsi" w:cstheme="minorHAnsi"/>
                <w:bCs/>
                <w:szCs w:val="24"/>
              </w:rPr>
              <w:lastRenderedPageBreak/>
              <w:t>the lockdown, particularly those shielding and/or older people</w:t>
            </w:r>
          </w:p>
        </w:tc>
        <w:tc>
          <w:tcPr>
            <w:tcW w:w="1683" w:type="dxa"/>
          </w:tcPr>
          <w:p w14:paraId="6E2FACDE" w14:textId="3C4665BF" w:rsidR="006103CC" w:rsidRPr="008C368F" w:rsidRDefault="006103CC" w:rsidP="00C95237">
            <w:pPr>
              <w:rPr>
                <w:bCs/>
              </w:rPr>
            </w:pPr>
            <w:r w:rsidRPr="008C368F">
              <w:rPr>
                <w:bCs/>
              </w:rPr>
              <w:lastRenderedPageBreak/>
              <w:t xml:space="preserve">Consortium members </w:t>
            </w:r>
          </w:p>
        </w:tc>
        <w:tc>
          <w:tcPr>
            <w:tcW w:w="1919" w:type="dxa"/>
          </w:tcPr>
          <w:p w14:paraId="3607C56C" w14:textId="3793A23D" w:rsidR="006103CC" w:rsidRPr="00C95237" w:rsidRDefault="006103CC" w:rsidP="00C95237">
            <w:pPr>
              <w:jc w:val="center"/>
              <w:rPr>
                <w:bCs/>
                <w:szCs w:val="24"/>
              </w:rPr>
            </w:pPr>
            <w:r w:rsidRPr="00C95237">
              <w:rPr>
                <w:bCs/>
                <w:szCs w:val="24"/>
              </w:rPr>
              <w:t>Ongoing</w:t>
            </w:r>
          </w:p>
        </w:tc>
        <w:tc>
          <w:tcPr>
            <w:tcW w:w="508" w:type="dxa"/>
            <w:gridSpan w:val="2"/>
          </w:tcPr>
          <w:p w14:paraId="7BFF79AF" w14:textId="77777777" w:rsidR="006103CC" w:rsidRPr="00C95237" w:rsidRDefault="006103CC" w:rsidP="00C95237">
            <w:pPr>
              <w:jc w:val="center"/>
              <w:rPr>
                <w:bCs/>
                <w:szCs w:val="24"/>
              </w:rPr>
            </w:pPr>
          </w:p>
        </w:tc>
      </w:tr>
      <w:tr w:rsidR="006103CC" w14:paraId="338FBF45" w14:textId="12EC3466" w:rsidTr="006103CC">
        <w:trPr>
          <w:gridAfter w:val="1"/>
          <w:wAfter w:w="14" w:type="dxa"/>
        </w:trPr>
        <w:tc>
          <w:tcPr>
            <w:tcW w:w="1617" w:type="dxa"/>
            <w:shd w:val="clear" w:color="auto" w:fill="auto"/>
          </w:tcPr>
          <w:p w14:paraId="67DB6C39" w14:textId="086E3829" w:rsidR="006103CC" w:rsidRPr="00661099" w:rsidRDefault="0034240B" w:rsidP="0034240B">
            <w:pPr>
              <w:rPr>
                <w:b/>
                <w:color w:val="000000" w:themeColor="text1"/>
                <w:szCs w:val="24"/>
              </w:rPr>
            </w:pPr>
            <w:bookmarkStart w:id="7" w:name="_Hlk89944724"/>
            <w:bookmarkEnd w:id="6"/>
            <w:commentRangeStart w:id="8"/>
            <w:r>
              <w:rPr>
                <w:b/>
                <w:color w:val="000000" w:themeColor="text1"/>
                <w:szCs w:val="24"/>
              </w:rPr>
              <w:lastRenderedPageBreak/>
              <w:t>Poverty</w:t>
            </w:r>
            <w:commentRangeEnd w:id="8"/>
            <w:r>
              <w:rPr>
                <w:rStyle w:val="CommentReference"/>
              </w:rPr>
              <w:commentReference w:id="8"/>
            </w:r>
            <w:r>
              <w:rPr>
                <w:b/>
                <w:color w:val="000000" w:themeColor="text1"/>
                <w:szCs w:val="24"/>
              </w:rPr>
              <w:t xml:space="preserve"> </w:t>
            </w:r>
          </w:p>
        </w:tc>
        <w:tc>
          <w:tcPr>
            <w:tcW w:w="3084" w:type="dxa"/>
          </w:tcPr>
          <w:p w14:paraId="2B6C306B" w14:textId="5BBC9DDB" w:rsidR="006103CC" w:rsidRDefault="006103CC" w:rsidP="00C95237">
            <w:pPr>
              <w:pStyle w:val="ListParagraph"/>
              <w:numPr>
                <w:ilvl w:val="0"/>
                <w:numId w:val="4"/>
              </w:numPr>
              <w:tabs>
                <w:tab w:val="clear" w:pos="720"/>
              </w:tabs>
              <w:spacing w:after="80"/>
              <w:rPr>
                <w:rFonts w:eastAsia="Calibri"/>
              </w:rPr>
            </w:pPr>
            <w:r>
              <w:rPr>
                <w:rFonts w:eastAsia="Calibri"/>
              </w:rPr>
              <w:t xml:space="preserve"> Support </w:t>
            </w:r>
            <w:r w:rsidRPr="004D0E49">
              <w:rPr>
                <w:rFonts w:eastAsia="Calibri"/>
              </w:rPr>
              <w:t xml:space="preserve">LCFHP programmes </w:t>
            </w:r>
            <w:r>
              <w:rPr>
                <w:rFonts w:eastAsia="Calibri"/>
              </w:rPr>
              <w:t xml:space="preserve">delivered </w:t>
            </w:r>
            <w:r w:rsidRPr="004D0E49">
              <w:rPr>
                <w:rFonts w:eastAsia="Calibri"/>
              </w:rPr>
              <w:t>throughout locality</w:t>
            </w:r>
          </w:p>
          <w:p w14:paraId="708A4AEA" w14:textId="77777777" w:rsidR="006103CC" w:rsidRDefault="006103CC" w:rsidP="00C95237">
            <w:pPr>
              <w:pStyle w:val="ListParagraph"/>
              <w:numPr>
                <w:ilvl w:val="0"/>
                <w:numId w:val="4"/>
              </w:numPr>
              <w:tabs>
                <w:tab w:val="clear" w:pos="720"/>
              </w:tabs>
              <w:spacing w:after="80"/>
              <w:rPr>
                <w:rFonts w:eastAsia="Calibri"/>
              </w:rPr>
            </w:pPr>
            <w:r>
              <w:rPr>
                <w:rFonts w:eastAsia="Calibri"/>
              </w:rPr>
              <w:t>REHIS Training</w:t>
            </w:r>
          </w:p>
          <w:p w14:paraId="523CCCA4" w14:textId="77777777" w:rsidR="006103CC" w:rsidRPr="008C368F" w:rsidRDefault="006103CC" w:rsidP="00C95237">
            <w:pPr>
              <w:pStyle w:val="ListParagraph"/>
              <w:numPr>
                <w:ilvl w:val="0"/>
                <w:numId w:val="4"/>
              </w:numPr>
              <w:rPr>
                <w:b/>
              </w:rPr>
            </w:pPr>
            <w:r w:rsidRPr="008C368F">
              <w:rPr>
                <w:rFonts w:cs="Arial"/>
              </w:rPr>
              <w:t>365</w:t>
            </w:r>
          </w:p>
          <w:p w14:paraId="67D3C82E" w14:textId="7F3D452C" w:rsidR="006103CC" w:rsidRPr="008C368F" w:rsidRDefault="006103CC" w:rsidP="00C95237">
            <w:pPr>
              <w:pStyle w:val="ListParagraph"/>
              <w:numPr>
                <w:ilvl w:val="0"/>
                <w:numId w:val="4"/>
              </w:numPr>
              <w:rPr>
                <w:bCs/>
              </w:rPr>
            </w:pPr>
            <w:r w:rsidRPr="008C368F">
              <w:rPr>
                <w:rFonts w:cs="Arial"/>
                <w:bCs/>
              </w:rPr>
              <w:t xml:space="preserve">Income Maximisation </w:t>
            </w:r>
          </w:p>
        </w:tc>
        <w:tc>
          <w:tcPr>
            <w:tcW w:w="4243" w:type="dxa"/>
          </w:tcPr>
          <w:p w14:paraId="5CA24195" w14:textId="4DD6483C" w:rsidR="006103CC" w:rsidRPr="008C368F" w:rsidRDefault="006103CC" w:rsidP="00C95237">
            <w:pPr>
              <w:pStyle w:val="ListParagraph"/>
              <w:numPr>
                <w:ilvl w:val="0"/>
                <w:numId w:val="12"/>
              </w:numPr>
              <w:rPr>
                <w:rFonts w:asciiTheme="minorHAnsi" w:hAnsiTheme="minorHAnsi" w:cstheme="minorHAnsi"/>
                <w:bCs/>
              </w:rPr>
            </w:pPr>
            <w:r w:rsidRPr="008C368F">
              <w:rPr>
                <w:rFonts w:asciiTheme="minorHAnsi" w:hAnsiTheme="minorHAnsi" w:cstheme="minorHAnsi"/>
                <w:bCs/>
              </w:rPr>
              <w:t xml:space="preserve">Work closely with LCFHP team to develop solutions to needs </w:t>
            </w:r>
          </w:p>
          <w:p w14:paraId="309E07CE" w14:textId="77777777" w:rsidR="006103CC" w:rsidRPr="00EB3A59" w:rsidRDefault="006103CC" w:rsidP="00C95237">
            <w:pPr>
              <w:rPr>
                <w:rFonts w:asciiTheme="minorHAnsi" w:hAnsiTheme="minorHAnsi" w:cstheme="minorHAnsi"/>
                <w:bCs/>
              </w:rPr>
            </w:pPr>
          </w:p>
          <w:p w14:paraId="1E67A161" w14:textId="77777777" w:rsidR="006103CC" w:rsidRPr="008C368F" w:rsidRDefault="006103CC" w:rsidP="00C95237">
            <w:pPr>
              <w:pStyle w:val="ListParagraph"/>
              <w:numPr>
                <w:ilvl w:val="0"/>
                <w:numId w:val="12"/>
              </w:numPr>
              <w:rPr>
                <w:rFonts w:asciiTheme="minorHAnsi" w:hAnsiTheme="minorHAnsi" w:cstheme="minorHAnsi"/>
                <w:b/>
              </w:rPr>
            </w:pPr>
            <w:r w:rsidRPr="008C368F">
              <w:rPr>
                <w:rFonts w:asciiTheme="minorHAnsi" w:hAnsiTheme="minorHAnsi" w:cstheme="minorHAnsi"/>
                <w:bCs/>
              </w:rPr>
              <w:t xml:space="preserve">Promote training </w:t>
            </w:r>
            <w:commentRangeStart w:id="9"/>
            <w:r w:rsidRPr="008C368F">
              <w:rPr>
                <w:rFonts w:asciiTheme="minorHAnsi" w:hAnsiTheme="minorHAnsi" w:cstheme="minorHAnsi"/>
                <w:bCs/>
              </w:rPr>
              <w:t>Opportunities</w:t>
            </w:r>
            <w:commentRangeEnd w:id="9"/>
            <w:r w:rsidR="0034240B">
              <w:rPr>
                <w:rStyle w:val="CommentReference"/>
              </w:rPr>
              <w:commentReference w:id="9"/>
            </w:r>
            <w:r w:rsidRPr="008C368F">
              <w:rPr>
                <w:rFonts w:asciiTheme="minorHAnsi" w:hAnsiTheme="minorHAnsi" w:cstheme="minorHAnsi"/>
                <w:bCs/>
              </w:rPr>
              <w:t xml:space="preserve"> </w:t>
            </w:r>
          </w:p>
          <w:p w14:paraId="08A6CEEC" w14:textId="77777777" w:rsidR="006103CC" w:rsidRPr="008C368F" w:rsidRDefault="006103CC" w:rsidP="00C95237">
            <w:pPr>
              <w:pStyle w:val="ListParagraph"/>
              <w:rPr>
                <w:rFonts w:asciiTheme="minorHAnsi" w:hAnsiTheme="minorHAnsi" w:cstheme="minorHAnsi"/>
                <w:b/>
              </w:rPr>
            </w:pPr>
          </w:p>
          <w:p w14:paraId="424A5682" w14:textId="77777777" w:rsidR="006103CC" w:rsidRPr="008C368F" w:rsidRDefault="006103CC" w:rsidP="00C95237">
            <w:pPr>
              <w:pStyle w:val="ListParagraph"/>
              <w:numPr>
                <w:ilvl w:val="0"/>
                <w:numId w:val="12"/>
              </w:numPr>
              <w:rPr>
                <w:rFonts w:asciiTheme="minorHAnsi" w:hAnsiTheme="minorHAnsi" w:cstheme="minorHAnsi"/>
                <w:bCs/>
              </w:rPr>
            </w:pPr>
            <w:r w:rsidRPr="008C368F">
              <w:rPr>
                <w:rFonts w:asciiTheme="minorHAnsi" w:hAnsiTheme="minorHAnsi" w:cstheme="minorHAnsi"/>
                <w:bCs/>
              </w:rPr>
              <w:t>Promote and support 365 when appropriate</w:t>
            </w:r>
          </w:p>
          <w:p w14:paraId="38E58DAC" w14:textId="77777777" w:rsidR="006103CC" w:rsidRPr="008C368F" w:rsidRDefault="006103CC" w:rsidP="00C95237">
            <w:pPr>
              <w:pStyle w:val="ListParagraph"/>
              <w:rPr>
                <w:rFonts w:asciiTheme="minorHAnsi" w:hAnsiTheme="minorHAnsi" w:cstheme="minorHAnsi"/>
                <w:bCs/>
              </w:rPr>
            </w:pPr>
          </w:p>
          <w:p w14:paraId="42B3881E" w14:textId="13FDF49E" w:rsidR="006103CC" w:rsidRPr="008C368F" w:rsidRDefault="006103CC" w:rsidP="00C95237">
            <w:pPr>
              <w:pStyle w:val="ListParagraph"/>
              <w:numPr>
                <w:ilvl w:val="0"/>
                <w:numId w:val="12"/>
              </w:numPr>
              <w:rPr>
                <w:bCs/>
              </w:rPr>
            </w:pPr>
            <w:r w:rsidRPr="008C368F">
              <w:rPr>
                <w:rFonts w:asciiTheme="minorHAnsi" w:hAnsiTheme="minorHAnsi" w:cstheme="minorHAnsi"/>
                <w:bCs/>
              </w:rPr>
              <w:t>Where appropriate support &amp; refer to FIT</w:t>
            </w:r>
            <w:r>
              <w:rPr>
                <w:bCs/>
              </w:rPr>
              <w:t xml:space="preserve"> </w:t>
            </w:r>
          </w:p>
        </w:tc>
        <w:tc>
          <w:tcPr>
            <w:tcW w:w="1683" w:type="dxa"/>
          </w:tcPr>
          <w:p w14:paraId="7C79C6F4" w14:textId="46B1BF7C" w:rsidR="006103CC" w:rsidRPr="008C368F" w:rsidRDefault="006103CC" w:rsidP="00C95237">
            <w:pPr>
              <w:rPr>
                <w:rFonts w:asciiTheme="minorHAnsi" w:hAnsiTheme="minorHAnsi" w:cstheme="minorHAnsi"/>
                <w:bCs/>
              </w:rPr>
            </w:pPr>
            <w:r w:rsidRPr="008C368F">
              <w:rPr>
                <w:rFonts w:asciiTheme="minorHAnsi" w:hAnsiTheme="minorHAnsi" w:cstheme="minorHAnsi"/>
                <w:bCs/>
              </w:rPr>
              <w:t xml:space="preserve">Consortium members </w:t>
            </w:r>
          </w:p>
        </w:tc>
        <w:tc>
          <w:tcPr>
            <w:tcW w:w="1919" w:type="dxa"/>
          </w:tcPr>
          <w:p w14:paraId="66D27999" w14:textId="10EC5F6E" w:rsidR="006103CC" w:rsidRPr="00C95237" w:rsidRDefault="006103CC" w:rsidP="00C95237">
            <w:pPr>
              <w:jc w:val="center"/>
              <w:rPr>
                <w:bCs/>
                <w:sz w:val="20"/>
                <w:szCs w:val="20"/>
              </w:rPr>
            </w:pPr>
            <w:r w:rsidRPr="00C95237">
              <w:rPr>
                <w:bCs/>
                <w:sz w:val="20"/>
                <w:szCs w:val="20"/>
              </w:rPr>
              <w:t xml:space="preserve">Year end </w:t>
            </w:r>
          </w:p>
        </w:tc>
        <w:tc>
          <w:tcPr>
            <w:tcW w:w="508" w:type="dxa"/>
            <w:gridSpan w:val="2"/>
          </w:tcPr>
          <w:p w14:paraId="0AA2F06B" w14:textId="77777777" w:rsidR="006103CC" w:rsidRPr="00C95237" w:rsidRDefault="006103CC" w:rsidP="00C95237">
            <w:pPr>
              <w:jc w:val="center"/>
              <w:rPr>
                <w:bCs/>
                <w:sz w:val="20"/>
                <w:szCs w:val="20"/>
              </w:rPr>
            </w:pPr>
          </w:p>
        </w:tc>
      </w:tr>
      <w:tr w:rsidR="006103CC" w14:paraId="13B46864" w14:textId="27EDF7AA" w:rsidTr="006103CC">
        <w:trPr>
          <w:gridAfter w:val="1"/>
          <w:wAfter w:w="14" w:type="dxa"/>
        </w:trPr>
        <w:tc>
          <w:tcPr>
            <w:tcW w:w="1617" w:type="dxa"/>
            <w:shd w:val="clear" w:color="auto" w:fill="auto"/>
          </w:tcPr>
          <w:p w14:paraId="2CA987FE" w14:textId="77777777" w:rsidR="006103CC" w:rsidRPr="00661099" w:rsidRDefault="006103CC" w:rsidP="00C95237">
            <w:pPr>
              <w:rPr>
                <w:b/>
                <w:color w:val="000000" w:themeColor="text1"/>
                <w:szCs w:val="24"/>
              </w:rPr>
            </w:pPr>
            <w:bookmarkStart w:id="10" w:name="_Hlk89944993"/>
            <w:bookmarkEnd w:id="7"/>
            <w:r w:rsidRPr="00661099">
              <w:rPr>
                <w:color w:val="000000" w:themeColor="text1"/>
                <w:szCs w:val="24"/>
              </w:rPr>
              <w:t>Locality Activity Programmes</w:t>
            </w:r>
          </w:p>
        </w:tc>
        <w:tc>
          <w:tcPr>
            <w:tcW w:w="3084" w:type="dxa"/>
          </w:tcPr>
          <w:p w14:paraId="1353B726" w14:textId="77777777" w:rsidR="006103CC" w:rsidRPr="00EB3A59" w:rsidRDefault="006103CC" w:rsidP="00C95237">
            <w:pPr>
              <w:pStyle w:val="ListParagraph"/>
              <w:numPr>
                <w:ilvl w:val="0"/>
                <w:numId w:val="11"/>
              </w:numPr>
              <w:rPr>
                <w:rFonts w:ascii="Calibri" w:eastAsia="Calibri" w:hAnsi="Calibri" w:cs="Times New Roman"/>
                <w:sz w:val="22"/>
              </w:rPr>
            </w:pPr>
            <w:r w:rsidRPr="00EB3A59">
              <w:rPr>
                <w:rFonts w:ascii="Calibri" w:eastAsia="Calibri" w:hAnsi="Calibri" w:cs="Times New Roman"/>
                <w:sz w:val="22"/>
              </w:rPr>
              <w:t xml:space="preserve">Promote LAF Funding through Partnerships </w:t>
            </w:r>
          </w:p>
          <w:p w14:paraId="2E804881" w14:textId="77777777" w:rsidR="006103CC" w:rsidRDefault="006103CC" w:rsidP="00C95237">
            <w:pPr>
              <w:rPr>
                <w:rFonts w:ascii="Calibri" w:eastAsia="Calibri" w:hAnsi="Calibri" w:cs="Times New Roman"/>
                <w:b/>
              </w:rPr>
            </w:pPr>
          </w:p>
          <w:p w14:paraId="7ED2F183" w14:textId="2A5CE95A" w:rsidR="006103CC" w:rsidRPr="00EB3A59" w:rsidRDefault="006103CC" w:rsidP="00C95237">
            <w:pPr>
              <w:pStyle w:val="ListParagraph"/>
              <w:numPr>
                <w:ilvl w:val="0"/>
                <w:numId w:val="11"/>
              </w:numPr>
              <w:rPr>
                <w:bCs/>
              </w:rPr>
            </w:pPr>
            <w:r w:rsidRPr="00EB3A59">
              <w:rPr>
                <w:rFonts w:ascii="Calibri" w:eastAsia="Calibri" w:hAnsi="Calibri" w:cs="Times New Roman"/>
                <w:bCs/>
              </w:rPr>
              <w:t xml:space="preserve">Support local groups to build capacity to support developments in line with Consortium Development priorities </w:t>
            </w:r>
          </w:p>
        </w:tc>
        <w:tc>
          <w:tcPr>
            <w:tcW w:w="4243" w:type="dxa"/>
          </w:tcPr>
          <w:p w14:paraId="7D883169" w14:textId="29E9F33B" w:rsidR="006103CC" w:rsidRPr="00EB3A59" w:rsidRDefault="006103CC" w:rsidP="00C95237">
            <w:pPr>
              <w:rPr>
                <w:rFonts w:asciiTheme="minorHAnsi" w:hAnsiTheme="minorHAnsi" w:cstheme="minorHAnsi"/>
                <w:bCs/>
              </w:rPr>
            </w:pPr>
            <w:r w:rsidRPr="00EB3A59">
              <w:rPr>
                <w:rFonts w:asciiTheme="minorHAnsi" w:hAnsiTheme="minorHAnsi" w:cstheme="minorHAnsi"/>
                <w:bCs/>
              </w:rPr>
              <w:t xml:space="preserve">Promote local knowledge about Community Solutions program &amp; LAF funding </w:t>
            </w:r>
          </w:p>
        </w:tc>
        <w:tc>
          <w:tcPr>
            <w:tcW w:w="1683" w:type="dxa"/>
          </w:tcPr>
          <w:p w14:paraId="0B832A12" w14:textId="77777777" w:rsidR="006103CC" w:rsidRDefault="006103CC" w:rsidP="00C95237">
            <w:pPr>
              <w:pStyle w:val="ListParagraph"/>
              <w:numPr>
                <w:ilvl w:val="0"/>
                <w:numId w:val="10"/>
              </w:numPr>
              <w:rPr>
                <w:rFonts w:asciiTheme="minorHAnsi" w:hAnsiTheme="minorHAnsi" w:cstheme="minorHAnsi"/>
                <w:bCs/>
              </w:rPr>
            </w:pPr>
            <w:r w:rsidRPr="00EB3A59">
              <w:rPr>
                <w:rFonts w:asciiTheme="minorHAnsi" w:hAnsiTheme="minorHAnsi" w:cstheme="minorHAnsi"/>
                <w:bCs/>
              </w:rPr>
              <w:t xml:space="preserve">Consortium members </w:t>
            </w:r>
          </w:p>
          <w:p w14:paraId="40E87A6D" w14:textId="77777777" w:rsidR="006103CC" w:rsidRDefault="006103CC" w:rsidP="00C95237">
            <w:pPr>
              <w:pStyle w:val="ListParagraph"/>
              <w:numPr>
                <w:ilvl w:val="0"/>
                <w:numId w:val="10"/>
              </w:numPr>
              <w:rPr>
                <w:rFonts w:asciiTheme="minorHAnsi" w:hAnsiTheme="minorHAnsi" w:cstheme="minorHAnsi"/>
                <w:bCs/>
              </w:rPr>
            </w:pPr>
            <w:r>
              <w:rPr>
                <w:rFonts w:asciiTheme="minorHAnsi" w:hAnsiTheme="minorHAnsi" w:cstheme="minorHAnsi"/>
                <w:bCs/>
              </w:rPr>
              <w:t xml:space="preserve">Host </w:t>
            </w:r>
          </w:p>
          <w:p w14:paraId="69F46E0F" w14:textId="77777777" w:rsidR="006103CC" w:rsidRDefault="006103CC" w:rsidP="00C95237">
            <w:pPr>
              <w:pStyle w:val="ListParagraph"/>
              <w:numPr>
                <w:ilvl w:val="0"/>
                <w:numId w:val="10"/>
              </w:numPr>
              <w:rPr>
                <w:rFonts w:asciiTheme="minorHAnsi" w:hAnsiTheme="minorHAnsi" w:cstheme="minorHAnsi"/>
                <w:bCs/>
              </w:rPr>
            </w:pPr>
            <w:r>
              <w:rPr>
                <w:rFonts w:asciiTheme="minorHAnsi" w:hAnsiTheme="minorHAnsi" w:cstheme="minorHAnsi"/>
                <w:bCs/>
              </w:rPr>
              <w:t>Consortium members</w:t>
            </w:r>
          </w:p>
          <w:p w14:paraId="6CDC8F0A" w14:textId="70683CE1" w:rsidR="006103CC" w:rsidRPr="00EB3A59" w:rsidRDefault="006103CC" w:rsidP="00C95237">
            <w:pPr>
              <w:pStyle w:val="ListParagraph"/>
              <w:numPr>
                <w:ilvl w:val="0"/>
                <w:numId w:val="10"/>
              </w:numPr>
              <w:rPr>
                <w:rFonts w:asciiTheme="minorHAnsi" w:hAnsiTheme="minorHAnsi" w:cstheme="minorHAnsi"/>
                <w:bCs/>
              </w:rPr>
            </w:pPr>
            <w:r>
              <w:rPr>
                <w:rFonts w:asciiTheme="minorHAnsi" w:hAnsiTheme="minorHAnsi" w:cstheme="minorHAnsi"/>
                <w:bCs/>
              </w:rPr>
              <w:t xml:space="preserve"> VANL </w:t>
            </w:r>
          </w:p>
        </w:tc>
        <w:tc>
          <w:tcPr>
            <w:tcW w:w="1919" w:type="dxa"/>
          </w:tcPr>
          <w:p w14:paraId="64686340" w14:textId="72955628" w:rsidR="006103CC" w:rsidRPr="00EB3A59" w:rsidRDefault="006103CC" w:rsidP="00C95237">
            <w:pPr>
              <w:jc w:val="center"/>
              <w:rPr>
                <w:rFonts w:asciiTheme="minorHAnsi" w:hAnsiTheme="minorHAnsi" w:cstheme="minorHAnsi"/>
                <w:b/>
                <w:sz w:val="28"/>
                <w:szCs w:val="28"/>
              </w:rPr>
            </w:pPr>
            <w:r>
              <w:rPr>
                <w:rFonts w:asciiTheme="minorHAnsi" w:hAnsiTheme="minorHAnsi" w:cstheme="minorHAnsi"/>
                <w:b/>
                <w:sz w:val="28"/>
                <w:szCs w:val="28"/>
              </w:rPr>
              <w:t>ongoing</w:t>
            </w:r>
          </w:p>
        </w:tc>
        <w:tc>
          <w:tcPr>
            <w:tcW w:w="508" w:type="dxa"/>
            <w:gridSpan w:val="2"/>
          </w:tcPr>
          <w:p w14:paraId="6F42F079" w14:textId="77777777" w:rsidR="006103CC" w:rsidRDefault="006103CC" w:rsidP="00C95237">
            <w:pPr>
              <w:jc w:val="center"/>
              <w:rPr>
                <w:rFonts w:asciiTheme="minorHAnsi" w:hAnsiTheme="minorHAnsi" w:cstheme="minorHAnsi"/>
                <w:b/>
                <w:sz w:val="28"/>
                <w:szCs w:val="28"/>
              </w:rPr>
            </w:pPr>
          </w:p>
        </w:tc>
      </w:tr>
      <w:tr w:rsidR="006103CC" w14:paraId="0149E31D" w14:textId="7610493D" w:rsidTr="006103CC">
        <w:trPr>
          <w:gridAfter w:val="1"/>
          <w:wAfter w:w="14" w:type="dxa"/>
        </w:trPr>
        <w:tc>
          <w:tcPr>
            <w:tcW w:w="1617" w:type="dxa"/>
            <w:shd w:val="clear" w:color="auto" w:fill="auto"/>
          </w:tcPr>
          <w:p w14:paraId="0B158B83" w14:textId="77777777" w:rsidR="006103CC" w:rsidRPr="00661099" w:rsidRDefault="006103CC" w:rsidP="00C95237">
            <w:pPr>
              <w:rPr>
                <w:b/>
                <w:color w:val="000000" w:themeColor="text1"/>
                <w:szCs w:val="24"/>
              </w:rPr>
            </w:pPr>
            <w:bookmarkStart w:id="11" w:name="_Hlk89945227"/>
            <w:bookmarkEnd w:id="10"/>
            <w:r w:rsidRPr="00661099">
              <w:rPr>
                <w:color w:val="000000" w:themeColor="text1"/>
                <w:szCs w:val="24"/>
              </w:rPr>
              <w:t>Community Connections</w:t>
            </w:r>
          </w:p>
        </w:tc>
        <w:tc>
          <w:tcPr>
            <w:tcW w:w="3084" w:type="dxa"/>
          </w:tcPr>
          <w:p w14:paraId="6BEB6B5C" w14:textId="77777777" w:rsidR="006103CC" w:rsidRPr="008235EA" w:rsidRDefault="006103CC" w:rsidP="00C95237">
            <w:pPr>
              <w:numPr>
                <w:ilvl w:val="0"/>
                <w:numId w:val="11"/>
              </w:numPr>
              <w:spacing w:after="80"/>
              <w:contextualSpacing/>
              <w:rPr>
                <w:rFonts w:ascii="Calibri" w:eastAsia="Calibri" w:hAnsi="Calibri" w:cs="Times New Roman"/>
                <w:sz w:val="22"/>
              </w:rPr>
            </w:pPr>
            <w:r w:rsidRPr="008235EA">
              <w:rPr>
                <w:rFonts w:ascii="Calibri" w:eastAsia="Calibri" w:hAnsi="Calibri" w:cs="Times New Roman"/>
                <w:sz w:val="22"/>
              </w:rPr>
              <w:t xml:space="preserve">Partnership working North Lanarkshire Disability Forum - </w:t>
            </w:r>
            <w:r w:rsidRPr="008235EA">
              <w:rPr>
                <w:rFonts w:ascii="Calibri" w:eastAsia="Times New Roman" w:hAnsi="Calibri" w:cs="Calibri"/>
                <w:sz w:val="22"/>
              </w:rPr>
              <w:t xml:space="preserve">Support in Right </w:t>
            </w:r>
            <w:r w:rsidRPr="008235EA">
              <w:rPr>
                <w:rFonts w:ascii="Calibri" w:eastAsia="Times New Roman" w:hAnsi="Calibri" w:cs="Calibri"/>
                <w:sz w:val="22"/>
              </w:rPr>
              <w:lastRenderedPageBreak/>
              <w:t>Direction</w:t>
            </w:r>
          </w:p>
          <w:p w14:paraId="4182A328" w14:textId="77777777" w:rsidR="006103CC" w:rsidRPr="008235EA" w:rsidRDefault="006103CC" w:rsidP="00C95237">
            <w:pPr>
              <w:numPr>
                <w:ilvl w:val="0"/>
                <w:numId w:val="11"/>
              </w:numPr>
              <w:spacing w:after="80"/>
              <w:contextualSpacing/>
              <w:rPr>
                <w:rFonts w:ascii="Calibri" w:eastAsia="Calibri" w:hAnsi="Calibri" w:cs="Times New Roman"/>
                <w:sz w:val="22"/>
              </w:rPr>
            </w:pPr>
            <w:r w:rsidRPr="008235EA">
              <w:rPr>
                <w:rFonts w:ascii="Calibri" w:eastAsia="Calibri" w:hAnsi="Calibri" w:cs="Times New Roman"/>
                <w:sz w:val="22"/>
              </w:rPr>
              <w:t xml:space="preserve">Partnerships built up as a result of H&amp;SC Integration / consortium </w:t>
            </w:r>
          </w:p>
          <w:p w14:paraId="4BB9FD63" w14:textId="77777777" w:rsidR="006103CC" w:rsidRDefault="006103CC" w:rsidP="00C95237">
            <w:pPr>
              <w:numPr>
                <w:ilvl w:val="0"/>
                <w:numId w:val="11"/>
              </w:numPr>
              <w:spacing w:after="80"/>
              <w:rPr>
                <w:rFonts w:ascii="Calibri" w:eastAsia="Times New Roman" w:hAnsi="Calibri" w:cs="Calibri"/>
                <w:sz w:val="22"/>
              </w:rPr>
            </w:pPr>
            <w:r w:rsidRPr="008235EA">
              <w:rPr>
                <w:rFonts w:ascii="Calibri" w:eastAsia="Times New Roman" w:hAnsi="Calibri" w:cs="Calibri"/>
                <w:sz w:val="22"/>
              </w:rPr>
              <w:t xml:space="preserve">NHS Social prescribing Services </w:t>
            </w:r>
          </w:p>
          <w:p w14:paraId="5495E97F" w14:textId="393AA039" w:rsidR="006103CC" w:rsidRPr="008235EA" w:rsidRDefault="006103CC" w:rsidP="00C95237">
            <w:pPr>
              <w:pStyle w:val="ListParagraph"/>
              <w:numPr>
                <w:ilvl w:val="0"/>
                <w:numId w:val="11"/>
              </w:numPr>
              <w:rPr>
                <w:b/>
              </w:rPr>
            </w:pPr>
            <w:r w:rsidRPr="008235EA">
              <w:rPr>
                <w:rFonts w:ascii="Calibri" w:eastAsia="Calibri" w:hAnsi="Calibri" w:cs="Times New Roman"/>
                <w:sz w:val="22"/>
              </w:rPr>
              <w:t>Sharing information through Consortium / Community Solutions Structure</w:t>
            </w:r>
          </w:p>
        </w:tc>
        <w:tc>
          <w:tcPr>
            <w:tcW w:w="4243" w:type="dxa"/>
          </w:tcPr>
          <w:p w14:paraId="162B7CDD" w14:textId="0A431A58" w:rsidR="006103CC" w:rsidRPr="00EB3A59" w:rsidRDefault="006103CC" w:rsidP="00C95237">
            <w:pPr>
              <w:pStyle w:val="ListParagraph"/>
              <w:numPr>
                <w:ilvl w:val="0"/>
                <w:numId w:val="6"/>
              </w:numPr>
              <w:rPr>
                <w:rFonts w:asciiTheme="minorHAnsi" w:hAnsiTheme="minorHAnsi" w:cstheme="minorHAnsi"/>
                <w:bCs/>
              </w:rPr>
            </w:pPr>
            <w:r w:rsidRPr="00EB3A59">
              <w:rPr>
                <w:rFonts w:asciiTheme="minorHAnsi" w:hAnsiTheme="minorHAnsi" w:cstheme="minorHAnsi"/>
                <w:bCs/>
              </w:rPr>
              <w:lastRenderedPageBreak/>
              <w:t>Continue to develop links with Community Connections to ensure robust partnership working</w:t>
            </w:r>
          </w:p>
        </w:tc>
        <w:tc>
          <w:tcPr>
            <w:tcW w:w="1683" w:type="dxa"/>
          </w:tcPr>
          <w:p w14:paraId="30170731" w14:textId="77777777" w:rsidR="006103CC" w:rsidRPr="00EB3A59" w:rsidRDefault="006103CC" w:rsidP="00C95237">
            <w:pPr>
              <w:pStyle w:val="ListParagraph"/>
              <w:numPr>
                <w:ilvl w:val="0"/>
                <w:numId w:val="6"/>
              </w:numPr>
              <w:rPr>
                <w:rFonts w:asciiTheme="minorHAnsi" w:hAnsiTheme="minorHAnsi" w:cstheme="minorHAnsi"/>
                <w:bCs/>
                <w:szCs w:val="24"/>
              </w:rPr>
            </w:pPr>
            <w:r w:rsidRPr="00EB3A59">
              <w:rPr>
                <w:rFonts w:asciiTheme="minorHAnsi" w:hAnsiTheme="minorHAnsi" w:cstheme="minorHAnsi"/>
                <w:bCs/>
                <w:szCs w:val="24"/>
              </w:rPr>
              <w:t xml:space="preserve">Consortium members  </w:t>
            </w:r>
          </w:p>
          <w:p w14:paraId="6B7C7732" w14:textId="77777777" w:rsidR="006103CC" w:rsidRPr="00EB3A59" w:rsidRDefault="006103CC" w:rsidP="00C95237">
            <w:pPr>
              <w:rPr>
                <w:rFonts w:asciiTheme="minorHAnsi" w:hAnsiTheme="minorHAnsi" w:cstheme="minorHAnsi"/>
                <w:bCs/>
                <w:szCs w:val="24"/>
              </w:rPr>
            </w:pPr>
          </w:p>
          <w:p w14:paraId="0D6DA18E" w14:textId="77777777" w:rsidR="006103CC" w:rsidRPr="00EB3A59" w:rsidRDefault="006103CC" w:rsidP="00C95237">
            <w:pPr>
              <w:rPr>
                <w:rFonts w:asciiTheme="minorHAnsi" w:hAnsiTheme="minorHAnsi" w:cstheme="minorHAnsi"/>
                <w:bCs/>
                <w:szCs w:val="24"/>
              </w:rPr>
            </w:pPr>
          </w:p>
          <w:p w14:paraId="1BD06D08" w14:textId="77777777" w:rsidR="006103CC" w:rsidRPr="00EB3A59" w:rsidRDefault="006103CC" w:rsidP="00C95237">
            <w:pPr>
              <w:rPr>
                <w:rFonts w:asciiTheme="minorHAnsi" w:hAnsiTheme="minorHAnsi" w:cstheme="minorHAnsi"/>
                <w:bCs/>
                <w:szCs w:val="24"/>
              </w:rPr>
            </w:pPr>
          </w:p>
          <w:p w14:paraId="091D07C5" w14:textId="77777777" w:rsidR="006103CC" w:rsidRPr="00EB3A59" w:rsidRDefault="006103CC" w:rsidP="00C95237">
            <w:pPr>
              <w:rPr>
                <w:rFonts w:asciiTheme="minorHAnsi" w:hAnsiTheme="minorHAnsi" w:cstheme="minorHAnsi"/>
                <w:bCs/>
                <w:szCs w:val="24"/>
              </w:rPr>
            </w:pPr>
          </w:p>
          <w:p w14:paraId="0C2CD30B" w14:textId="77777777" w:rsidR="006103CC" w:rsidRPr="00EB3A59" w:rsidRDefault="006103CC" w:rsidP="00C95237">
            <w:pPr>
              <w:rPr>
                <w:rFonts w:asciiTheme="minorHAnsi" w:hAnsiTheme="minorHAnsi" w:cstheme="minorHAnsi"/>
                <w:bCs/>
                <w:szCs w:val="24"/>
              </w:rPr>
            </w:pPr>
          </w:p>
          <w:p w14:paraId="2527CC42" w14:textId="77777777" w:rsidR="006103CC" w:rsidRPr="00EB3A59" w:rsidRDefault="006103CC" w:rsidP="00C95237">
            <w:pPr>
              <w:rPr>
                <w:rFonts w:asciiTheme="minorHAnsi" w:hAnsiTheme="minorHAnsi" w:cstheme="minorHAnsi"/>
                <w:bCs/>
                <w:szCs w:val="24"/>
              </w:rPr>
            </w:pPr>
          </w:p>
          <w:p w14:paraId="1D61E7F4" w14:textId="20A4A52A" w:rsidR="006103CC" w:rsidRPr="00EB3A59" w:rsidRDefault="006103CC" w:rsidP="00C95237">
            <w:pPr>
              <w:pStyle w:val="ListParagraph"/>
              <w:numPr>
                <w:ilvl w:val="0"/>
                <w:numId w:val="6"/>
              </w:numPr>
              <w:rPr>
                <w:rFonts w:asciiTheme="minorHAnsi" w:hAnsiTheme="minorHAnsi" w:cstheme="minorHAnsi"/>
                <w:bCs/>
                <w:szCs w:val="24"/>
              </w:rPr>
            </w:pPr>
            <w:r w:rsidRPr="00EB3A59">
              <w:rPr>
                <w:rFonts w:asciiTheme="minorHAnsi" w:hAnsiTheme="minorHAnsi" w:cstheme="minorHAnsi"/>
                <w:bCs/>
                <w:szCs w:val="24"/>
              </w:rPr>
              <w:t xml:space="preserve">Host </w:t>
            </w:r>
          </w:p>
        </w:tc>
        <w:tc>
          <w:tcPr>
            <w:tcW w:w="1919" w:type="dxa"/>
          </w:tcPr>
          <w:p w14:paraId="500C41EC" w14:textId="4105D920" w:rsidR="006103CC" w:rsidRPr="00C95237" w:rsidRDefault="006103CC" w:rsidP="00C95237">
            <w:pPr>
              <w:jc w:val="center"/>
              <w:rPr>
                <w:b/>
                <w:sz w:val="22"/>
              </w:rPr>
            </w:pPr>
            <w:r>
              <w:rPr>
                <w:b/>
                <w:sz w:val="22"/>
              </w:rPr>
              <w:lastRenderedPageBreak/>
              <w:t xml:space="preserve">Ongoing </w:t>
            </w:r>
          </w:p>
        </w:tc>
        <w:tc>
          <w:tcPr>
            <w:tcW w:w="508" w:type="dxa"/>
            <w:gridSpan w:val="2"/>
          </w:tcPr>
          <w:p w14:paraId="69D6AFF4" w14:textId="77777777" w:rsidR="006103CC" w:rsidRDefault="006103CC" w:rsidP="00C95237">
            <w:pPr>
              <w:jc w:val="center"/>
              <w:rPr>
                <w:b/>
                <w:sz w:val="22"/>
              </w:rPr>
            </w:pPr>
          </w:p>
        </w:tc>
      </w:tr>
      <w:tr w:rsidR="0034240B" w14:paraId="3BA94551" w14:textId="77777777" w:rsidTr="006103CC">
        <w:trPr>
          <w:gridAfter w:val="1"/>
          <w:wAfter w:w="14" w:type="dxa"/>
        </w:trPr>
        <w:tc>
          <w:tcPr>
            <w:tcW w:w="1617" w:type="dxa"/>
            <w:shd w:val="clear" w:color="auto" w:fill="auto"/>
          </w:tcPr>
          <w:p w14:paraId="718C61B9" w14:textId="24E836D5" w:rsidR="0034240B" w:rsidRPr="00661099" w:rsidRDefault="0034240B" w:rsidP="00C95237">
            <w:pPr>
              <w:rPr>
                <w:color w:val="000000" w:themeColor="text1"/>
                <w:szCs w:val="24"/>
              </w:rPr>
            </w:pPr>
            <w:r>
              <w:rPr>
                <w:color w:val="000000" w:themeColor="text1"/>
                <w:szCs w:val="24"/>
              </w:rPr>
              <w:lastRenderedPageBreak/>
              <w:t>Improving Lives Initiative ( Community Solutions )</w:t>
            </w:r>
          </w:p>
        </w:tc>
        <w:tc>
          <w:tcPr>
            <w:tcW w:w="3084" w:type="dxa"/>
          </w:tcPr>
          <w:p w14:paraId="604D0046" w14:textId="77777777" w:rsidR="0034240B" w:rsidRDefault="0034240B" w:rsidP="00C95237">
            <w:pPr>
              <w:numPr>
                <w:ilvl w:val="0"/>
                <w:numId w:val="11"/>
              </w:numPr>
              <w:spacing w:after="80"/>
              <w:contextualSpacing/>
              <w:rPr>
                <w:rFonts w:ascii="Calibri" w:eastAsia="Calibri" w:hAnsi="Calibri" w:cs="Times New Roman"/>
                <w:sz w:val="22"/>
              </w:rPr>
            </w:pPr>
            <w:r>
              <w:rPr>
                <w:rFonts w:ascii="Calibri" w:eastAsia="Calibri" w:hAnsi="Calibri" w:cs="Times New Roman"/>
                <w:sz w:val="22"/>
              </w:rPr>
              <w:t>Community Connectors support</w:t>
            </w:r>
          </w:p>
          <w:p w14:paraId="7ACF59A2" w14:textId="77777777" w:rsidR="0034240B" w:rsidRDefault="0034240B" w:rsidP="00C95237">
            <w:pPr>
              <w:numPr>
                <w:ilvl w:val="0"/>
                <w:numId w:val="11"/>
              </w:numPr>
              <w:spacing w:after="80"/>
              <w:contextualSpacing/>
              <w:rPr>
                <w:rFonts w:ascii="Calibri" w:eastAsia="Calibri" w:hAnsi="Calibri" w:cs="Times New Roman"/>
                <w:sz w:val="22"/>
              </w:rPr>
            </w:pPr>
            <w:r>
              <w:rPr>
                <w:rFonts w:ascii="Calibri" w:eastAsia="Calibri" w:hAnsi="Calibri" w:cs="Times New Roman"/>
                <w:sz w:val="22"/>
              </w:rPr>
              <w:t xml:space="preserve">Cancer specific </w:t>
            </w:r>
          </w:p>
          <w:p w14:paraId="19D2553C" w14:textId="77777777" w:rsidR="0034240B" w:rsidRDefault="0034240B" w:rsidP="00C95237">
            <w:pPr>
              <w:numPr>
                <w:ilvl w:val="0"/>
                <w:numId w:val="11"/>
              </w:numPr>
              <w:spacing w:after="80"/>
              <w:contextualSpacing/>
              <w:rPr>
                <w:rFonts w:ascii="Calibri" w:eastAsia="Calibri" w:hAnsi="Calibri" w:cs="Times New Roman"/>
                <w:sz w:val="22"/>
              </w:rPr>
            </w:pPr>
            <w:r>
              <w:rPr>
                <w:rFonts w:ascii="Calibri" w:eastAsia="Calibri" w:hAnsi="Calibri" w:cs="Times New Roman"/>
                <w:sz w:val="22"/>
              </w:rPr>
              <w:t xml:space="preserve">Long term Conditions </w:t>
            </w:r>
          </w:p>
          <w:p w14:paraId="318DE181" w14:textId="1096D424" w:rsidR="0034240B" w:rsidRPr="008235EA" w:rsidRDefault="0034240B" w:rsidP="00C95237">
            <w:pPr>
              <w:numPr>
                <w:ilvl w:val="0"/>
                <w:numId w:val="11"/>
              </w:numPr>
              <w:spacing w:after="80"/>
              <w:contextualSpacing/>
              <w:rPr>
                <w:rFonts w:ascii="Calibri" w:eastAsia="Calibri" w:hAnsi="Calibri" w:cs="Times New Roman"/>
                <w:sz w:val="22"/>
              </w:rPr>
            </w:pPr>
          </w:p>
        </w:tc>
        <w:tc>
          <w:tcPr>
            <w:tcW w:w="4243" w:type="dxa"/>
          </w:tcPr>
          <w:p w14:paraId="0FBA1152" w14:textId="77777777" w:rsidR="0034240B" w:rsidRDefault="0034240B" w:rsidP="00C95237">
            <w:pPr>
              <w:pStyle w:val="ListParagraph"/>
              <w:numPr>
                <w:ilvl w:val="0"/>
                <w:numId w:val="6"/>
              </w:numPr>
              <w:rPr>
                <w:rFonts w:asciiTheme="minorHAnsi" w:hAnsiTheme="minorHAnsi" w:cstheme="minorHAnsi"/>
                <w:bCs/>
              </w:rPr>
            </w:pPr>
            <w:r>
              <w:rPr>
                <w:rFonts w:asciiTheme="minorHAnsi" w:hAnsiTheme="minorHAnsi" w:cstheme="minorHAnsi"/>
                <w:bCs/>
              </w:rPr>
              <w:t xml:space="preserve">Support and ensure connections through out Locality </w:t>
            </w:r>
          </w:p>
          <w:p w14:paraId="2A39FE03" w14:textId="77777777" w:rsidR="0034240B" w:rsidRDefault="0034240B" w:rsidP="00C95237">
            <w:pPr>
              <w:pStyle w:val="ListParagraph"/>
              <w:numPr>
                <w:ilvl w:val="0"/>
                <w:numId w:val="6"/>
              </w:numPr>
              <w:rPr>
                <w:rFonts w:asciiTheme="minorHAnsi" w:hAnsiTheme="minorHAnsi" w:cstheme="minorHAnsi"/>
                <w:bCs/>
              </w:rPr>
            </w:pPr>
            <w:r>
              <w:rPr>
                <w:rFonts w:asciiTheme="minorHAnsi" w:hAnsiTheme="minorHAnsi" w:cstheme="minorHAnsi"/>
                <w:bCs/>
              </w:rPr>
              <w:t xml:space="preserve">Link connectors into Consortium </w:t>
            </w:r>
          </w:p>
          <w:p w14:paraId="5A098001" w14:textId="77777777" w:rsidR="0034240B" w:rsidRDefault="0034240B" w:rsidP="00C95237">
            <w:pPr>
              <w:pStyle w:val="ListParagraph"/>
              <w:numPr>
                <w:ilvl w:val="0"/>
                <w:numId w:val="6"/>
              </w:numPr>
              <w:rPr>
                <w:rFonts w:asciiTheme="minorHAnsi" w:hAnsiTheme="minorHAnsi" w:cstheme="minorHAnsi"/>
                <w:bCs/>
              </w:rPr>
            </w:pPr>
            <w:r>
              <w:rPr>
                <w:rFonts w:asciiTheme="minorHAnsi" w:hAnsiTheme="minorHAnsi" w:cstheme="minorHAnsi"/>
                <w:bCs/>
              </w:rPr>
              <w:t xml:space="preserve">Promote supports as required </w:t>
            </w:r>
          </w:p>
          <w:p w14:paraId="2B10EFE6" w14:textId="14DF078D" w:rsidR="0034240B" w:rsidRPr="00EB3A59" w:rsidRDefault="0034240B" w:rsidP="00C95237">
            <w:pPr>
              <w:pStyle w:val="ListParagraph"/>
              <w:numPr>
                <w:ilvl w:val="0"/>
                <w:numId w:val="6"/>
              </w:numPr>
              <w:rPr>
                <w:rFonts w:asciiTheme="minorHAnsi" w:hAnsiTheme="minorHAnsi" w:cstheme="minorHAnsi"/>
                <w:bCs/>
              </w:rPr>
            </w:pPr>
            <w:r>
              <w:rPr>
                <w:rFonts w:asciiTheme="minorHAnsi" w:hAnsiTheme="minorHAnsi" w:cstheme="minorHAnsi"/>
                <w:bCs/>
              </w:rPr>
              <w:t xml:space="preserve">Host to keep consortium updated on developments </w:t>
            </w:r>
          </w:p>
        </w:tc>
        <w:tc>
          <w:tcPr>
            <w:tcW w:w="1683" w:type="dxa"/>
          </w:tcPr>
          <w:p w14:paraId="43D022D2" w14:textId="77777777" w:rsidR="0034240B" w:rsidRPr="00EB3A59" w:rsidRDefault="0034240B" w:rsidP="00C95237">
            <w:pPr>
              <w:pStyle w:val="ListParagraph"/>
              <w:numPr>
                <w:ilvl w:val="0"/>
                <w:numId w:val="6"/>
              </w:numPr>
              <w:rPr>
                <w:rFonts w:asciiTheme="minorHAnsi" w:hAnsiTheme="minorHAnsi" w:cstheme="minorHAnsi"/>
                <w:bCs/>
                <w:szCs w:val="24"/>
              </w:rPr>
            </w:pPr>
          </w:p>
        </w:tc>
        <w:tc>
          <w:tcPr>
            <w:tcW w:w="1919" w:type="dxa"/>
          </w:tcPr>
          <w:p w14:paraId="22D4AB15" w14:textId="77777777" w:rsidR="0034240B" w:rsidRDefault="0034240B" w:rsidP="00C95237">
            <w:pPr>
              <w:jc w:val="center"/>
              <w:rPr>
                <w:b/>
                <w:sz w:val="22"/>
              </w:rPr>
            </w:pPr>
          </w:p>
        </w:tc>
        <w:tc>
          <w:tcPr>
            <w:tcW w:w="508" w:type="dxa"/>
            <w:gridSpan w:val="2"/>
          </w:tcPr>
          <w:p w14:paraId="53B40178" w14:textId="77777777" w:rsidR="0034240B" w:rsidRDefault="0034240B" w:rsidP="00C95237">
            <w:pPr>
              <w:jc w:val="center"/>
              <w:rPr>
                <w:b/>
                <w:sz w:val="22"/>
              </w:rPr>
            </w:pPr>
          </w:p>
        </w:tc>
      </w:tr>
      <w:tr w:rsidR="006103CC" w14:paraId="25F7BABF" w14:textId="6C291B26" w:rsidTr="006103CC">
        <w:trPr>
          <w:gridAfter w:val="1"/>
          <w:wAfter w:w="14" w:type="dxa"/>
        </w:trPr>
        <w:tc>
          <w:tcPr>
            <w:tcW w:w="1617" w:type="dxa"/>
            <w:shd w:val="clear" w:color="auto" w:fill="auto"/>
          </w:tcPr>
          <w:p w14:paraId="0A9A83FD" w14:textId="77777777" w:rsidR="006103CC" w:rsidRPr="00661099" w:rsidRDefault="006103CC" w:rsidP="00C95237">
            <w:pPr>
              <w:rPr>
                <w:b/>
                <w:color w:val="000000" w:themeColor="text1"/>
                <w:szCs w:val="24"/>
              </w:rPr>
            </w:pPr>
            <w:bookmarkStart w:id="12" w:name="_Hlk89945424"/>
            <w:bookmarkEnd w:id="11"/>
            <w:r w:rsidRPr="00661099">
              <w:rPr>
                <w:color w:val="000000" w:themeColor="text1"/>
                <w:szCs w:val="24"/>
              </w:rPr>
              <w:t>Home Visiting &amp; Befriending</w:t>
            </w:r>
          </w:p>
        </w:tc>
        <w:tc>
          <w:tcPr>
            <w:tcW w:w="3084" w:type="dxa"/>
          </w:tcPr>
          <w:p w14:paraId="2E286131" w14:textId="77777777" w:rsidR="006103CC" w:rsidRPr="008235EA" w:rsidRDefault="006103CC" w:rsidP="00C95237">
            <w:pPr>
              <w:numPr>
                <w:ilvl w:val="0"/>
                <w:numId w:val="4"/>
              </w:numPr>
              <w:spacing w:after="80"/>
              <w:rPr>
                <w:rFonts w:ascii="Calibri" w:eastAsia="Calibri" w:hAnsi="Calibri" w:cs="Times New Roman"/>
                <w:szCs w:val="24"/>
              </w:rPr>
            </w:pPr>
            <w:r w:rsidRPr="008235EA">
              <w:rPr>
                <w:rFonts w:ascii="Calibri" w:eastAsia="Calibri" w:hAnsi="Calibri" w:cs="Times New Roman"/>
                <w:szCs w:val="24"/>
              </w:rPr>
              <w:t>Home Visiting and Befriending Network</w:t>
            </w:r>
          </w:p>
          <w:p w14:paraId="5E255B02" w14:textId="77777777" w:rsidR="006103CC" w:rsidRPr="008235EA" w:rsidRDefault="006103CC" w:rsidP="00C95237">
            <w:pPr>
              <w:numPr>
                <w:ilvl w:val="0"/>
                <w:numId w:val="4"/>
              </w:numPr>
              <w:spacing w:after="80"/>
              <w:rPr>
                <w:rFonts w:ascii="Calibri" w:eastAsia="Calibri" w:hAnsi="Calibri" w:cs="Times New Roman"/>
                <w:szCs w:val="24"/>
              </w:rPr>
            </w:pPr>
            <w:r w:rsidRPr="008235EA">
              <w:rPr>
                <w:rFonts w:ascii="Calibri" w:eastAsia="Calibri" w:hAnsi="Calibri" w:cs="Times New Roman"/>
                <w:szCs w:val="24"/>
              </w:rPr>
              <w:t>Telephone Befriending KNC /GDT</w:t>
            </w:r>
          </w:p>
          <w:p w14:paraId="5A213D22" w14:textId="77777777" w:rsidR="006103CC" w:rsidRPr="008235EA" w:rsidRDefault="006103CC" w:rsidP="00C95237">
            <w:pPr>
              <w:numPr>
                <w:ilvl w:val="0"/>
                <w:numId w:val="4"/>
              </w:numPr>
              <w:spacing w:after="80"/>
              <w:rPr>
                <w:rFonts w:ascii="Calibri" w:eastAsia="Calibri" w:hAnsi="Calibri" w:cs="Times New Roman"/>
                <w:szCs w:val="24"/>
              </w:rPr>
            </w:pPr>
            <w:r w:rsidRPr="008235EA">
              <w:rPr>
                <w:rFonts w:ascii="Calibri" w:eastAsia="Calibri" w:hAnsi="Calibri" w:cs="Times New Roman"/>
                <w:szCs w:val="24"/>
              </w:rPr>
              <w:t>Befriend in Bellshill</w:t>
            </w:r>
          </w:p>
          <w:p w14:paraId="48332049" w14:textId="77777777" w:rsidR="006103CC" w:rsidRPr="008235EA" w:rsidRDefault="006103CC" w:rsidP="00C95237">
            <w:pPr>
              <w:numPr>
                <w:ilvl w:val="0"/>
                <w:numId w:val="4"/>
              </w:numPr>
              <w:spacing w:after="80"/>
              <w:rPr>
                <w:rFonts w:ascii="Calibri" w:eastAsia="Calibri" w:hAnsi="Calibri" w:cs="Times New Roman"/>
                <w:szCs w:val="24"/>
              </w:rPr>
            </w:pPr>
            <w:r w:rsidRPr="008235EA">
              <w:rPr>
                <w:rFonts w:ascii="Calibri" w:eastAsia="Calibri" w:hAnsi="Calibri" w:cs="Times New Roman"/>
                <w:szCs w:val="24"/>
              </w:rPr>
              <w:t>Y People (Intandem Project)</w:t>
            </w:r>
          </w:p>
          <w:p w14:paraId="6C6A6FAD" w14:textId="77777777" w:rsidR="006103CC" w:rsidRPr="008235EA" w:rsidRDefault="006103CC" w:rsidP="00C95237">
            <w:pPr>
              <w:numPr>
                <w:ilvl w:val="0"/>
                <w:numId w:val="4"/>
              </w:numPr>
              <w:spacing w:after="80"/>
              <w:rPr>
                <w:rFonts w:ascii="Calibri" w:eastAsia="Calibri" w:hAnsi="Calibri" w:cs="Times New Roman"/>
                <w:szCs w:val="24"/>
              </w:rPr>
            </w:pPr>
            <w:r w:rsidRPr="008235EA">
              <w:rPr>
                <w:rFonts w:ascii="Calibri" w:eastAsia="Calibri" w:hAnsi="Calibri" w:cs="Times New Roman"/>
                <w:szCs w:val="24"/>
              </w:rPr>
              <w:t>North Lanarkshire Befriending Project (Volunteer Matters)</w:t>
            </w:r>
          </w:p>
          <w:p w14:paraId="4064E55F" w14:textId="77777777" w:rsidR="006103CC" w:rsidRPr="0034240B" w:rsidRDefault="006103CC" w:rsidP="00C95237">
            <w:pPr>
              <w:pStyle w:val="ListParagraph"/>
              <w:numPr>
                <w:ilvl w:val="0"/>
                <w:numId w:val="4"/>
              </w:numPr>
              <w:rPr>
                <w:b/>
              </w:rPr>
            </w:pPr>
            <w:r w:rsidRPr="008235EA">
              <w:rPr>
                <w:rFonts w:ascii="Calibri" w:eastAsia="Calibri" w:hAnsi="Calibri" w:cs="Times New Roman"/>
                <w:szCs w:val="24"/>
              </w:rPr>
              <w:t xml:space="preserve">GDT Senior Care Project - Telephone </w:t>
            </w:r>
            <w:r w:rsidRPr="008235EA">
              <w:rPr>
                <w:rFonts w:ascii="Calibri" w:eastAsia="Calibri" w:hAnsi="Calibri" w:cs="Times New Roman"/>
                <w:szCs w:val="24"/>
              </w:rPr>
              <w:lastRenderedPageBreak/>
              <w:t>Wellbeing Service</w:t>
            </w:r>
          </w:p>
          <w:p w14:paraId="4EA3B302" w14:textId="77777777" w:rsidR="0034240B" w:rsidRPr="0034240B" w:rsidRDefault="0034240B" w:rsidP="00C95237">
            <w:pPr>
              <w:pStyle w:val="ListParagraph"/>
              <w:numPr>
                <w:ilvl w:val="0"/>
                <w:numId w:val="4"/>
              </w:numPr>
              <w:rPr>
                <w:b/>
              </w:rPr>
            </w:pPr>
            <w:r>
              <w:rPr>
                <w:rFonts w:ascii="Calibri" w:eastAsia="Calibri" w:hAnsi="Calibri" w:cs="Times New Roman"/>
                <w:b/>
                <w:szCs w:val="24"/>
              </w:rPr>
              <w:t xml:space="preserve">Carer breather Supports </w:t>
            </w:r>
          </w:p>
          <w:p w14:paraId="64C63A14" w14:textId="73C03C09" w:rsidR="0034240B" w:rsidRPr="008235EA" w:rsidRDefault="0034240B" w:rsidP="00C95237">
            <w:pPr>
              <w:pStyle w:val="ListParagraph"/>
              <w:numPr>
                <w:ilvl w:val="0"/>
                <w:numId w:val="4"/>
              </w:numPr>
              <w:rPr>
                <w:b/>
              </w:rPr>
            </w:pPr>
            <w:r>
              <w:rPr>
                <w:rFonts w:ascii="Calibri" w:eastAsia="Calibri" w:hAnsi="Calibri" w:cs="Times New Roman"/>
                <w:b/>
                <w:szCs w:val="24"/>
              </w:rPr>
              <w:t xml:space="preserve">1 : 1 befriending  </w:t>
            </w:r>
          </w:p>
        </w:tc>
        <w:tc>
          <w:tcPr>
            <w:tcW w:w="4243" w:type="dxa"/>
          </w:tcPr>
          <w:p w14:paraId="3B3A924C" w14:textId="77777777" w:rsidR="006103CC" w:rsidRPr="008235EA" w:rsidRDefault="006103CC" w:rsidP="00C95237">
            <w:pPr>
              <w:numPr>
                <w:ilvl w:val="0"/>
                <w:numId w:val="4"/>
              </w:numPr>
              <w:spacing w:after="80"/>
              <w:rPr>
                <w:rFonts w:asciiTheme="minorHAnsi" w:hAnsiTheme="minorHAnsi" w:cstheme="minorHAnsi"/>
              </w:rPr>
            </w:pPr>
            <w:r w:rsidRPr="008235EA">
              <w:rPr>
                <w:rFonts w:asciiTheme="minorHAnsi" w:hAnsiTheme="minorHAnsi" w:cstheme="minorHAnsi"/>
              </w:rPr>
              <w:lastRenderedPageBreak/>
              <w:t>Strengthen links through Befriending Network</w:t>
            </w:r>
          </w:p>
          <w:p w14:paraId="510B40A1" w14:textId="77777777" w:rsidR="006103CC" w:rsidRPr="008235EA" w:rsidRDefault="006103CC" w:rsidP="00C95237">
            <w:pPr>
              <w:spacing w:after="80"/>
              <w:ind w:left="360"/>
              <w:rPr>
                <w:rFonts w:asciiTheme="minorHAnsi" w:hAnsiTheme="minorHAnsi" w:cstheme="minorHAnsi"/>
              </w:rPr>
            </w:pPr>
          </w:p>
          <w:p w14:paraId="37BB4438" w14:textId="77777777" w:rsidR="006103CC" w:rsidRPr="008235EA" w:rsidRDefault="006103CC" w:rsidP="00C95237">
            <w:pPr>
              <w:numPr>
                <w:ilvl w:val="0"/>
                <w:numId w:val="4"/>
              </w:numPr>
              <w:spacing w:after="80"/>
              <w:rPr>
                <w:rFonts w:asciiTheme="minorHAnsi" w:hAnsiTheme="minorHAnsi" w:cstheme="minorHAnsi"/>
              </w:rPr>
            </w:pPr>
            <w:r w:rsidRPr="008235EA">
              <w:rPr>
                <w:rFonts w:asciiTheme="minorHAnsi" w:hAnsiTheme="minorHAnsi" w:cstheme="minorHAnsi"/>
              </w:rPr>
              <w:t>Continued promotion of befriending services within locality</w:t>
            </w:r>
          </w:p>
          <w:p w14:paraId="2634E91E" w14:textId="77777777" w:rsidR="006103CC" w:rsidRPr="008235EA" w:rsidRDefault="006103CC" w:rsidP="00C95237">
            <w:pPr>
              <w:spacing w:after="80"/>
              <w:ind w:left="360"/>
              <w:rPr>
                <w:rFonts w:asciiTheme="minorHAnsi" w:hAnsiTheme="minorHAnsi" w:cstheme="minorHAnsi"/>
              </w:rPr>
            </w:pPr>
          </w:p>
          <w:p w14:paraId="56DFF665" w14:textId="77777777" w:rsidR="006103CC" w:rsidRPr="008235EA" w:rsidRDefault="006103CC" w:rsidP="00C95237">
            <w:pPr>
              <w:numPr>
                <w:ilvl w:val="0"/>
                <w:numId w:val="4"/>
              </w:numPr>
              <w:spacing w:after="80"/>
              <w:rPr>
                <w:rFonts w:asciiTheme="minorHAnsi" w:hAnsiTheme="minorHAnsi" w:cstheme="minorHAnsi"/>
              </w:rPr>
            </w:pPr>
            <w:r w:rsidRPr="008235EA">
              <w:rPr>
                <w:rFonts w:asciiTheme="minorHAnsi" w:hAnsiTheme="minorHAnsi" w:cstheme="minorHAnsi"/>
              </w:rPr>
              <w:t>Explore continued opportunities for additionality in relation to home visiting and befriending to support recovery</w:t>
            </w:r>
          </w:p>
          <w:p w14:paraId="23AF0D50" w14:textId="68FC5A01" w:rsidR="006103CC" w:rsidRDefault="006103CC" w:rsidP="00C95237">
            <w:pPr>
              <w:rPr>
                <w:b/>
              </w:rPr>
            </w:pPr>
            <w:r w:rsidRPr="008235EA">
              <w:rPr>
                <w:rFonts w:asciiTheme="minorHAnsi" w:hAnsiTheme="minorHAnsi" w:cstheme="minorHAnsi"/>
              </w:rPr>
              <w:t>Increase befriending support (increased need has been identified)</w:t>
            </w:r>
          </w:p>
        </w:tc>
        <w:tc>
          <w:tcPr>
            <w:tcW w:w="1683" w:type="dxa"/>
          </w:tcPr>
          <w:p w14:paraId="0B5B27AB" w14:textId="77777777" w:rsidR="006103CC" w:rsidRPr="008235EA" w:rsidRDefault="006103CC" w:rsidP="00C95237">
            <w:pPr>
              <w:pStyle w:val="ListParagraph"/>
              <w:numPr>
                <w:ilvl w:val="0"/>
                <w:numId w:val="5"/>
              </w:numPr>
              <w:rPr>
                <w:rFonts w:asciiTheme="minorHAnsi" w:hAnsiTheme="minorHAnsi" w:cstheme="minorHAnsi"/>
                <w:bCs/>
              </w:rPr>
            </w:pPr>
            <w:r w:rsidRPr="008235EA">
              <w:rPr>
                <w:rFonts w:asciiTheme="minorHAnsi" w:hAnsiTheme="minorHAnsi" w:cstheme="minorHAnsi"/>
                <w:bCs/>
              </w:rPr>
              <w:t xml:space="preserve">Host </w:t>
            </w:r>
          </w:p>
          <w:p w14:paraId="7984B0D1" w14:textId="77777777" w:rsidR="006103CC" w:rsidRPr="008235EA" w:rsidRDefault="006103CC" w:rsidP="00C95237">
            <w:pPr>
              <w:rPr>
                <w:rFonts w:asciiTheme="minorHAnsi" w:hAnsiTheme="minorHAnsi" w:cstheme="minorHAnsi"/>
                <w:bCs/>
              </w:rPr>
            </w:pPr>
          </w:p>
          <w:p w14:paraId="0D2279D9" w14:textId="7D5797AD" w:rsidR="006103CC" w:rsidRPr="008235EA" w:rsidRDefault="006103CC" w:rsidP="00C95237">
            <w:pPr>
              <w:pStyle w:val="ListParagraph"/>
              <w:numPr>
                <w:ilvl w:val="0"/>
                <w:numId w:val="5"/>
              </w:numPr>
              <w:rPr>
                <w:rFonts w:asciiTheme="minorHAnsi" w:hAnsiTheme="minorHAnsi" w:cstheme="minorHAnsi"/>
                <w:bCs/>
              </w:rPr>
            </w:pPr>
            <w:r w:rsidRPr="008235EA">
              <w:rPr>
                <w:rFonts w:asciiTheme="minorHAnsi" w:hAnsiTheme="minorHAnsi" w:cstheme="minorHAnsi"/>
                <w:bCs/>
              </w:rPr>
              <w:t xml:space="preserve">Promotion of outcomes @ HVB network meeting  </w:t>
            </w:r>
          </w:p>
          <w:p w14:paraId="2462B073" w14:textId="77777777" w:rsidR="006103CC" w:rsidRPr="008235EA" w:rsidRDefault="006103CC" w:rsidP="00C95237">
            <w:pPr>
              <w:rPr>
                <w:rFonts w:asciiTheme="minorHAnsi" w:hAnsiTheme="minorHAnsi" w:cstheme="minorHAnsi"/>
                <w:bCs/>
              </w:rPr>
            </w:pPr>
          </w:p>
          <w:p w14:paraId="0D9E7169" w14:textId="00849E06" w:rsidR="006103CC" w:rsidRPr="008235EA" w:rsidRDefault="006103CC" w:rsidP="00C95237">
            <w:pPr>
              <w:pStyle w:val="ListParagraph"/>
              <w:numPr>
                <w:ilvl w:val="0"/>
                <w:numId w:val="5"/>
              </w:numPr>
              <w:rPr>
                <w:b/>
              </w:rPr>
            </w:pPr>
            <w:r w:rsidRPr="008235EA">
              <w:rPr>
                <w:rFonts w:asciiTheme="minorHAnsi" w:hAnsiTheme="minorHAnsi" w:cstheme="minorHAnsi"/>
                <w:bCs/>
              </w:rPr>
              <w:t>Encourage more Befriending organisations to attend HVBN</w:t>
            </w:r>
            <w:r w:rsidRPr="008235EA">
              <w:rPr>
                <w:b/>
              </w:rPr>
              <w:t xml:space="preserve"> </w:t>
            </w:r>
          </w:p>
        </w:tc>
        <w:tc>
          <w:tcPr>
            <w:tcW w:w="1919" w:type="dxa"/>
          </w:tcPr>
          <w:p w14:paraId="1271773B" w14:textId="43A1F6D1" w:rsidR="006103CC" w:rsidRPr="00C95237" w:rsidRDefault="006103CC" w:rsidP="00C95237">
            <w:pPr>
              <w:jc w:val="center"/>
              <w:rPr>
                <w:bCs/>
                <w:szCs w:val="24"/>
              </w:rPr>
            </w:pPr>
            <w:r w:rsidRPr="00C95237">
              <w:rPr>
                <w:bCs/>
                <w:szCs w:val="24"/>
              </w:rPr>
              <w:t xml:space="preserve">Ongoing </w:t>
            </w:r>
          </w:p>
        </w:tc>
        <w:tc>
          <w:tcPr>
            <w:tcW w:w="508" w:type="dxa"/>
            <w:gridSpan w:val="2"/>
          </w:tcPr>
          <w:p w14:paraId="00037626" w14:textId="77777777" w:rsidR="006103CC" w:rsidRPr="00C95237" w:rsidRDefault="006103CC" w:rsidP="00C95237">
            <w:pPr>
              <w:jc w:val="center"/>
              <w:rPr>
                <w:bCs/>
                <w:szCs w:val="24"/>
              </w:rPr>
            </w:pPr>
          </w:p>
        </w:tc>
      </w:tr>
      <w:bookmarkEnd w:id="12"/>
      <w:tr w:rsidR="006103CC" w14:paraId="464272F0" w14:textId="1FD82E4E" w:rsidTr="006103CC">
        <w:tc>
          <w:tcPr>
            <w:tcW w:w="12560" w:type="dxa"/>
            <w:gridSpan w:val="6"/>
            <w:shd w:val="clear" w:color="auto" w:fill="009FDF"/>
          </w:tcPr>
          <w:p w14:paraId="2BC40096" w14:textId="77777777" w:rsidR="006103CC" w:rsidRDefault="006103CC" w:rsidP="00C95237">
            <w:pPr>
              <w:rPr>
                <w:b/>
                <w:sz w:val="28"/>
                <w:szCs w:val="28"/>
              </w:rPr>
            </w:pPr>
            <w:r>
              <w:rPr>
                <w:b/>
                <w:sz w:val="28"/>
                <w:szCs w:val="28"/>
              </w:rPr>
              <w:lastRenderedPageBreak/>
              <w:t xml:space="preserve">Section 3: Special Project Development </w:t>
            </w:r>
          </w:p>
          <w:p w14:paraId="1957541C" w14:textId="77777777" w:rsidR="006103CC" w:rsidRPr="0012205E" w:rsidRDefault="006103CC" w:rsidP="00C95237">
            <w:pPr>
              <w:rPr>
                <w:sz w:val="28"/>
                <w:szCs w:val="28"/>
              </w:rPr>
            </w:pPr>
            <w:r w:rsidRPr="009A3CBD">
              <w:rPr>
                <w:color w:val="000000" w:themeColor="text1"/>
                <w:szCs w:val="28"/>
              </w:rPr>
              <w:t xml:space="preserve">Please give a summary of current activity that supports </w:t>
            </w:r>
            <w:r>
              <w:rPr>
                <w:color w:val="000000" w:themeColor="text1"/>
                <w:szCs w:val="28"/>
              </w:rPr>
              <w:t>special project development in your locality area and any areas for development</w:t>
            </w:r>
          </w:p>
        </w:tc>
        <w:tc>
          <w:tcPr>
            <w:tcW w:w="508" w:type="dxa"/>
            <w:gridSpan w:val="2"/>
            <w:shd w:val="clear" w:color="auto" w:fill="009FDF"/>
          </w:tcPr>
          <w:p w14:paraId="4375170A" w14:textId="77777777" w:rsidR="006103CC" w:rsidRDefault="006103CC" w:rsidP="00C95237">
            <w:pPr>
              <w:rPr>
                <w:b/>
                <w:sz w:val="28"/>
                <w:szCs w:val="28"/>
              </w:rPr>
            </w:pPr>
          </w:p>
        </w:tc>
      </w:tr>
      <w:tr w:rsidR="006103CC" w14:paraId="4E2FB920" w14:textId="7E01C4D7" w:rsidTr="006103CC">
        <w:trPr>
          <w:gridAfter w:val="1"/>
          <w:wAfter w:w="14" w:type="dxa"/>
        </w:trPr>
        <w:tc>
          <w:tcPr>
            <w:tcW w:w="1617" w:type="dxa"/>
            <w:shd w:val="clear" w:color="auto" w:fill="9FE4FF"/>
          </w:tcPr>
          <w:p w14:paraId="7E4046F0" w14:textId="77777777" w:rsidR="006103CC" w:rsidRPr="00661099" w:rsidRDefault="006103CC" w:rsidP="00C95237">
            <w:pPr>
              <w:rPr>
                <w:b/>
                <w:color w:val="000000" w:themeColor="text1"/>
                <w:szCs w:val="24"/>
              </w:rPr>
            </w:pPr>
            <w:r w:rsidRPr="00661099">
              <w:rPr>
                <w:b/>
                <w:color w:val="000000" w:themeColor="text1"/>
                <w:szCs w:val="24"/>
              </w:rPr>
              <w:t>Project</w:t>
            </w:r>
          </w:p>
        </w:tc>
        <w:tc>
          <w:tcPr>
            <w:tcW w:w="3084" w:type="dxa"/>
            <w:shd w:val="clear" w:color="auto" w:fill="9FE4FF"/>
          </w:tcPr>
          <w:p w14:paraId="02EE58A8" w14:textId="77777777" w:rsidR="006103CC" w:rsidRPr="00661099" w:rsidRDefault="006103CC" w:rsidP="00C95237">
            <w:pPr>
              <w:rPr>
                <w:b/>
              </w:rPr>
            </w:pPr>
            <w:r w:rsidRPr="00661099">
              <w:rPr>
                <w:b/>
              </w:rPr>
              <w:t>Current Activity</w:t>
            </w:r>
          </w:p>
        </w:tc>
        <w:tc>
          <w:tcPr>
            <w:tcW w:w="4243" w:type="dxa"/>
            <w:shd w:val="clear" w:color="auto" w:fill="9FE4FF"/>
          </w:tcPr>
          <w:p w14:paraId="0CCBD510" w14:textId="77777777" w:rsidR="006103CC" w:rsidRDefault="006103CC" w:rsidP="00C95237">
            <w:pPr>
              <w:rPr>
                <w:b/>
              </w:rPr>
            </w:pPr>
            <w:r>
              <w:rPr>
                <w:b/>
              </w:rPr>
              <w:t>Areas for Development</w:t>
            </w:r>
          </w:p>
        </w:tc>
        <w:tc>
          <w:tcPr>
            <w:tcW w:w="1683" w:type="dxa"/>
            <w:shd w:val="clear" w:color="auto" w:fill="9FE4FF"/>
          </w:tcPr>
          <w:p w14:paraId="02B98ADB" w14:textId="77777777" w:rsidR="006103CC" w:rsidRDefault="006103CC" w:rsidP="00C95237">
            <w:pPr>
              <w:rPr>
                <w:b/>
              </w:rPr>
            </w:pPr>
            <w:r>
              <w:rPr>
                <w:b/>
              </w:rPr>
              <w:t>Lead Person/Organisation</w:t>
            </w:r>
          </w:p>
        </w:tc>
        <w:tc>
          <w:tcPr>
            <w:tcW w:w="1919" w:type="dxa"/>
            <w:shd w:val="clear" w:color="auto" w:fill="9FE4FF"/>
          </w:tcPr>
          <w:p w14:paraId="231094F8" w14:textId="77777777" w:rsidR="006103CC" w:rsidRDefault="006103CC" w:rsidP="00C95237">
            <w:pPr>
              <w:rPr>
                <w:b/>
              </w:rPr>
            </w:pPr>
            <w:r>
              <w:rPr>
                <w:b/>
              </w:rPr>
              <w:t>Completion date</w:t>
            </w:r>
          </w:p>
        </w:tc>
        <w:tc>
          <w:tcPr>
            <w:tcW w:w="508" w:type="dxa"/>
            <w:gridSpan w:val="2"/>
            <w:shd w:val="clear" w:color="auto" w:fill="9FE4FF"/>
          </w:tcPr>
          <w:p w14:paraId="24E96B56" w14:textId="77777777" w:rsidR="006103CC" w:rsidRDefault="006103CC" w:rsidP="00C95237">
            <w:pPr>
              <w:rPr>
                <w:b/>
              </w:rPr>
            </w:pPr>
          </w:p>
        </w:tc>
      </w:tr>
      <w:tr w:rsidR="006103CC" w14:paraId="08597E86" w14:textId="29C78634" w:rsidTr="006103CC">
        <w:trPr>
          <w:gridAfter w:val="1"/>
          <w:wAfter w:w="14" w:type="dxa"/>
        </w:trPr>
        <w:tc>
          <w:tcPr>
            <w:tcW w:w="1617" w:type="dxa"/>
            <w:shd w:val="clear" w:color="auto" w:fill="auto"/>
          </w:tcPr>
          <w:p w14:paraId="17DDF212" w14:textId="77777777" w:rsidR="006103CC" w:rsidRDefault="006103CC" w:rsidP="00C95237">
            <w:pPr>
              <w:rPr>
                <w:color w:val="000000" w:themeColor="text1"/>
                <w:szCs w:val="24"/>
              </w:rPr>
            </w:pPr>
            <w:bookmarkStart w:id="13" w:name="_Hlk89945690"/>
            <w:r w:rsidRPr="00661099">
              <w:rPr>
                <w:color w:val="000000" w:themeColor="text1"/>
                <w:szCs w:val="24"/>
              </w:rPr>
              <w:t>CYPMHW</w:t>
            </w:r>
            <w:r>
              <w:rPr>
                <w:color w:val="000000" w:themeColor="text1"/>
                <w:szCs w:val="24"/>
              </w:rPr>
              <w:t>B activity</w:t>
            </w:r>
          </w:p>
          <w:p w14:paraId="389C502A" w14:textId="77777777" w:rsidR="006103CC" w:rsidRPr="00661099" w:rsidRDefault="006103CC" w:rsidP="00C95237">
            <w:pPr>
              <w:rPr>
                <w:color w:val="000000" w:themeColor="text1"/>
                <w:szCs w:val="24"/>
              </w:rPr>
            </w:pPr>
          </w:p>
        </w:tc>
        <w:tc>
          <w:tcPr>
            <w:tcW w:w="3084" w:type="dxa"/>
          </w:tcPr>
          <w:p w14:paraId="4E60A043" w14:textId="78B8A0AC"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Pilot programme completed </w:t>
            </w:r>
            <w:r>
              <w:rPr>
                <w:rFonts w:asciiTheme="minorHAnsi" w:hAnsiTheme="minorHAnsi" w:cstheme="minorHAnsi"/>
                <w:bCs/>
                <w:szCs w:val="24"/>
              </w:rPr>
              <w:t xml:space="preserve">&amp; reported </w:t>
            </w:r>
          </w:p>
          <w:p w14:paraId="4F9E9B08" w14:textId="77777777" w:rsidR="006103CC" w:rsidRPr="00EB3A59" w:rsidRDefault="006103CC" w:rsidP="00C95237">
            <w:pPr>
              <w:rPr>
                <w:rFonts w:asciiTheme="minorHAnsi" w:hAnsiTheme="minorHAnsi" w:cstheme="minorHAnsi"/>
                <w:bCs/>
                <w:szCs w:val="24"/>
              </w:rPr>
            </w:pPr>
          </w:p>
          <w:p w14:paraId="5FBC3ADD" w14:textId="12AE6783"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Sub group of SEBN developed </w:t>
            </w:r>
          </w:p>
        </w:tc>
        <w:tc>
          <w:tcPr>
            <w:tcW w:w="4243" w:type="dxa"/>
          </w:tcPr>
          <w:p w14:paraId="0A2689AD" w14:textId="5AFBA42E"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Host </w:t>
            </w:r>
          </w:p>
          <w:p w14:paraId="579B2390" w14:textId="77777777" w:rsidR="006103CC" w:rsidRPr="00EB3A59" w:rsidRDefault="006103CC" w:rsidP="00C95237">
            <w:pPr>
              <w:rPr>
                <w:rFonts w:asciiTheme="minorHAnsi" w:hAnsiTheme="minorHAnsi" w:cstheme="minorHAnsi"/>
                <w:bCs/>
                <w:szCs w:val="24"/>
              </w:rPr>
            </w:pPr>
          </w:p>
          <w:p w14:paraId="2B723A56" w14:textId="77777777"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Promotion of Purpose of Sub group to be promoted </w:t>
            </w:r>
          </w:p>
          <w:p w14:paraId="7A94E5D8" w14:textId="77777777" w:rsidR="006103CC" w:rsidRPr="00EB3A59" w:rsidRDefault="006103CC" w:rsidP="00C95237">
            <w:pPr>
              <w:rPr>
                <w:rFonts w:asciiTheme="minorHAnsi" w:hAnsiTheme="minorHAnsi" w:cstheme="minorHAnsi"/>
                <w:bCs/>
                <w:szCs w:val="24"/>
              </w:rPr>
            </w:pPr>
          </w:p>
          <w:p w14:paraId="532B27CC" w14:textId="440712A3"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Inviting relevant partners to submit application when appropriate </w:t>
            </w:r>
          </w:p>
        </w:tc>
        <w:tc>
          <w:tcPr>
            <w:tcW w:w="1683" w:type="dxa"/>
          </w:tcPr>
          <w:p w14:paraId="0E1ACD5C" w14:textId="77777777" w:rsidR="006103CC" w:rsidRPr="00EB3A59" w:rsidRDefault="006103CC" w:rsidP="00C95237">
            <w:pPr>
              <w:rPr>
                <w:rFonts w:asciiTheme="minorHAnsi" w:hAnsiTheme="minorHAnsi" w:cstheme="minorHAnsi"/>
                <w:bCs/>
                <w:szCs w:val="24"/>
              </w:rPr>
            </w:pPr>
          </w:p>
          <w:p w14:paraId="39A28C16" w14:textId="271178D2"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Host </w:t>
            </w:r>
          </w:p>
        </w:tc>
        <w:tc>
          <w:tcPr>
            <w:tcW w:w="1919" w:type="dxa"/>
          </w:tcPr>
          <w:p w14:paraId="2BE4ECB4" w14:textId="4537393A" w:rsidR="006103CC" w:rsidRPr="00EB3A59" w:rsidRDefault="006103CC" w:rsidP="00C95237">
            <w:pPr>
              <w:rPr>
                <w:rFonts w:asciiTheme="minorHAnsi" w:hAnsiTheme="minorHAnsi" w:cstheme="minorHAnsi"/>
                <w:bCs/>
                <w:szCs w:val="24"/>
              </w:rPr>
            </w:pPr>
            <w:r>
              <w:rPr>
                <w:rFonts w:asciiTheme="minorHAnsi" w:hAnsiTheme="minorHAnsi" w:cstheme="minorHAnsi"/>
                <w:bCs/>
                <w:szCs w:val="24"/>
              </w:rPr>
              <w:t xml:space="preserve">Ongoing </w:t>
            </w:r>
          </w:p>
        </w:tc>
        <w:tc>
          <w:tcPr>
            <w:tcW w:w="508" w:type="dxa"/>
            <w:gridSpan w:val="2"/>
          </w:tcPr>
          <w:p w14:paraId="66744910" w14:textId="77777777" w:rsidR="006103CC" w:rsidRDefault="006103CC" w:rsidP="00C95237">
            <w:pPr>
              <w:rPr>
                <w:rFonts w:asciiTheme="minorHAnsi" w:hAnsiTheme="minorHAnsi" w:cstheme="minorHAnsi"/>
                <w:bCs/>
                <w:szCs w:val="24"/>
              </w:rPr>
            </w:pPr>
          </w:p>
        </w:tc>
      </w:tr>
      <w:tr w:rsidR="006103CC" w14:paraId="6C649CDB" w14:textId="1623D24B" w:rsidTr="006103CC">
        <w:trPr>
          <w:gridAfter w:val="1"/>
          <w:wAfter w:w="14" w:type="dxa"/>
        </w:trPr>
        <w:tc>
          <w:tcPr>
            <w:tcW w:w="1617" w:type="dxa"/>
            <w:shd w:val="clear" w:color="auto" w:fill="auto"/>
          </w:tcPr>
          <w:p w14:paraId="1B86E123" w14:textId="77777777" w:rsidR="006103CC" w:rsidRDefault="006103CC" w:rsidP="00C95237">
            <w:pPr>
              <w:rPr>
                <w:color w:val="000000" w:themeColor="text1"/>
                <w:szCs w:val="24"/>
              </w:rPr>
            </w:pPr>
            <w:r w:rsidRPr="00661099">
              <w:rPr>
                <w:color w:val="000000" w:themeColor="text1"/>
                <w:szCs w:val="24"/>
              </w:rPr>
              <w:t>Positive Smoke Free Role Models</w:t>
            </w:r>
          </w:p>
          <w:p w14:paraId="2B21159F" w14:textId="77777777" w:rsidR="006103CC" w:rsidRDefault="006103CC" w:rsidP="00C95237">
            <w:pPr>
              <w:rPr>
                <w:color w:val="000000" w:themeColor="text1"/>
                <w:szCs w:val="24"/>
              </w:rPr>
            </w:pPr>
          </w:p>
          <w:p w14:paraId="6C5798F1" w14:textId="425AF2B0" w:rsidR="006103CC" w:rsidRPr="00661099" w:rsidRDefault="006103CC" w:rsidP="00C95237">
            <w:pPr>
              <w:rPr>
                <w:color w:val="000000" w:themeColor="text1"/>
                <w:szCs w:val="24"/>
              </w:rPr>
            </w:pPr>
          </w:p>
        </w:tc>
        <w:tc>
          <w:tcPr>
            <w:tcW w:w="3084" w:type="dxa"/>
          </w:tcPr>
          <w:p w14:paraId="27B10AAB" w14:textId="438FA10D"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Promotion of organisations on Consortium to Pledge </w:t>
            </w:r>
          </w:p>
          <w:p w14:paraId="78225699" w14:textId="5861147B" w:rsidR="006103CC" w:rsidRPr="00EB3A59" w:rsidRDefault="006103CC" w:rsidP="00C95237">
            <w:pPr>
              <w:rPr>
                <w:rFonts w:asciiTheme="minorHAnsi" w:hAnsiTheme="minorHAnsi" w:cstheme="minorHAnsi"/>
                <w:bCs/>
                <w:szCs w:val="24"/>
              </w:rPr>
            </w:pPr>
          </w:p>
          <w:p w14:paraId="1F5B97EA" w14:textId="7A48CC2F"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Applications to LAF </w:t>
            </w:r>
          </w:p>
          <w:p w14:paraId="7776D3C2" w14:textId="77777777" w:rsidR="006103CC" w:rsidRPr="00EB3A59" w:rsidRDefault="006103CC" w:rsidP="00C95237">
            <w:pPr>
              <w:rPr>
                <w:rFonts w:asciiTheme="minorHAnsi" w:hAnsiTheme="minorHAnsi" w:cstheme="minorHAnsi"/>
                <w:bCs/>
                <w:szCs w:val="24"/>
              </w:rPr>
            </w:pPr>
          </w:p>
          <w:p w14:paraId="18ACAE7E" w14:textId="4AF06157"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Share of PSFRM NHS digital messages to partners and their client members </w:t>
            </w:r>
          </w:p>
          <w:p w14:paraId="01F7A461" w14:textId="77777777" w:rsidR="006103CC" w:rsidRPr="00EB3A59" w:rsidRDefault="006103CC" w:rsidP="00C95237">
            <w:pPr>
              <w:rPr>
                <w:rFonts w:asciiTheme="minorHAnsi" w:hAnsiTheme="minorHAnsi" w:cstheme="minorHAnsi"/>
                <w:bCs/>
                <w:szCs w:val="24"/>
              </w:rPr>
            </w:pPr>
          </w:p>
          <w:p w14:paraId="561E1251" w14:textId="77777777"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Support members of community to make a </w:t>
            </w:r>
            <w:r w:rsidRPr="00EB3A59">
              <w:rPr>
                <w:rFonts w:asciiTheme="minorHAnsi" w:hAnsiTheme="minorHAnsi" w:cstheme="minorHAnsi"/>
                <w:bCs/>
                <w:szCs w:val="24"/>
              </w:rPr>
              <w:lastRenderedPageBreak/>
              <w:t xml:space="preserve">personal pledge with a target of 113+ pledges </w:t>
            </w:r>
          </w:p>
          <w:p w14:paraId="685FA4B5" w14:textId="77777777" w:rsidR="006103CC" w:rsidRPr="00EB3A59" w:rsidRDefault="006103CC" w:rsidP="00C95237">
            <w:pPr>
              <w:rPr>
                <w:rFonts w:asciiTheme="minorHAnsi" w:hAnsiTheme="minorHAnsi" w:cstheme="minorHAnsi"/>
                <w:bCs/>
                <w:szCs w:val="24"/>
              </w:rPr>
            </w:pPr>
          </w:p>
          <w:p w14:paraId="279D9FA2" w14:textId="77777777"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Out with Covid restriction consider a public engagement event  </w:t>
            </w:r>
          </w:p>
          <w:p w14:paraId="13A01074" w14:textId="77777777" w:rsidR="006103CC" w:rsidRPr="00EB3A59" w:rsidRDefault="006103CC" w:rsidP="00C95237">
            <w:pPr>
              <w:rPr>
                <w:rFonts w:asciiTheme="minorHAnsi" w:hAnsiTheme="minorHAnsi" w:cstheme="minorHAnsi"/>
                <w:bCs/>
                <w:szCs w:val="24"/>
              </w:rPr>
            </w:pPr>
          </w:p>
          <w:p w14:paraId="77935394" w14:textId="387F7780" w:rsidR="006103CC" w:rsidRPr="00EB3A59" w:rsidRDefault="006103CC" w:rsidP="00C95237">
            <w:pPr>
              <w:pStyle w:val="ListParagraph"/>
              <w:numPr>
                <w:ilvl w:val="0"/>
                <w:numId w:val="7"/>
              </w:numPr>
              <w:rPr>
                <w:rFonts w:asciiTheme="minorHAnsi" w:hAnsiTheme="minorHAnsi" w:cstheme="minorHAnsi"/>
                <w:bCs/>
                <w:szCs w:val="24"/>
              </w:rPr>
            </w:pPr>
            <w:r w:rsidRPr="00EB3A59">
              <w:rPr>
                <w:rFonts w:asciiTheme="minorHAnsi" w:hAnsiTheme="minorHAnsi" w:cstheme="minorHAnsi"/>
                <w:bCs/>
                <w:szCs w:val="24"/>
              </w:rPr>
              <w:t xml:space="preserve">All Consortium member to be offered training </w:t>
            </w:r>
          </w:p>
        </w:tc>
        <w:tc>
          <w:tcPr>
            <w:tcW w:w="4243" w:type="dxa"/>
          </w:tcPr>
          <w:p w14:paraId="76065CA8" w14:textId="20A5CDC3"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lastRenderedPageBreak/>
              <w:t xml:space="preserve">4 organisations signed up need more signed </w:t>
            </w:r>
          </w:p>
          <w:p w14:paraId="21D77834" w14:textId="77777777" w:rsidR="006103CC" w:rsidRPr="00EB3A59" w:rsidRDefault="006103CC" w:rsidP="00C95237">
            <w:pPr>
              <w:rPr>
                <w:rFonts w:asciiTheme="minorHAnsi" w:hAnsiTheme="minorHAnsi" w:cstheme="minorHAnsi"/>
                <w:bCs/>
                <w:szCs w:val="24"/>
              </w:rPr>
            </w:pPr>
          </w:p>
          <w:p w14:paraId="286550F6" w14:textId="77777777"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Successful applicants sign pledge </w:t>
            </w:r>
          </w:p>
          <w:p w14:paraId="0D6C1626" w14:textId="77777777" w:rsidR="006103CC" w:rsidRPr="00EB3A59" w:rsidRDefault="006103CC" w:rsidP="00C95237">
            <w:pPr>
              <w:rPr>
                <w:rFonts w:asciiTheme="minorHAnsi" w:hAnsiTheme="minorHAnsi" w:cstheme="minorHAnsi"/>
                <w:bCs/>
                <w:szCs w:val="24"/>
              </w:rPr>
            </w:pPr>
          </w:p>
          <w:p w14:paraId="341E5558" w14:textId="77777777"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On -going – ensure all partners re tweet/ reshare NHS messages </w:t>
            </w:r>
          </w:p>
          <w:p w14:paraId="099A9AA1" w14:textId="77777777" w:rsidR="006103CC" w:rsidRPr="00EB3A59" w:rsidRDefault="006103CC" w:rsidP="00C95237">
            <w:pPr>
              <w:rPr>
                <w:rFonts w:asciiTheme="minorHAnsi" w:hAnsiTheme="minorHAnsi" w:cstheme="minorHAnsi"/>
                <w:bCs/>
                <w:szCs w:val="24"/>
              </w:rPr>
            </w:pPr>
          </w:p>
          <w:p w14:paraId="41CD99C0" w14:textId="77777777"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To promote personal Pledges </w:t>
            </w:r>
          </w:p>
          <w:p w14:paraId="444F3EBB" w14:textId="77777777" w:rsidR="006103CC" w:rsidRPr="00EB3A59" w:rsidRDefault="006103CC" w:rsidP="00C95237">
            <w:pPr>
              <w:rPr>
                <w:rFonts w:asciiTheme="minorHAnsi" w:hAnsiTheme="minorHAnsi" w:cstheme="minorHAnsi"/>
                <w:bCs/>
                <w:szCs w:val="24"/>
              </w:rPr>
            </w:pPr>
          </w:p>
          <w:p w14:paraId="1E1A7941" w14:textId="77777777" w:rsidR="006103CC" w:rsidRPr="00EB3A59" w:rsidRDefault="006103CC" w:rsidP="00C95237">
            <w:pPr>
              <w:rPr>
                <w:rFonts w:asciiTheme="minorHAnsi" w:hAnsiTheme="minorHAnsi" w:cstheme="minorHAnsi"/>
                <w:bCs/>
                <w:szCs w:val="24"/>
              </w:rPr>
            </w:pPr>
          </w:p>
          <w:p w14:paraId="77BC6830" w14:textId="77777777"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To be considered </w:t>
            </w:r>
          </w:p>
          <w:p w14:paraId="2237F431" w14:textId="77777777" w:rsidR="006103CC" w:rsidRPr="00EB3A59" w:rsidRDefault="006103CC" w:rsidP="00C95237">
            <w:pPr>
              <w:rPr>
                <w:rFonts w:asciiTheme="minorHAnsi" w:hAnsiTheme="minorHAnsi" w:cstheme="minorHAnsi"/>
                <w:bCs/>
                <w:szCs w:val="24"/>
              </w:rPr>
            </w:pPr>
          </w:p>
          <w:p w14:paraId="27D6FD24" w14:textId="77777777" w:rsidR="006103CC" w:rsidRPr="00EB3A59" w:rsidRDefault="006103CC" w:rsidP="00C95237">
            <w:pPr>
              <w:rPr>
                <w:rFonts w:asciiTheme="minorHAnsi" w:hAnsiTheme="minorHAnsi" w:cstheme="minorHAnsi"/>
                <w:bCs/>
                <w:szCs w:val="24"/>
              </w:rPr>
            </w:pPr>
          </w:p>
          <w:p w14:paraId="69FA42AF" w14:textId="28312378" w:rsidR="006103CC" w:rsidRPr="00EB3A59" w:rsidRDefault="006103CC" w:rsidP="00C95237">
            <w:pPr>
              <w:pStyle w:val="ListParagraph"/>
              <w:numPr>
                <w:ilvl w:val="0"/>
                <w:numId w:val="8"/>
              </w:numPr>
              <w:rPr>
                <w:rFonts w:asciiTheme="minorHAnsi" w:hAnsiTheme="minorHAnsi" w:cstheme="minorHAnsi"/>
                <w:bCs/>
                <w:szCs w:val="24"/>
              </w:rPr>
            </w:pPr>
            <w:r w:rsidRPr="00EB3A59">
              <w:rPr>
                <w:rFonts w:asciiTheme="minorHAnsi" w:hAnsiTheme="minorHAnsi" w:cstheme="minorHAnsi"/>
                <w:bCs/>
                <w:szCs w:val="24"/>
              </w:rPr>
              <w:t xml:space="preserve">One on line event </w:t>
            </w:r>
          </w:p>
        </w:tc>
        <w:tc>
          <w:tcPr>
            <w:tcW w:w="1683" w:type="dxa"/>
          </w:tcPr>
          <w:p w14:paraId="06E15C56" w14:textId="77777777"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lastRenderedPageBreak/>
              <w:t xml:space="preserve">Consortium members </w:t>
            </w:r>
          </w:p>
          <w:p w14:paraId="2B5BA11B" w14:textId="77777777" w:rsidR="006103CC" w:rsidRPr="00EB3A59" w:rsidRDefault="006103CC" w:rsidP="00C95237">
            <w:pPr>
              <w:rPr>
                <w:rFonts w:asciiTheme="minorHAnsi" w:hAnsiTheme="minorHAnsi" w:cstheme="minorHAnsi"/>
                <w:bCs/>
                <w:szCs w:val="24"/>
              </w:rPr>
            </w:pPr>
          </w:p>
          <w:p w14:paraId="286B26A8" w14:textId="77777777"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t xml:space="preserve">Consortium members </w:t>
            </w:r>
          </w:p>
          <w:p w14:paraId="4B0363DC" w14:textId="77777777" w:rsidR="006103CC" w:rsidRPr="00EB3A59" w:rsidRDefault="006103CC" w:rsidP="00C95237">
            <w:pPr>
              <w:rPr>
                <w:rFonts w:asciiTheme="minorHAnsi" w:hAnsiTheme="minorHAnsi" w:cstheme="minorHAnsi"/>
                <w:bCs/>
                <w:szCs w:val="24"/>
              </w:rPr>
            </w:pPr>
          </w:p>
          <w:p w14:paraId="2E8D672E" w14:textId="77777777"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t xml:space="preserve">Consortium members </w:t>
            </w:r>
          </w:p>
          <w:p w14:paraId="2853F1C3" w14:textId="77777777" w:rsidR="006103CC" w:rsidRPr="00EB3A59" w:rsidRDefault="006103CC" w:rsidP="00C95237">
            <w:pPr>
              <w:rPr>
                <w:rFonts w:asciiTheme="minorHAnsi" w:hAnsiTheme="minorHAnsi" w:cstheme="minorHAnsi"/>
                <w:bCs/>
                <w:szCs w:val="24"/>
              </w:rPr>
            </w:pPr>
          </w:p>
          <w:p w14:paraId="26E8A1CE" w14:textId="77777777" w:rsidR="006103CC" w:rsidRPr="00EB3A59" w:rsidRDefault="006103CC" w:rsidP="00C95237">
            <w:pPr>
              <w:rPr>
                <w:rFonts w:asciiTheme="minorHAnsi" w:hAnsiTheme="minorHAnsi" w:cstheme="minorHAnsi"/>
                <w:bCs/>
                <w:szCs w:val="24"/>
              </w:rPr>
            </w:pPr>
          </w:p>
          <w:p w14:paraId="29AB4CF8" w14:textId="77777777"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t xml:space="preserve">All members </w:t>
            </w:r>
          </w:p>
          <w:p w14:paraId="4A9F2E8C" w14:textId="77777777" w:rsidR="006103CC" w:rsidRPr="00EB3A59" w:rsidRDefault="006103CC" w:rsidP="00C95237">
            <w:pPr>
              <w:rPr>
                <w:rFonts w:asciiTheme="minorHAnsi" w:hAnsiTheme="minorHAnsi" w:cstheme="minorHAnsi"/>
                <w:bCs/>
                <w:szCs w:val="24"/>
              </w:rPr>
            </w:pPr>
          </w:p>
          <w:p w14:paraId="6CC62512" w14:textId="77777777" w:rsidR="006103CC" w:rsidRPr="00EB3A59" w:rsidRDefault="006103CC" w:rsidP="00C95237">
            <w:pPr>
              <w:rPr>
                <w:rFonts w:asciiTheme="minorHAnsi" w:hAnsiTheme="minorHAnsi" w:cstheme="minorHAnsi"/>
                <w:bCs/>
                <w:szCs w:val="24"/>
              </w:rPr>
            </w:pPr>
          </w:p>
          <w:p w14:paraId="10833DE5" w14:textId="77777777" w:rsidR="006103CC" w:rsidRPr="00EB3A59" w:rsidRDefault="006103CC" w:rsidP="00C95237">
            <w:pPr>
              <w:rPr>
                <w:rFonts w:asciiTheme="minorHAnsi" w:hAnsiTheme="minorHAnsi" w:cstheme="minorHAnsi"/>
                <w:bCs/>
                <w:szCs w:val="24"/>
              </w:rPr>
            </w:pPr>
          </w:p>
          <w:p w14:paraId="796066C1" w14:textId="77777777"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t xml:space="preserve">All members </w:t>
            </w:r>
          </w:p>
          <w:p w14:paraId="43BE9C8B" w14:textId="77777777" w:rsidR="006103CC" w:rsidRPr="00EB3A59" w:rsidRDefault="006103CC" w:rsidP="00C95237">
            <w:pPr>
              <w:rPr>
                <w:rFonts w:asciiTheme="minorHAnsi" w:hAnsiTheme="minorHAnsi" w:cstheme="minorHAnsi"/>
                <w:bCs/>
                <w:szCs w:val="24"/>
              </w:rPr>
            </w:pPr>
          </w:p>
          <w:p w14:paraId="431B6822" w14:textId="77777777" w:rsidR="006103CC" w:rsidRPr="00EB3A59" w:rsidRDefault="006103CC" w:rsidP="00C95237">
            <w:pPr>
              <w:rPr>
                <w:rFonts w:asciiTheme="minorHAnsi" w:hAnsiTheme="minorHAnsi" w:cstheme="minorHAnsi"/>
                <w:bCs/>
                <w:szCs w:val="24"/>
              </w:rPr>
            </w:pPr>
          </w:p>
          <w:p w14:paraId="40DD1F65" w14:textId="78528144" w:rsidR="006103CC" w:rsidRPr="00EB3A59" w:rsidRDefault="006103CC" w:rsidP="00C95237">
            <w:pPr>
              <w:pStyle w:val="ListParagraph"/>
              <w:numPr>
                <w:ilvl w:val="0"/>
                <w:numId w:val="9"/>
              </w:numPr>
              <w:rPr>
                <w:rFonts w:asciiTheme="minorHAnsi" w:hAnsiTheme="minorHAnsi" w:cstheme="minorHAnsi"/>
                <w:bCs/>
                <w:szCs w:val="24"/>
              </w:rPr>
            </w:pPr>
            <w:r w:rsidRPr="00EB3A59">
              <w:rPr>
                <w:rFonts w:asciiTheme="minorHAnsi" w:hAnsiTheme="minorHAnsi" w:cstheme="minorHAnsi"/>
                <w:bCs/>
                <w:szCs w:val="24"/>
              </w:rPr>
              <w:t xml:space="preserve">HI officer / All members </w:t>
            </w:r>
          </w:p>
        </w:tc>
        <w:tc>
          <w:tcPr>
            <w:tcW w:w="1919" w:type="dxa"/>
          </w:tcPr>
          <w:p w14:paraId="7E0A4E23" w14:textId="55AE4134" w:rsidR="006103CC" w:rsidRPr="00EB3A59" w:rsidRDefault="0034240B" w:rsidP="00C95237">
            <w:pPr>
              <w:rPr>
                <w:rFonts w:asciiTheme="minorHAnsi" w:hAnsiTheme="minorHAnsi" w:cstheme="minorHAnsi"/>
                <w:bCs/>
                <w:szCs w:val="24"/>
              </w:rPr>
            </w:pPr>
            <w:r>
              <w:rPr>
                <w:rFonts w:asciiTheme="minorHAnsi" w:hAnsiTheme="minorHAnsi" w:cstheme="minorHAnsi"/>
                <w:bCs/>
                <w:szCs w:val="24"/>
              </w:rPr>
              <w:lastRenderedPageBreak/>
              <w:t xml:space="preserve">Ongoing </w:t>
            </w:r>
          </w:p>
        </w:tc>
        <w:tc>
          <w:tcPr>
            <w:tcW w:w="508" w:type="dxa"/>
            <w:gridSpan w:val="2"/>
          </w:tcPr>
          <w:p w14:paraId="774734CD" w14:textId="77777777" w:rsidR="006103CC" w:rsidRPr="00EB3A59" w:rsidRDefault="006103CC" w:rsidP="00C95237">
            <w:pPr>
              <w:rPr>
                <w:rFonts w:asciiTheme="minorHAnsi" w:hAnsiTheme="minorHAnsi" w:cstheme="minorHAnsi"/>
                <w:bCs/>
                <w:szCs w:val="24"/>
              </w:rPr>
            </w:pPr>
          </w:p>
        </w:tc>
      </w:tr>
      <w:bookmarkEnd w:id="13"/>
      <w:tr w:rsidR="006103CC" w14:paraId="3F3E5DF6" w14:textId="01C1871A" w:rsidTr="006103CC">
        <w:trPr>
          <w:gridAfter w:val="1"/>
          <w:wAfter w:w="14" w:type="dxa"/>
        </w:trPr>
        <w:tc>
          <w:tcPr>
            <w:tcW w:w="1617" w:type="dxa"/>
            <w:shd w:val="clear" w:color="auto" w:fill="auto"/>
          </w:tcPr>
          <w:p w14:paraId="6AE27F68" w14:textId="77777777" w:rsidR="006103CC" w:rsidRDefault="006103CC" w:rsidP="00C95237">
            <w:pPr>
              <w:rPr>
                <w:color w:val="000000" w:themeColor="text1"/>
                <w:szCs w:val="24"/>
              </w:rPr>
            </w:pPr>
          </w:p>
          <w:p w14:paraId="0E3EB0BF" w14:textId="77777777" w:rsidR="006103CC" w:rsidRPr="00661099" w:rsidRDefault="006103CC" w:rsidP="00C95237">
            <w:pPr>
              <w:rPr>
                <w:color w:val="000000" w:themeColor="text1"/>
                <w:szCs w:val="24"/>
              </w:rPr>
            </w:pPr>
          </w:p>
        </w:tc>
        <w:tc>
          <w:tcPr>
            <w:tcW w:w="3084" w:type="dxa"/>
          </w:tcPr>
          <w:p w14:paraId="160F3B86" w14:textId="77777777" w:rsidR="006103CC" w:rsidRPr="00661099" w:rsidRDefault="006103CC" w:rsidP="00C95237">
            <w:pPr>
              <w:rPr>
                <w:b/>
              </w:rPr>
            </w:pPr>
          </w:p>
        </w:tc>
        <w:tc>
          <w:tcPr>
            <w:tcW w:w="4243" w:type="dxa"/>
          </w:tcPr>
          <w:p w14:paraId="616B36A1" w14:textId="77777777" w:rsidR="006103CC" w:rsidRDefault="006103CC" w:rsidP="00C95237">
            <w:pPr>
              <w:rPr>
                <w:b/>
              </w:rPr>
            </w:pPr>
          </w:p>
        </w:tc>
        <w:tc>
          <w:tcPr>
            <w:tcW w:w="1683" w:type="dxa"/>
          </w:tcPr>
          <w:p w14:paraId="691BAC1B" w14:textId="77777777" w:rsidR="006103CC" w:rsidRDefault="006103CC" w:rsidP="00C95237">
            <w:pPr>
              <w:rPr>
                <w:b/>
              </w:rPr>
            </w:pPr>
          </w:p>
        </w:tc>
        <w:tc>
          <w:tcPr>
            <w:tcW w:w="1919" w:type="dxa"/>
          </w:tcPr>
          <w:p w14:paraId="65A67E0B" w14:textId="77777777" w:rsidR="006103CC" w:rsidRDefault="006103CC" w:rsidP="00C95237">
            <w:pPr>
              <w:rPr>
                <w:b/>
              </w:rPr>
            </w:pPr>
          </w:p>
        </w:tc>
        <w:tc>
          <w:tcPr>
            <w:tcW w:w="508" w:type="dxa"/>
            <w:gridSpan w:val="2"/>
          </w:tcPr>
          <w:p w14:paraId="78688FD6" w14:textId="77777777" w:rsidR="006103CC" w:rsidRDefault="006103CC" w:rsidP="00C95237">
            <w:pPr>
              <w:rPr>
                <w:b/>
              </w:rPr>
            </w:pPr>
          </w:p>
        </w:tc>
      </w:tr>
      <w:tr w:rsidR="006103CC" w14:paraId="7652AA11" w14:textId="5E630911" w:rsidTr="006103CC">
        <w:tc>
          <w:tcPr>
            <w:tcW w:w="12560" w:type="dxa"/>
            <w:gridSpan w:val="6"/>
            <w:shd w:val="clear" w:color="auto" w:fill="009FDF"/>
          </w:tcPr>
          <w:p w14:paraId="56A78AC5" w14:textId="77777777" w:rsidR="006103CC" w:rsidRDefault="006103CC" w:rsidP="00C95237">
            <w:pPr>
              <w:rPr>
                <w:b/>
                <w:sz w:val="28"/>
                <w:szCs w:val="28"/>
              </w:rPr>
            </w:pPr>
            <w:bookmarkStart w:id="14" w:name="_Hlk69243874"/>
            <w:bookmarkStart w:id="15" w:name="_Hlk69243938"/>
            <w:r w:rsidRPr="00661099">
              <w:rPr>
                <w:b/>
                <w:sz w:val="28"/>
                <w:szCs w:val="28"/>
              </w:rPr>
              <w:t xml:space="preserve">Section 4: Emerging Projects </w:t>
            </w:r>
          </w:p>
          <w:p w14:paraId="748390B0" w14:textId="77777777" w:rsidR="006103CC" w:rsidRDefault="006103CC" w:rsidP="00C95237">
            <w:pPr>
              <w:rPr>
                <w:b/>
              </w:rPr>
            </w:pPr>
            <w:r w:rsidRPr="009A3CBD">
              <w:rPr>
                <w:color w:val="000000" w:themeColor="text1"/>
                <w:szCs w:val="28"/>
              </w:rPr>
              <w:t xml:space="preserve">Please give a summary of current activity that supports </w:t>
            </w:r>
            <w:r>
              <w:rPr>
                <w:color w:val="000000" w:themeColor="text1"/>
                <w:szCs w:val="28"/>
              </w:rPr>
              <w:t>emerging projects in your locality area and any areas for development</w:t>
            </w:r>
          </w:p>
        </w:tc>
        <w:tc>
          <w:tcPr>
            <w:tcW w:w="508" w:type="dxa"/>
            <w:gridSpan w:val="2"/>
            <w:shd w:val="clear" w:color="auto" w:fill="009FDF"/>
          </w:tcPr>
          <w:p w14:paraId="185FB98E" w14:textId="77777777" w:rsidR="006103CC" w:rsidRPr="00661099" w:rsidRDefault="006103CC" w:rsidP="00C95237">
            <w:pPr>
              <w:rPr>
                <w:b/>
                <w:sz w:val="28"/>
                <w:szCs w:val="28"/>
              </w:rPr>
            </w:pPr>
          </w:p>
        </w:tc>
      </w:tr>
      <w:tr w:rsidR="006103CC" w14:paraId="4196EC4E" w14:textId="2B5E310A" w:rsidTr="006103CC">
        <w:trPr>
          <w:gridAfter w:val="1"/>
          <w:wAfter w:w="14" w:type="dxa"/>
        </w:trPr>
        <w:tc>
          <w:tcPr>
            <w:tcW w:w="1617" w:type="dxa"/>
            <w:shd w:val="clear" w:color="auto" w:fill="9FE4FF"/>
          </w:tcPr>
          <w:p w14:paraId="5C535160" w14:textId="77777777" w:rsidR="006103CC" w:rsidRPr="00661099" w:rsidRDefault="006103CC" w:rsidP="00C95237">
            <w:pPr>
              <w:rPr>
                <w:b/>
                <w:color w:val="000000" w:themeColor="text1"/>
                <w:szCs w:val="24"/>
              </w:rPr>
            </w:pPr>
            <w:r w:rsidRPr="00661099">
              <w:rPr>
                <w:b/>
                <w:color w:val="000000" w:themeColor="text1"/>
                <w:szCs w:val="24"/>
              </w:rPr>
              <w:t>Project</w:t>
            </w:r>
          </w:p>
        </w:tc>
        <w:tc>
          <w:tcPr>
            <w:tcW w:w="3084" w:type="dxa"/>
            <w:shd w:val="clear" w:color="auto" w:fill="9FE4FF"/>
          </w:tcPr>
          <w:p w14:paraId="0365ABD1" w14:textId="77777777" w:rsidR="006103CC" w:rsidRPr="00661099" w:rsidRDefault="006103CC" w:rsidP="00C95237">
            <w:pPr>
              <w:rPr>
                <w:b/>
              </w:rPr>
            </w:pPr>
            <w:r w:rsidRPr="00661099">
              <w:rPr>
                <w:b/>
              </w:rPr>
              <w:t>Current Activity</w:t>
            </w:r>
          </w:p>
        </w:tc>
        <w:tc>
          <w:tcPr>
            <w:tcW w:w="4243" w:type="dxa"/>
            <w:shd w:val="clear" w:color="auto" w:fill="9FE4FF"/>
          </w:tcPr>
          <w:p w14:paraId="6E7D1F87" w14:textId="77777777" w:rsidR="006103CC" w:rsidRDefault="006103CC" w:rsidP="00C95237">
            <w:pPr>
              <w:rPr>
                <w:b/>
              </w:rPr>
            </w:pPr>
            <w:r>
              <w:rPr>
                <w:b/>
              </w:rPr>
              <w:t>Areas for Development</w:t>
            </w:r>
          </w:p>
        </w:tc>
        <w:tc>
          <w:tcPr>
            <w:tcW w:w="1683" w:type="dxa"/>
            <w:shd w:val="clear" w:color="auto" w:fill="9FE4FF"/>
          </w:tcPr>
          <w:p w14:paraId="512F7D7F" w14:textId="77777777" w:rsidR="006103CC" w:rsidRDefault="006103CC" w:rsidP="00C95237">
            <w:pPr>
              <w:rPr>
                <w:b/>
              </w:rPr>
            </w:pPr>
            <w:r>
              <w:rPr>
                <w:b/>
              </w:rPr>
              <w:t>Lead Person/Organisation</w:t>
            </w:r>
          </w:p>
        </w:tc>
        <w:tc>
          <w:tcPr>
            <w:tcW w:w="1919" w:type="dxa"/>
            <w:shd w:val="clear" w:color="auto" w:fill="9FE4FF"/>
          </w:tcPr>
          <w:p w14:paraId="25EE49EE" w14:textId="77777777" w:rsidR="006103CC" w:rsidRDefault="006103CC" w:rsidP="00C95237">
            <w:pPr>
              <w:rPr>
                <w:b/>
              </w:rPr>
            </w:pPr>
            <w:r>
              <w:rPr>
                <w:b/>
              </w:rPr>
              <w:t>Completion date</w:t>
            </w:r>
          </w:p>
        </w:tc>
        <w:tc>
          <w:tcPr>
            <w:tcW w:w="508" w:type="dxa"/>
            <w:gridSpan w:val="2"/>
            <w:shd w:val="clear" w:color="auto" w:fill="9FE4FF"/>
          </w:tcPr>
          <w:p w14:paraId="578C05CD" w14:textId="77777777" w:rsidR="006103CC" w:rsidRDefault="006103CC" w:rsidP="00C95237">
            <w:pPr>
              <w:rPr>
                <w:b/>
              </w:rPr>
            </w:pPr>
          </w:p>
        </w:tc>
      </w:tr>
      <w:tr w:rsidR="006103CC" w14:paraId="5A032A6D" w14:textId="31C77A04" w:rsidTr="006103CC">
        <w:trPr>
          <w:gridAfter w:val="1"/>
          <w:wAfter w:w="14" w:type="dxa"/>
        </w:trPr>
        <w:tc>
          <w:tcPr>
            <w:tcW w:w="1617" w:type="dxa"/>
            <w:shd w:val="clear" w:color="auto" w:fill="auto"/>
          </w:tcPr>
          <w:p w14:paraId="55F432B1" w14:textId="1A599FA7" w:rsidR="006103CC" w:rsidRPr="00F044AB" w:rsidRDefault="006103CC" w:rsidP="00C95237">
            <w:pPr>
              <w:rPr>
                <w:rFonts w:asciiTheme="minorHAnsi" w:hAnsiTheme="minorHAnsi" w:cstheme="minorHAnsi"/>
                <w:bCs/>
                <w:color w:val="000000" w:themeColor="text1"/>
                <w:szCs w:val="24"/>
              </w:rPr>
            </w:pPr>
            <w:bookmarkStart w:id="16" w:name="_Hlk89946233"/>
            <w:bookmarkEnd w:id="14"/>
            <w:r w:rsidRPr="00F044AB">
              <w:rPr>
                <w:rFonts w:asciiTheme="minorHAnsi" w:hAnsiTheme="minorHAnsi" w:cstheme="minorHAnsi"/>
                <w:bCs/>
                <w:color w:val="000000" w:themeColor="text1"/>
                <w:szCs w:val="24"/>
              </w:rPr>
              <w:t>LOIPs</w:t>
            </w:r>
          </w:p>
          <w:p w14:paraId="14499FA6" w14:textId="77777777" w:rsidR="006103CC" w:rsidRPr="00F044AB" w:rsidRDefault="006103CC" w:rsidP="00C95237">
            <w:pPr>
              <w:rPr>
                <w:rFonts w:asciiTheme="minorHAnsi" w:hAnsiTheme="minorHAnsi" w:cstheme="minorHAnsi"/>
                <w:bCs/>
                <w:color w:val="000000" w:themeColor="text1"/>
                <w:szCs w:val="24"/>
              </w:rPr>
            </w:pPr>
          </w:p>
        </w:tc>
        <w:tc>
          <w:tcPr>
            <w:tcW w:w="3084" w:type="dxa"/>
          </w:tcPr>
          <w:p w14:paraId="677E53A2" w14:textId="19D3718D" w:rsidR="006103CC" w:rsidRPr="00F044AB" w:rsidRDefault="006103CC" w:rsidP="00C95237">
            <w:pPr>
              <w:rPr>
                <w:rFonts w:asciiTheme="minorHAnsi" w:hAnsiTheme="minorHAnsi" w:cstheme="minorHAnsi"/>
                <w:bCs/>
              </w:rPr>
            </w:pPr>
            <w:r w:rsidRPr="00F044AB">
              <w:rPr>
                <w:rFonts w:asciiTheme="minorHAnsi" w:hAnsiTheme="minorHAnsi" w:cstheme="minorHAnsi"/>
                <w:bCs/>
              </w:rPr>
              <w:t xml:space="preserve">Attending regular meetings with Town Board </w:t>
            </w:r>
          </w:p>
        </w:tc>
        <w:tc>
          <w:tcPr>
            <w:tcW w:w="4243" w:type="dxa"/>
          </w:tcPr>
          <w:p w14:paraId="17894876" w14:textId="4BF23F92" w:rsidR="006103CC" w:rsidRPr="00F044AB" w:rsidRDefault="006103CC" w:rsidP="00C95237">
            <w:pPr>
              <w:rPr>
                <w:rFonts w:asciiTheme="minorHAnsi" w:hAnsiTheme="minorHAnsi" w:cstheme="minorHAnsi"/>
                <w:bCs/>
              </w:rPr>
            </w:pPr>
            <w:r w:rsidRPr="00F044AB">
              <w:rPr>
                <w:rFonts w:asciiTheme="minorHAnsi" w:hAnsiTheme="minorHAnsi" w:cstheme="minorHAnsi"/>
                <w:bCs/>
              </w:rPr>
              <w:t>Poverty</w:t>
            </w:r>
            <w:r>
              <w:rPr>
                <w:rFonts w:asciiTheme="minorHAnsi" w:hAnsiTheme="minorHAnsi" w:cstheme="minorHAnsi"/>
                <w:bCs/>
              </w:rPr>
              <w:t xml:space="preserve"> - participation as equal partners with communities in improving life chances </w:t>
            </w:r>
          </w:p>
          <w:p w14:paraId="04AF82FF" w14:textId="0C8A5575" w:rsidR="006103CC" w:rsidRPr="00F044AB" w:rsidRDefault="006103CC" w:rsidP="00C95237">
            <w:pPr>
              <w:rPr>
                <w:rFonts w:asciiTheme="minorHAnsi" w:hAnsiTheme="minorHAnsi" w:cstheme="minorHAnsi"/>
                <w:bCs/>
              </w:rPr>
            </w:pPr>
          </w:p>
          <w:p w14:paraId="31FD139D" w14:textId="54E64B05" w:rsidR="006103CC" w:rsidRPr="00F044AB" w:rsidRDefault="006103CC" w:rsidP="00C95237">
            <w:pPr>
              <w:rPr>
                <w:rFonts w:asciiTheme="minorHAnsi" w:hAnsiTheme="minorHAnsi" w:cstheme="minorHAnsi"/>
                <w:bCs/>
              </w:rPr>
            </w:pPr>
          </w:p>
          <w:p w14:paraId="21D8E89E" w14:textId="77777777" w:rsidR="006103CC" w:rsidRPr="00F044AB" w:rsidRDefault="006103CC" w:rsidP="00C95237">
            <w:pPr>
              <w:rPr>
                <w:rFonts w:asciiTheme="minorHAnsi" w:hAnsiTheme="minorHAnsi" w:cstheme="minorHAnsi"/>
                <w:bCs/>
              </w:rPr>
            </w:pPr>
          </w:p>
          <w:p w14:paraId="31F1686A" w14:textId="16D1697D" w:rsidR="006103CC" w:rsidRPr="00F044AB" w:rsidRDefault="006103CC" w:rsidP="00C95237">
            <w:pPr>
              <w:rPr>
                <w:rFonts w:asciiTheme="minorHAnsi" w:hAnsiTheme="minorHAnsi" w:cstheme="minorHAnsi"/>
                <w:bCs/>
              </w:rPr>
            </w:pPr>
            <w:r w:rsidRPr="00F044AB">
              <w:rPr>
                <w:rFonts w:asciiTheme="minorHAnsi" w:hAnsiTheme="minorHAnsi" w:cstheme="minorHAnsi"/>
                <w:bCs/>
              </w:rPr>
              <w:t xml:space="preserve">Mental Health </w:t>
            </w:r>
            <w:r>
              <w:rPr>
                <w:rFonts w:asciiTheme="minorHAnsi" w:hAnsiTheme="minorHAnsi" w:cstheme="minorHAnsi"/>
                <w:bCs/>
              </w:rPr>
              <w:t xml:space="preserve">- participation as equal partners with communities in improving life chances </w:t>
            </w:r>
          </w:p>
          <w:p w14:paraId="153F72AB" w14:textId="77777777" w:rsidR="006103CC" w:rsidRPr="00F044AB" w:rsidRDefault="006103CC" w:rsidP="00C95237">
            <w:pPr>
              <w:rPr>
                <w:rFonts w:asciiTheme="minorHAnsi" w:hAnsiTheme="minorHAnsi" w:cstheme="minorHAnsi"/>
                <w:bCs/>
              </w:rPr>
            </w:pPr>
          </w:p>
          <w:p w14:paraId="753977EF" w14:textId="3E1EBA86" w:rsidR="006103CC" w:rsidRPr="00F044AB" w:rsidRDefault="006103CC" w:rsidP="00C95237">
            <w:pPr>
              <w:rPr>
                <w:rFonts w:asciiTheme="minorHAnsi" w:hAnsiTheme="minorHAnsi" w:cstheme="minorHAnsi"/>
                <w:bCs/>
              </w:rPr>
            </w:pPr>
          </w:p>
          <w:p w14:paraId="621ED9C0" w14:textId="77777777" w:rsidR="006103CC" w:rsidRPr="00F044AB" w:rsidRDefault="006103CC" w:rsidP="00C95237">
            <w:pPr>
              <w:rPr>
                <w:rFonts w:asciiTheme="minorHAnsi" w:hAnsiTheme="minorHAnsi" w:cstheme="minorHAnsi"/>
                <w:bCs/>
              </w:rPr>
            </w:pPr>
          </w:p>
          <w:p w14:paraId="1384F3C4" w14:textId="4B8C3EF7" w:rsidR="006103CC" w:rsidRDefault="006103CC" w:rsidP="00C95237">
            <w:pPr>
              <w:rPr>
                <w:rFonts w:asciiTheme="minorHAnsi" w:hAnsiTheme="minorHAnsi" w:cstheme="minorHAnsi"/>
                <w:bCs/>
              </w:rPr>
            </w:pPr>
            <w:r w:rsidRPr="00F044AB">
              <w:rPr>
                <w:rFonts w:asciiTheme="minorHAnsi" w:hAnsiTheme="minorHAnsi" w:cstheme="minorHAnsi"/>
                <w:bCs/>
              </w:rPr>
              <w:lastRenderedPageBreak/>
              <w:t>Digital Inclusion</w:t>
            </w:r>
            <w:r>
              <w:rPr>
                <w:rFonts w:asciiTheme="minorHAnsi" w:hAnsiTheme="minorHAnsi" w:cstheme="minorHAnsi"/>
                <w:bCs/>
              </w:rPr>
              <w:t>-</w:t>
            </w:r>
            <w:r w:rsidRPr="00F044AB">
              <w:rPr>
                <w:rFonts w:asciiTheme="minorHAnsi" w:hAnsiTheme="minorHAnsi" w:cstheme="minorHAnsi"/>
                <w:bCs/>
              </w:rPr>
              <w:t xml:space="preserve"> participation</w:t>
            </w:r>
            <w:r>
              <w:rPr>
                <w:rFonts w:asciiTheme="minorHAnsi" w:hAnsiTheme="minorHAnsi" w:cstheme="minorHAnsi"/>
                <w:bCs/>
              </w:rPr>
              <w:t xml:space="preserve"> as equal partners with communities in improving life chances </w:t>
            </w:r>
          </w:p>
          <w:p w14:paraId="5E5863B8" w14:textId="4A4BDB4D" w:rsidR="006103CC" w:rsidRDefault="006103CC" w:rsidP="00C95237">
            <w:pPr>
              <w:pStyle w:val="ListParagraph"/>
              <w:numPr>
                <w:ilvl w:val="0"/>
                <w:numId w:val="18"/>
              </w:numPr>
              <w:rPr>
                <w:rFonts w:asciiTheme="minorHAnsi" w:hAnsiTheme="minorHAnsi" w:cstheme="minorHAnsi"/>
                <w:bCs/>
              </w:rPr>
            </w:pPr>
            <w:r w:rsidRPr="00F044AB">
              <w:rPr>
                <w:rFonts w:asciiTheme="minorHAnsi" w:hAnsiTheme="minorHAnsi" w:cstheme="minorHAnsi"/>
                <w:bCs/>
              </w:rPr>
              <w:t xml:space="preserve">Training </w:t>
            </w:r>
          </w:p>
          <w:p w14:paraId="5B290624" w14:textId="794DB98E" w:rsidR="006103CC" w:rsidRPr="00F044AB" w:rsidRDefault="006103CC" w:rsidP="00C95237">
            <w:pPr>
              <w:pStyle w:val="ListParagraph"/>
              <w:numPr>
                <w:ilvl w:val="0"/>
                <w:numId w:val="18"/>
              </w:numPr>
              <w:rPr>
                <w:rFonts w:asciiTheme="minorHAnsi" w:hAnsiTheme="minorHAnsi" w:cstheme="minorHAnsi"/>
                <w:bCs/>
              </w:rPr>
            </w:pPr>
            <w:r>
              <w:rPr>
                <w:rFonts w:asciiTheme="minorHAnsi" w:hAnsiTheme="minorHAnsi" w:cstheme="minorHAnsi"/>
                <w:bCs/>
              </w:rPr>
              <w:t xml:space="preserve">Promotion of service on line </w:t>
            </w:r>
          </w:p>
          <w:p w14:paraId="6E885661" w14:textId="77777777" w:rsidR="006103CC" w:rsidRPr="00F044AB" w:rsidRDefault="006103CC" w:rsidP="00C95237">
            <w:pPr>
              <w:rPr>
                <w:rFonts w:asciiTheme="minorHAnsi" w:hAnsiTheme="minorHAnsi" w:cstheme="minorHAnsi"/>
                <w:bCs/>
              </w:rPr>
            </w:pPr>
          </w:p>
          <w:p w14:paraId="745B4DC2" w14:textId="7F66BF92" w:rsidR="006103CC" w:rsidRPr="00F044AB" w:rsidRDefault="006103CC" w:rsidP="00C95237">
            <w:pPr>
              <w:rPr>
                <w:rFonts w:asciiTheme="minorHAnsi" w:hAnsiTheme="minorHAnsi" w:cstheme="minorHAnsi"/>
                <w:bCs/>
              </w:rPr>
            </w:pPr>
          </w:p>
        </w:tc>
        <w:tc>
          <w:tcPr>
            <w:tcW w:w="1683" w:type="dxa"/>
          </w:tcPr>
          <w:p w14:paraId="19A37213" w14:textId="77777777" w:rsidR="006103CC" w:rsidRPr="00F044AB" w:rsidRDefault="006103CC" w:rsidP="00C95237">
            <w:pPr>
              <w:rPr>
                <w:rFonts w:asciiTheme="minorHAnsi" w:hAnsiTheme="minorHAnsi" w:cstheme="minorHAnsi"/>
                <w:bCs/>
              </w:rPr>
            </w:pPr>
            <w:r w:rsidRPr="00F044AB">
              <w:rPr>
                <w:rFonts w:asciiTheme="minorHAnsi" w:hAnsiTheme="minorHAnsi" w:cstheme="minorHAnsi"/>
                <w:bCs/>
              </w:rPr>
              <w:lastRenderedPageBreak/>
              <w:t xml:space="preserve">Chair Locality Host </w:t>
            </w:r>
          </w:p>
          <w:p w14:paraId="197D939C" w14:textId="77777777" w:rsidR="006103CC" w:rsidRPr="00F044AB" w:rsidRDefault="006103CC" w:rsidP="00C95237">
            <w:pPr>
              <w:rPr>
                <w:rFonts w:asciiTheme="minorHAnsi" w:hAnsiTheme="minorHAnsi" w:cstheme="minorHAnsi"/>
                <w:bCs/>
              </w:rPr>
            </w:pPr>
          </w:p>
          <w:p w14:paraId="3BA0ABCF" w14:textId="77777777" w:rsidR="006103CC" w:rsidRPr="00F044AB" w:rsidRDefault="006103CC" w:rsidP="00C95237">
            <w:pPr>
              <w:rPr>
                <w:rFonts w:asciiTheme="minorHAnsi" w:hAnsiTheme="minorHAnsi" w:cstheme="minorHAnsi"/>
                <w:bCs/>
              </w:rPr>
            </w:pPr>
          </w:p>
          <w:p w14:paraId="00BD0B70" w14:textId="77777777" w:rsidR="006103CC" w:rsidRPr="00F044AB" w:rsidRDefault="006103CC" w:rsidP="00C95237">
            <w:pPr>
              <w:rPr>
                <w:rFonts w:asciiTheme="minorHAnsi" w:hAnsiTheme="minorHAnsi" w:cstheme="minorHAnsi"/>
                <w:bCs/>
              </w:rPr>
            </w:pPr>
          </w:p>
          <w:p w14:paraId="6E1625DC" w14:textId="77777777" w:rsidR="0034240B" w:rsidRDefault="0034240B" w:rsidP="00C95237">
            <w:pPr>
              <w:rPr>
                <w:rFonts w:asciiTheme="minorHAnsi" w:hAnsiTheme="minorHAnsi" w:cstheme="minorHAnsi"/>
                <w:bCs/>
              </w:rPr>
            </w:pPr>
          </w:p>
          <w:p w14:paraId="2FCD5372" w14:textId="77777777" w:rsidR="0034240B" w:rsidRDefault="0034240B" w:rsidP="00C95237">
            <w:pPr>
              <w:rPr>
                <w:rFonts w:asciiTheme="minorHAnsi" w:hAnsiTheme="minorHAnsi" w:cstheme="minorHAnsi"/>
                <w:bCs/>
              </w:rPr>
            </w:pPr>
          </w:p>
          <w:p w14:paraId="600A025A" w14:textId="62B75F3B" w:rsidR="006103CC" w:rsidRPr="00F044AB" w:rsidRDefault="006103CC" w:rsidP="00C95237">
            <w:pPr>
              <w:rPr>
                <w:rFonts w:asciiTheme="minorHAnsi" w:hAnsiTheme="minorHAnsi" w:cstheme="minorHAnsi"/>
                <w:bCs/>
              </w:rPr>
            </w:pPr>
            <w:r w:rsidRPr="00F044AB">
              <w:rPr>
                <w:rFonts w:asciiTheme="minorHAnsi" w:hAnsiTheme="minorHAnsi" w:cstheme="minorHAnsi"/>
                <w:bCs/>
              </w:rPr>
              <w:t xml:space="preserve">Health Improvement Officer </w:t>
            </w:r>
          </w:p>
          <w:p w14:paraId="271F5A2F" w14:textId="77777777" w:rsidR="006103CC" w:rsidRPr="00F044AB" w:rsidRDefault="006103CC" w:rsidP="00C95237">
            <w:pPr>
              <w:rPr>
                <w:rFonts w:asciiTheme="minorHAnsi" w:hAnsiTheme="minorHAnsi" w:cstheme="minorHAnsi"/>
                <w:bCs/>
              </w:rPr>
            </w:pPr>
          </w:p>
          <w:p w14:paraId="645D8E33" w14:textId="77777777" w:rsidR="006103CC" w:rsidRPr="00F044AB" w:rsidRDefault="006103CC" w:rsidP="00C95237">
            <w:pPr>
              <w:rPr>
                <w:rFonts w:asciiTheme="minorHAnsi" w:hAnsiTheme="minorHAnsi" w:cstheme="minorHAnsi"/>
                <w:bCs/>
              </w:rPr>
            </w:pPr>
          </w:p>
          <w:p w14:paraId="6DC2F87F" w14:textId="435DC963" w:rsidR="006103CC" w:rsidRPr="00F044AB" w:rsidRDefault="006103CC" w:rsidP="00C95237">
            <w:pPr>
              <w:rPr>
                <w:rFonts w:asciiTheme="minorHAnsi" w:hAnsiTheme="minorHAnsi" w:cstheme="minorHAnsi"/>
                <w:bCs/>
              </w:rPr>
            </w:pPr>
            <w:r w:rsidRPr="00F044AB">
              <w:rPr>
                <w:rFonts w:asciiTheme="minorHAnsi" w:hAnsiTheme="minorHAnsi" w:cstheme="minorHAnsi"/>
                <w:bCs/>
              </w:rPr>
              <w:t xml:space="preserve">NLC / VANL </w:t>
            </w:r>
          </w:p>
        </w:tc>
        <w:tc>
          <w:tcPr>
            <w:tcW w:w="1919" w:type="dxa"/>
          </w:tcPr>
          <w:p w14:paraId="6E305859" w14:textId="77777777" w:rsidR="0034240B" w:rsidRDefault="006103CC" w:rsidP="00C95237">
            <w:pPr>
              <w:rPr>
                <w:b/>
              </w:rPr>
            </w:pPr>
            <w:r>
              <w:rPr>
                <w:b/>
              </w:rPr>
              <w:t>Ongoing</w:t>
            </w:r>
          </w:p>
          <w:p w14:paraId="3804FF4B" w14:textId="77777777" w:rsidR="0034240B" w:rsidRDefault="0034240B" w:rsidP="00C95237">
            <w:pPr>
              <w:rPr>
                <w:b/>
              </w:rPr>
            </w:pPr>
          </w:p>
          <w:p w14:paraId="74FEFD6D" w14:textId="77777777" w:rsidR="0034240B" w:rsidRDefault="0034240B" w:rsidP="00C95237">
            <w:pPr>
              <w:rPr>
                <w:b/>
              </w:rPr>
            </w:pPr>
          </w:p>
          <w:p w14:paraId="2E863AC5" w14:textId="77777777" w:rsidR="0034240B" w:rsidRDefault="0034240B" w:rsidP="00C95237">
            <w:pPr>
              <w:rPr>
                <w:b/>
              </w:rPr>
            </w:pPr>
          </w:p>
          <w:p w14:paraId="2A20F0D5" w14:textId="77777777" w:rsidR="0034240B" w:rsidRDefault="0034240B" w:rsidP="00C95237">
            <w:pPr>
              <w:rPr>
                <w:b/>
              </w:rPr>
            </w:pPr>
          </w:p>
          <w:p w14:paraId="148C380E" w14:textId="77777777" w:rsidR="0034240B" w:rsidRDefault="0034240B" w:rsidP="00C95237">
            <w:pPr>
              <w:rPr>
                <w:b/>
              </w:rPr>
            </w:pPr>
          </w:p>
          <w:p w14:paraId="105A4413" w14:textId="77777777" w:rsidR="0034240B" w:rsidRDefault="0034240B" w:rsidP="00C95237">
            <w:pPr>
              <w:rPr>
                <w:b/>
              </w:rPr>
            </w:pPr>
          </w:p>
          <w:p w14:paraId="342A9F6B" w14:textId="77777777" w:rsidR="0034240B" w:rsidRDefault="0034240B" w:rsidP="00C95237">
            <w:pPr>
              <w:rPr>
                <w:b/>
              </w:rPr>
            </w:pPr>
            <w:r>
              <w:rPr>
                <w:b/>
              </w:rPr>
              <w:t xml:space="preserve">Ongoing </w:t>
            </w:r>
          </w:p>
          <w:p w14:paraId="4A7C7AC4" w14:textId="77777777" w:rsidR="0034240B" w:rsidRDefault="0034240B" w:rsidP="00C95237">
            <w:pPr>
              <w:rPr>
                <w:b/>
              </w:rPr>
            </w:pPr>
          </w:p>
          <w:p w14:paraId="25331BF9" w14:textId="77777777" w:rsidR="0034240B" w:rsidRDefault="0034240B" w:rsidP="00C95237">
            <w:pPr>
              <w:rPr>
                <w:b/>
              </w:rPr>
            </w:pPr>
          </w:p>
          <w:p w14:paraId="001EB281" w14:textId="77777777" w:rsidR="0034240B" w:rsidRDefault="0034240B" w:rsidP="00C95237">
            <w:pPr>
              <w:rPr>
                <w:b/>
              </w:rPr>
            </w:pPr>
          </w:p>
          <w:p w14:paraId="48B80B07" w14:textId="77777777" w:rsidR="0034240B" w:rsidRDefault="0034240B" w:rsidP="00C95237">
            <w:pPr>
              <w:rPr>
                <w:b/>
              </w:rPr>
            </w:pPr>
          </w:p>
          <w:p w14:paraId="2A5F2FA2" w14:textId="77777777" w:rsidR="0034240B" w:rsidRDefault="0034240B" w:rsidP="00C95237">
            <w:pPr>
              <w:rPr>
                <w:b/>
              </w:rPr>
            </w:pPr>
          </w:p>
          <w:p w14:paraId="6BC40510" w14:textId="686F359B" w:rsidR="006103CC" w:rsidRDefault="0034240B" w:rsidP="00C95237">
            <w:pPr>
              <w:rPr>
                <w:b/>
              </w:rPr>
            </w:pPr>
            <w:r>
              <w:rPr>
                <w:b/>
              </w:rPr>
              <w:t xml:space="preserve">Ongoing </w:t>
            </w:r>
            <w:r w:rsidR="006103CC">
              <w:rPr>
                <w:b/>
              </w:rPr>
              <w:t xml:space="preserve"> </w:t>
            </w:r>
          </w:p>
        </w:tc>
        <w:tc>
          <w:tcPr>
            <w:tcW w:w="508" w:type="dxa"/>
            <w:gridSpan w:val="2"/>
          </w:tcPr>
          <w:p w14:paraId="4CA0BE8C" w14:textId="77777777" w:rsidR="006103CC" w:rsidRDefault="006103CC" w:rsidP="00C95237">
            <w:pPr>
              <w:rPr>
                <w:b/>
              </w:rPr>
            </w:pPr>
          </w:p>
        </w:tc>
      </w:tr>
      <w:bookmarkEnd w:id="16"/>
      <w:tr w:rsidR="006103CC" w14:paraId="18F931F6" w14:textId="4DBAEB8F" w:rsidTr="006103CC">
        <w:trPr>
          <w:gridAfter w:val="1"/>
          <w:wAfter w:w="14" w:type="dxa"/>
        </w:trPr>
        <w:tc>
          <w:tcPr>
            <w:tcW w:w="1617" w:type="dxa"/>
            <w:shd w:val="clear" w:color="auto" w:fill="auto"/>
          </w:tcPr>
          <w:p w14:paraId="467F7BED" w14:textId="77777777" w:rsidR="006103CC" w:rsidRDefault="006103CC" w:rsidP="00C95237">
            <w:pPr>
              <w:rPr>
                <w:b/>
                <w:color w:val="000000" w:themeColor="text1"/>
                <w:szCs w:val="24"/>
              </w:rPr>
            </w:pPr>
          </w:p>
          <w:p w14:paraId="23C21541" w14:textId="77777777" w:rsidR="006103CC" w:rsidRPr="00661099" w:rsidRDefault="006103CC" w:rsidP="00C95237">
            <w:pPr>
              <w:rPr>
                <w:b/>
                <w:color w:val="000000" w:themeColor="text1"/>
                <w:szCs w:val="24"/>
              </w:rPr>
            </w:pPr>
          </w:p>
        </w:tc>
        <w:tc>
          <w:tcPr>
            <w:tcW w:w="3084" w:type="dxa"/>
          </w:tcPr>
          <w:p w14:paraId="67B63681" w14:textId="77777777" w:rsidR="006103CC" w:rsidRPr="00661099" w:rsidRDefault="006103CC" w:rsidP="00C95237">
            <w:pPr>
              <w:rPr>
                <w:b/>
              </w:rPr>
            </w:pPr>
          </w:p>
        </w:tc>
        <w:tc>
          <w:tcPr>
            <w:tcW w:w="4243" w:type="dxa"/>
          </w:tcPr>
          <w:p w14:paraId="5455CF2D" w14:textId="77777777" w:rsidR="006103CC" w:rsidRDefault="006103CC" w:rsidP="00C95237">
            <w:pPr>
              <w:rPr>
                <w:b/>
              </w:rPr>
            </w:pPr>
          </w:p>
        </w:tc>
        <w:tc>
          <w:tcPr>
            <w:tcW w:w="1683" w:type="dxa"/>
          </w:tcPr>
          <w:p w14:paraId="7AF9C2CB" w14:textId="77777777" w:rsidR="006103CC" w:rsidRDefault="006103CC" w:rsidP="00C95237">
            <w:pPr>
              <w:rPr>
                <w:b/>
              </w:rPr>
            </w:pPr>
          </w:p>
        </w:tc>
        <w:tc>
          <w:tcPr>
            <w:tcW w:w="1919" w:type="dxa"/>
          </w:tcPr>
          <w:p w14:paraId="5AB2D098" w14:textId="77777777" w:rsidR="006103CC" w:rsidRDefault="006103CC" w:rsidP="00C95237">
            <w:pPr>
              <w:rPr>
                <w:b/>
              </w:rPr>
            </w:pPr>
          </w:p>
        </w:tc>
        <w:tc>
          <w:tcPr>
            <w:tcW w:w="508" w:type="dxa"/>
            <w:gridSpan w:val="2"/>
          </w:tcPr>
          <w:p w14:paraId="16EB999B" w14:textId="77777777" w:rsidR="006103CC" w:rsidRDefault="006103CC" w:rsidP="00C95237">
            <w:pPr>
              <w:rPr>
                <w:b/>
              </w:rPr>
            </w:pPr>
          </w:p>
        </w:tc>
      </w:tr>
      <w:tr w:rsidR="006103CC" w14:paraId="3FC0EFB7" w14:textId="67707BD0" w:rsidTr="006103CC">
        <w:trPr>
          <w:gridAfter w:val="1"/>
          <w:wAfter w:w="14" w:type="dxa"/>
        </w:trPr>
        <w:tc>
          <w:tcPr>
            <w:tcW w:w="1617" w:type="dxa"/>
            <w:shd w:val="clear" w:color="auto" w:fill="auto"/>
          </w:tcPr>
          <w:p w14:paraId="2AFE5C92" w14:textId="77777777" w:rsidR="006103CC" w:rsidRDefault="006103CC" w:rsidP="00C95237">
            <w:pPr>
              <w:rPr>
                <w:b/>
                <w:color w:val="000000" w:themeColor="text1"/>
                <w:szCs w:val="24"/>
              </w:rPr>
            </w:pPr>
          </w:p>
          <w:p w14:paraId="7B321B56" w14:textId="77777777" w:rsidR="006103CC" w:rsidRPr="00661099" w:rsidRDefault="006103CC" w:rsidP="00C95237">
            <w:pPr>
              <w:rPr>
                <w:b/>
                <w:color w:val="000000" w:themeColor="text1"/>
                <w:szCs w:val="24"/>
              </w:rPr>
            </w:pPr>
          </w:p>
        </w:tc>
        <w:tc>
          <w:tcPr>
            <w:tcW w:w="3084" w:type="dxa"/>
          </w:tcPr>
          <w:p w14:paraId="4C4FAB53" w14:textId="77777777" w:rsidR="006103CC" w:rsidRPr="00661099" w:rsidRDefault="006103CC" w:rsidP="00C95237">
            <w:pPr>
              <w:rPr>
                <w:b/>
              </w:rPr>
            </w:pPr>
          </w:p>
        </w:tc>
        <w:tc>
          <w:tcPr>
            <w:tcW w:w="4243" w:type="dxa"/>
          </w:tcPr>
          <w:p w14:paraId="276C7D60" w14:textId="77777777" w:rsidR="006103CC" w:rsidRDefault="006103CC" w:rsidP="00C95237">
            <w:pPr>
              <w:rPr>
                <w:b/>
              </w:rPr>
            </w:pPr>
          </w:p>
        </w:tc>
        <w:tc>
          <w:tcPr>
            <w:tcW w:w="1683" w:type="dxa"/>
          </w:tcPr>
          <w:p w14:paraId="081286C6" w14:textId="77777777" w:rsidR="006103CC" w:rsidRDefault="006103CC" w:rsidP="00C95237">
            <w:pPr>
              <w:rPr>
                <w:b/>
              </w:rPr>
            </w:pPr>
          </w:p>
        </w:tc>
        <w:tc>
          <w:tcPr>
            <w:tcW w:w="1919" w:type="dxa"/>
          </w:tcPr>
          <w:p w14:paraId="49C90490" w14:textId="77777777" w:rsidR="006103CC" w:rsidRDefault="006103CC" w:rsidP="00C95237">
            <w:pPr>
              <w:rPr>
                <w:b/>
              </w:rPr>
            </w:pPr>
          </w:p>
        </w:tc>
        <w:tc>
          <w:tcPr>
            <w:tcW w:w="508" w:type="dxa"/>
            <w:gridSpan w:val="2"/>
          </w:tcPr>
          <w:p w14:paraId="614AD6B8" w14:textId="77777777" w:rsidR="006103CC" w:rsidRDefault="006103CC" w:rsidP="00C95237">
            <w:pPr>
              <w:rPr>
                <w:b/>
              </w:rPr>
            </w:pPr>
          </w:p>
        </w:tc>
      </w:tr>
      <w:tr w:rsidR="006103CC" w14:paraId="7F24E68E" w14:textId="0F1C29DD" w:rsidTr="006103CC">
        <w:trPr>
          <w:gridAfter w:val="1"/>
          <w:wAfter w:w="14" w:type="dxa"/>
        </w:trPr>
        <w:tc>
          <w:tcPr>
            <w:tcW w:w="1617" w:type="dxa"/>
            <w:shd w:val="clear" w:color="auto" w:fill="auto"/>
          </w:tcPr>
          <w:p w14:paraId="67B90C6E" w14:textId="77777777" w:rsidR="006103CC" w:rsidRDefault="006103CC" w:rsidP="00C95237">
            <w:pPr>
              <w:rPr>
                <w:b/>
                <w:color w:val="000000" w:themeColor="text1"/>
                <w:szCs w:val="24"/>
              </w:rPr>
            </w:pPr>
          </w:p>
          <w:p w14:paraId="411EC6B5" w14:textId="77777777" w:rsidR="006103CC" w:rsidRPr="00661099" w:rsidRDefault="006103CC" w:rsidP="00C95237">
            <w:pPr>
              <w:rPr>
                <w:b/>
                <w:color w:val="000000" w:themeColor="text1"/>
                <w:szCs w:val="24"/>
              </w:rPr>
            </w:pPr>
          </w:p>
        </w:tc>
        <w:tc>
          <w:tcPr>
            <w:tcW w:w="3084" w:type="dxa"/>
          </w:tcPr>
          <w:p w14:paraId="54B9D310" w14:textId="77777777" w:rsidR="006103CC" w:rsidRPr="00661099" w:rsidRDefault="006103CC" w:rsidP="00C95237">
            <w:pPr>
              <w:rPr>
                <w:b/>
              </w:rPr>
            </w:pPr>
          </w:p>
        </w:tc>
        <w:tc>
          <w:tcPr>
            <w:tcW w:w="4243" w:type="dxa"/>
          </w:tcPr>
          <w:p w14:paraId="77E2E753" w14:textId="77777777" w:rsidR="006103CC" w:rsidRDefault="006103CC" w:rsidP="00C95237">
            <w:pPr>
              <w:rPr>
                <w:b/>
              </w:rPr>
            </w:pPr>
          </w:p>
        </w:tc>
        <w:tc>
          <w:tcPr>
            <w:tcW w:w="1683" w:type="dxa"/>
          </w:tcPr>
          <w:p w14:paraId="56D1452D" w14:textId="77777777" w:rsidR="006103CC" w:rsidRDefault="006103CC" w:rsidP="00C95237">
            <w:pPr>
              <w:rPr>
                <w:b/>
              </w:rPr>
            </w:pPr>
          </w:p>
        </w:tc>
        <w:tc>
          <w:tcPr>
            <w:tcW w:w="1919" w:type="dxa"/>
          </w:tcPr>
          <w:p w14:paraId="3557AA16" w14:textId="77777777" w:rsidR="006103CC" w:rsidRDefault="006103CC" w:rsidP="00C95237">
            <w:pPr>
              <w:rPr>
                <w:b/>
              </w:rPr>
            </w:pPr>
          </w:p>
        </w:tc>
        <w:tc>
          <w:tcPr>
            <w:tcW w:w="508" w:type="dxa"/>
            <w:gridSpan w:val="2"/>
          </w:tcPr>
          <w:p w14:paraId="467EAEAB" w14:textId="77777777" w:rsidR="006103CC" w:rsidRDefault="006103CC" w:rsidP="00C95237">
            <w:pPr>
              <w:rPr>
                <w:b/>
              </w:rPr>
            </w:pPr>
          </w:p>
        </w:tc>
      </w:tr>
      <w:bookmarkEnd w:id="15"/>
      <w:tr w:rsidR="006103CC" w14:paraId="1AB6B0AA" w14:textId="04FFB67C" w:rsidTr="006103CC">
        <w:trPr>
          <w:gridAfter w:val="1"/>
          <w:wAfter w:w="14" w:type="dxa"/>
        </w:trPr>
        <w:tc>
          <w:tcPr>
            <w:tcW w:w="1617" w:type="dxa"/>
            <w:shd w:val="clear" w:color="auto" w:fill="auto"/>
          </w:tcPr>
          <w:p w14:paraId="45ADCA40" w14:textId="77777777" w:rsidR="006103CC" w:rsidRDefault="006103CC" w:rsidP="00C95237">
            <w:pPr>
              <w:rPr>
                <w:b/>
                <w:color w:val="000000" w:themeColor="text1"/>
                <w:szCs w:val="24"/>
              </w:rPr>
            </w:pPr>
          </w:p>
        </w:tc>
        <w:tc>
          <w:tcPr>
            <w:tcW w:w="3084" w:type="dxa"/>
          </w:tcPr>
          <w:p w14:paraId="3734CC0C" w14:textId="77777777" w:rsidR="006103CC" w:rsidRPr="00661099" w:rsidRDefault="006103CC" w:rsidP="00C95237">
            <w:pPr>
              <w:rPr>
                <w:b/>
              </w:rPr>
            </w:pPr>
          </w:p>
        </w:tc>
        <w:tc>
          <w:tcPr>
            <w:tcW w:w="4243" w:type="dxa"/>
          </w:tcPr>
          <w:p w14:paraId="7F84B72E" w14:textId="77777777" w:rsidR="006103CC" w:rsidRDefault="006103CC" w:rsidP="00C95237">
            <w:pPr>
              <w:rPr>
                <w:b/>
              </w:rPr>
            </w:pPr>
          </w:p>
        </w:tc>
        <w:tc>
          <w:tcPr>
            <w:tcW w:w="1683" w:type="dxa"/>
          </w:tcPr>
          <w:p w14:paraId="21746336" w14:textId="77777777" w:rsidR="006103CC" w:rsidRDefault="006103CC" w:rsidP="00C95237">
            <w:pPr>
              <w:rPr>
                <w:b/>
              </w:rPr>
            </w:pPr>
          </w:p>
        </w:tc>
        <w:tc>
          <w:tcPr>
            <w:tcW w:w="1919" w:type="dxa"/>
          </w:tcPr>
          <w:p w14:paraId="090EE011" w14:textId="77777777" w:rsidR="006103CC" w:rsidRDefault="006103CC" w:rsidP="00C95237">
            <w:pPr>
              <w:rPr>
                <w:b/>
              </w:rPr>
            </w:pPr>
          </w:p>
        </w:tc>
        <w:tc>
          <w:tcPr>
            <w:tcW w:w="508" w:type="dxa"/>
            <w:gridSpan w:val="2"/>
          </w:tcPr>
          <w:p w14:paraId="610856C9" w14:textId="77777777" w:rsidR="006103CC" w:rsidRDefault="006103CC" w:rsidP="00C95237">
            <w:pPr>
              <w:rPr>
                <w:b/>
              </w:rPr>
            </w:pPr>
          </w:p>
        </w:tc>
      </w:tr>
      <w:tr w:rsidR="006103CC" w14:paraId="5FC8EFE3" w14:textId="17F64F83" w:rsidTr="006103CC">
        <w:tc>
          <w:tcPr>
            <w:tcW w:w="12560" w:type="dxa"/>
            <w:gridSpan w:val="6"/>
            <w:shd w:val="clear" w:color="auto" w:fill="009FDF"/>
          </w:tcPr>
          <w:p w14:paraId="6DA41DFB" w14:textId="77777777" w:rsidR="006103CC" w:rsidRDefault="006103CC" w:rsidP="00C95237">
            <w:pPr>
              <w:rPr>
                <w:b/>
                <w:sz w:val="28"/>
                <w:szCs w:val="28"/>
              </w:rPr>
            </w:pPr>
            <w:r w:rsidRPr="00661099">
              <w:rPr>
                <w:b/>
                <w:sz w:val="28"/>
                <w:szCs w:val="28"/>
              </w:rPr>
              <w:t xml:space="preserve">Section </w:t>
            </w:r>
            <w:r>
              <w:rPr>
                <w:b/>
                <w:sz w:val="28"/>
                <w:szCs w:val="28"/>
              </w:rPr>
              <w:t>5</w:t>
            </w:r>
            <w:r w:rsidRPr="00661099">
              <w:rPr>
                <w:b/>
                <w:sz w:val="28"/>
                <w:szCs w:val="28"/>
              </w:rPr>
              <w:t xml:space="preserve">: </w:t>
            </w:r>
            <w:r>
              <w:rPr>
                <w:b/>
                <w:sz w:val="28"/>
                <w:szCs w:val="28"/>
              </w:rPr>
              <w:t>Engagement &amp; participation activity</w:t>
            </w:r>
            <w:r w:rsidRPr="00661099">
              <w:rPr>
                <w:b/>
                <w:sz w:val="28"/>
                <w:szCs w:val="28"/>
              </w:rPr>
              <w:t xml:space="preserve"> </w:t>
            </w:r>
          </w:p>
          <w:p w14:paraId="4C1F172D" w14:textId="77777777" w:rsidR="006103CC" w:rsidRDefault="006103CC" w:rsidP="00C95237">
            <w:pPr>
              <w:rPr>
                <w:b/>
              </w:rPr>
            </w:pPr>
            <w:r w:rsidRPr="009A3CBD">
              <w:rPr>
                <w:color w:val="000000" w:themeColor="text1"/>
                <w:szCs w:val="28"/>
              </w:rPr>
              <w:t xml:space="preserve">Please </w:t>
            </w:r>
            <w:r>
              <w:rPr>
                <w:color w:val="000000" w:themeColor="text1"/>
                <w:szCs w:val="28"/>
              </w:rPr>
              <w:t>tell us about any activity you will arrange or have arranged to hear the views of the community and local people.  How will you share what you have learned from them</w:t>
            </w:r>
          </w:p>
        </w:tc>
        <w:tc>
          <w:tcPr>
            <w:tcW w:w="508" w:type="dxa"/>
            <w:gridSpan w:val="2"/>
            <w:shd w:val="clear" w:color="auto" w:fill="009FDF"/>
          </w:tcPr>
          <w:p w14:paraId="5F551D0B" w14:textId="77777777" w:rsidR="006103CC" w:rsidRPr="00661099" w:rsidRDefault="006103CC" w:rsidP="00C95237">
            <w:pPr>
              <w:rPr>
                <w:b/>
                <w:sz w:val="28"/>
                <w:szCs w:val="28"/>
              </w:rPr>
            </w:pPr>
          </w:p>
        </w:tc>
      </w:tr>
      <w:tr w:rsidR="006103CC" w14:paraId="3C68C123" w14:textId="5F4821A3" w:rsidTr="006103CC">
        <w:trPr>
          <w:gridAfter w:val="1"/>
          <w:wAfter w:w="14" w:type="dxa"/>
        </w:trPr>
        <w:tc>
          <w:tcPr>
            <w:tcW w:w="1617" w:type="dxa"/>
            <w:shd w:val="clear" w:color="auto" w:fill="9FE4FF"/>
          </w:tcPr>
          <w:p w14:paraId="3AA7CFCD" w14:textId="77777777" w:rsidR="006103CC" w:rsidRPr="00661099" w:rsidRDefault="006103CC" w:rsidP="00C95237">
            <w:pPr>
              <w:rPr>
                <w:b/>
                <w:color w:val="000000" w:themeColor="text1"/>
                <w:szCs w:val="24"/>
              </w:rPr>
            </w:pPr>
            <w:r w:rsidRPr="00661099">
              <w:rPr>
                <w:b/>
                <w:color w:val="000000" w:themeColor="text1"/>
                <w:szCs w:val="24"/>
              </w:rPr>
              <w:t>Project</w:t>
            </w:r>
          </w:p>
        </w:tc>
        <w:tc>
          <w:tcPr>
            <w:tcW w:w="3084" w:type="dxa"/>
            <w:shd w:val="clear" w:color="auto" w:fill="9FE4FF"/>
          </w:tcPr>
          <w:p w14:paraId="52DBBA5F" w14:textId="77777777" w:rsidR="006103CC" w:rsidRPr="00661099" w:rsidRDefault="006103CC" w:rsidP="00C95237">
            <w:pPr>
              <w:rPr>
                <w:b/>
              </w:rPr>
            </w:pPr>
            <w:r w:rsidRPr="00661099">
              <w:rPr>
                <w:b/>
              </w:rPr>
              <w:t>Current Activity</w:t>
            </w:r>
          </w:p>
        </w:tc>
        <w:tc>
          <w:tcPr>
            <w:tcW w:w="4243" w:type="dxa"/>
            <w:shd w:val="clear" w:color="auto" w:fill="9FE4FF"/>
          </w:tcPr>
          <w:p w14:paraId="5289B29D" w14:textId="77777777" w:rsidR="006103CC" w:rsidRDefault="006103CC" w:rsidP="00C95237">
            <w:pPr>
              <w:rPr>
                <w:b/>
              </w:rPr>
            </w:pPr>
            <w:r>
              <w:rPr>
                <w:b/>
              </w:rPr>
              <w:t>Areas for Development</w:t>
            </w:r>
          </w:p>
        </w:tc>
        <w:tc>
          <w:tcPr>
            <w:tcW w:w="1683" w:type="dxa"/>
            <w:shd w:val="clear" w:color="auto" w:fill="9FE4FF"/>
          </w:tcPr>
          <w:p w14:paraId="079624A7" w14:textId="77777777" w:rsidR="006103CC" w:rsidRDefault="006103CC" w:rsidP="00C95237">
            <w:pPr>
              <w:rPr>
                <w:b/>
              </w:rPr>
            </w:pPr>
            <w:r>
              <w:rPr>
                <w:b/>
              </w:rPr>
              <w:t>Lead Person/Organisation</w:t>
            </w:r>
          </w:p>
        </w:tc>
        <w:tc>
          <w:tcPr>
            <w:tcW w:w="1919" w:type="dxa"/>
            <w:shd w:val="clear" w:color="auto" w:fill="9FE4FF"/>
          </w:tcPr>
          <w:p w14:paraId="2608D890" w14:textId="77777777" w:rsidR="006103CC" w:rsidRDefault="006103CC" w:rsidP="00C95237">
            <w:pPr>
              <w:rPr>
                <w:b/>
              </w:rPr>
            </w:pPr>
            <w:r>
              <w:rPr>
                <w:b/>
              </w:rPr>
              <w:t>Completion date</w:t>
            </w:r>
          </w:p>
        </w:tc>
        <w:tc>
          <w:tcPr>
            <w:tcW w:w="508" w:type="dxa"/>
            <w:gridSpan w:val="2"/>
            <w:shd w:val="clear" w:color="auto" w:fill="9FE4FF"/>
          </w:tcPr>
          <w:p w14:paraId="6D3F409B" w14:textId="77777777" w:rsidR="006103CC" w:rsidRDefault="006103CC" w:rsidP="00C95237">
            <w:pPr>
              <w:rPr>
                <w:b/>
              </w:rPr>
            </w:pPr>
          </w:p>
        </w:tc>
      </w:tr>
      <w:tr w:rsidR="006103CC" w14:paraId="27D167AB" w14:textId="2E9E64B5" w:rsidTr="006103CC">
        <w:trPr>
          <w:gridAfter w:val="1"/>
          <w:wAfter w:w="14" w:type="dxa"/>
        </w:trPr>
        <w:tc>
          <w:tcPr>
            <w:tcW w:w="1617" w:type="dxa"/>
            <w:shd w:val="clear" w:color="auto" w:fill="auto"/>
          </w:tcPr>
          <w:p w14:paraId="19C637BB" w14:textId="173AC392" w:rsidR="006103CC" w:rsidRPr="00C6646C" w:rsidRDefault="006103CC" w:rsidP="00C95237">
            <w:pPr>
              <w:rPr>
                <w:bCs/>
                <w:color w:val="000000" w:themeColor="text1"/>
                <w:szCs w:val="24"/>
              </w:rPr>
            </w:pPr>
            <w:r w:rsidRPr="00C6646C">
              <w:rPr>
                <w:bCs/>
                <w:color w:val="000000" w:themeColor="text1"/>
                <w:szCs w:val="24"/>
              </w:rPr>
              <w:t xml:space="preserve">PSFRM </w:t>
            </w:r>
          </w:p>
          <w:p w14:paraId="6454B681" w14:textId="77777777" w:rsidR="006103CC" w:rsidRPr="00C6646C" w:rsidRDefault="006103CC" w:rsidP="00C95237">
            <w:pPr>
              <w:rPr>
                <w:bCs/>
                <w:color w:val="000000" w:themeColor="text1"/>
                <w:szCs w:val="24"/>
              </w:rPr>
            </w:pPr>
          </w:p>
        </w:tc>
        <w:tc>
          <w:tcPr>
            <w:tcW w:w="3084" w:type="dxa"/>
          </w:tcPr>
          <w:p w14:paraId="20EA6E33" w14:textId="5C72CB94" w:rsidR="006103CC" w:rsidRPr="00C6646C" w:rsidRDefault="006103CC" w:rsidP="00C95237">
            <w:pPr>
              <w:rPr>
                <w:bCs/>
              </w:rPr>
            </w:pPr>
            <w:r w:rsidRPr="00C6646C">
              <w:rPr>
                <w:bCs/>
              </w:rPr>
              <w:t xml:space="preserve">As above </w:t>
            </w:r>
          </w:p>
        </w:tc>
        <w:tc>
          <w:tcPr>
            <w:tcW w:w="4243" w:type="dxa"/>
          </w:tcPr>
          <w:p w14:paraId="5C924D41" w14:textId="7B42FF3F" w:rsidR="006103CC" w:rsidRPr="00C6646C" w:rsidRDefault="006103CC" w:rsidP="00C95237">
            <w:pPr>
              <w:rPr>
                <w:bCs/>
              </w:rPr>
            </w:pPr>
            <w:r w:rsidRPr="00C6646C">
              <w:rPr>
                <w:bCs/>
              </w:rPr>
              <w:t xml:space="preserve">Consideration of Covid level &amp; advice </w:t>
            </w:r>
          </w:p>
        </w:tc>
        <w:tc>
          <w:tcPr>
            <w:tcW w:w="1683" w:type="dxa"/>
          </w:tcPr>
          <w:p w14:paraId="73AA8F53" w14:textId="27C1AC0D" w:rsidR="006103CC" w:rsidRPr="00C6646C" w:rsidRDefault="006103CC" w:rsidP="00C95237">
            <w:pPr>
              <w:rPr>
                <w:bCs/>
              </w:rPr>
            </w:pPr>
            <w:r w:rsidRPr="00C6646C">
              <w:rPr>
                <w:bCs/>
              </w:rPr>
              <w:t xml:space="preserve">All members </w:t>
            </w:r>
          </w:p>
        </w:tc>
        <w:tc>
          <w:tcPr>
            <w:tcW w:w="1919" w:type="dxa"/>
          </w:tcPr>
          <w:p w14:paraId="714965C0" w14:textId="1337A777" w:rsidR="006103CC" w:rsidRDefault="006103CC" w:rsidP="00C95237">
            <w:pPr>
              <w:rPr>
                <w:b/>
              </w:rPr>
            </w:pPr>
            <w:r>
              <w:rPr>
                <w:b/>
              </w:rPr>
              <w:t xml:space="preserve">Ongoing </w:t>
            </w:r>
          </w:p>
        </w:tc>
        <w:tc>
          <w:tcPr>
            <w:tcW w:w="508" w:type="dxa"/>
            <w:gridSpan w:val="2"/>
          </w:tcPr>
          <w:p w14:paraId="0D8A4AE6" w14:textId="77777777" w:rsidR="006103CC" w:rsidRDefault="006103CC" w:rsidP="00C95237">
            <w:pPr>
              <w:rPr>
                <w:b/>
              </w:rPr>
            </w:pPr>
          </w:p>
        </w:tc>
      </w:tr>
      <w:tr w:rsidR="006103CC" w14:paraId="7A6B2F42" w14:textId="0D68168D" w:rsidTr="006103CC">
        <w:trPr>
          <w:gridAfter w:val="1"/>
          <w:wAfter w:w="14" w:type="dxa"/>
        </w:trPr>
        <w:tc>
          <w:tcPr>
            <w:tcW w:w="1617" w:type="dxa"/>
            <w:shd w:val="clear" w:color="auto" w:fill="auto"/>
          </w:tcPr>
          <w:p w14:paraId="2782DAC6" w14:textId="77777777" w:rsidR="006103CC" w:rsidRPr="00C6646C" w:rsidRDefault="006103CC" w:rsidP="00C95237">
            <w:pPr>
              <w:rPr>
                <w:bCs/>
                <w:color w:val="000000" w:themeColor="text1"/>
                <w:szCs w:val="24"/>
              </w:rPr>
            </w:pPr>
          </w:p>
          <w:p w14:paraId="620F94A0" w14:textId="77777777" w:rsidR="006103CC" w:rsidRPr="00C6646C" w:rsidRDefault="006103CC" w:rsidP="00C95237">
            <w:pPr>
              <w:rPr>
                <w:bCs/>
                <w:color w:val="000000" w:themeColor="text1"/>
                <w:szCs w:val="24"/>
              </w:rPr>
            </w:pPr>
          </w:p>
        </w:tc>
        <w:tc>
          <w:tcPr>
            <w:tcW w:w="3084" w:type="dxa"/>
          </w:tcPr>
          <w:p w14:paraId="43ADD521" w14:textId="77777777" w:rsidR="006103CC" w:rsidRPr="00C6646C" w:rsidRDefault="006103CC" w:rsidP="00C95237">
            <w:pPr>
              <w:rPr>
                <w:bCs/>
              </w:rPr>
            </w:pPr>
            <w:r w:rsidRPr="00C6646C">
              <w:rPr>
                <w:bCs/>
              </w:rPr>
              <w:t xml:space="preserve">What’s On Event </w:t>
            </w:r>
          </w:p>
          <w:p w14:paraId="7C20548D" w14:textId="77777777" w:rsidR="006103CC" w:rsidRPr="00C6646C" w:rsidRDefault="006103CC" w:rsidP="00C95237">
            <w:pPr>
              <w:rPr>
                <w:bCs/>
              </w:rPr>
            </w:pPr>
          </w:p>
          <w:p w14:paraId="0AC5AEE5" w14:textId="7ED63E48" w:rsidR="006103CC" w:rsidRPr="00C6646C" w:rsidRDefault="006103CC" w:rsidP="00C95237">
            <w:pPr>
              <w:rPr>
                <w:bCs/>
              </w:rPr>
            </w:pPr>
          </w:p>
        </w:tc>
        <w:tc>
          <w:tcPr>
            <w:tcW w:w="4243" w:type="dxa"/>
          </w:tcPr>
          <w:p w14:paraId="06959AEF" w14:textId="5D4197C4" w:rsidR="006103CC" w:rsidRPr="00C6646C" w:rsidRDefault="006103CC" w:rsidP="00C95237">
            <w:pPr>
              <w:rPr>
                <w:bCs/>
              </w:rPr>
            </w:pPr>
            <w:r w:rsidRPr="00C6646C">
              <w:rPr>
                <w:bCs/>
              </w:rPr>
              <w:t xml:space="preserve">To re-engage the community with the new ‘Norm’ </w:t>
            </w:r>
          </w:p>
          <w:p w14:paraId="5CD348D4" w14:textId="22006765" w:rsidR="006103CC" w:rsidRPr="00C6646C" w:rsidRDefault="006103CC" w:rsidP="00C95237">
            <w:pPr>
              <w:rPr>
                <w:bCs/>
              </w:rPr>
            </w:pPr>
            <w:r w:rsidRPr="00C6646C">
              <w:rPr>
                <w:bCs/>
              </w:rPr>
              <w:t xml:space="preserve">Roving event to encourage people back into their community when appropriate </w:t>
            </w:r>
          </w:p>
        </w:tc>
        <w:tc>
          <w:tcPr>
            <w:tcW w:w="1683" w:type="dxa"/>
          </w:tcPr>
          <w:p w14:paraId="309DCB5A" w14:textId="2F6A927A" w:rsidR="006103CC" w:rsidRPr="00C6646C" w:rsidRDefault="006103CC" w:rsidP="00C95237">
            <w:pPr>
              <w:rPr>
                <w:bCs/>
              </w:rPr>
            </w:pPr>
            <w:r w:rsidRPr="00C6646C">
              <w:rPr>
                <w:bCs/>
              </w:rPr>
              <w:t xml:space="preserve">All members </w:t>
            </w:r>
          </w:p>
        </w:tc>
        <w:tc>
          <w:tcPr>
            <w:tcW w:w="1919" w:type="dxa"/>
          </w:tcPr>
          <w:p w14:paraId="308F0979" w14:textId="503C2782" w:rsidR="006103CC" w:rsidRDefault="006103CC" w:rsidP="00C95237">
            <w:pPr>
              <w:rPr>
                <w:b/>
              </w:rPr>
            </w:pPr>
            <w:r>
              <w:rPr>
                <w:b/>
              </w:rPr>
              <w:t xml:space="preserve">Ongoing in line with restrictions </w:t>
            </w:r>
          </w:p>
        </w:tc>
        <w:tc>
          <w:tcPr>
            <w:tcW w:w="508" w:type="dxa"/>
            <w:gridSpan w:val="2"/>
          </w:tcPr>
          <w:p w14:paraId="6D35CD27" w14:textId="77777777" w:rsidR="006103CC" w:rsidRDefault="006103CC" w:rsidP="00C95237">
            <w:pPr>
              <w:rPr>
                <w:b/>
              </w:rPr>
            </w:pPr>
          </w:p>
        </w:tc>
      </w:tr>
      <w:tr w:rsidR="006103CC" w14:paraId="56950D49" w14:textId="440C3845" w:rsidTr="006103CC">
        <w:trPr>
          <w:gridAfter w:val="1"/>
          <w:wAfter w:w="14" w:type="dxa"/>
        </w:trPr>
        <w:tc>
          <w:tcPr>
            <w:tcW w:w="1617" w:type="dxa"/>
            <w:shd w:val="clear" w:color="auto" w:fill="auto"/>
          </w:tcPr>
          <w:p w14:paraId="7D01020A" w14:textId="6DCB4F2B" w:rsidR="006103CC" w:rsidRDefault="0034240B" w:rsidP="00C95237">
            <w:pPr>
              <w:rPr>
                <w:b/>
                <w:color w:val="000000" w:themeColor="text1"/>
                <w:szCs w:val="24"/>
              </w:rPr>
            </w:pPr>
            <w:r>
              <w:rPr>
                <w:b/>
                <w:color w:val="000000" w:themeColor="text1"/>
                <w:szCs w:val="24"/>
              </w:rPr>
              <w:t xml:space="preserve">Development Planning </w:t>
            </w:r>
          </w:p>
          <w:p w14:paraId="2AB83EA2" w14:textId="77777777" w:rsidR="006103CC" w:rsidRPr="00661099" w:rsidRDefault="006103CC" w:rsidP="00C95237">
            <w:pPr>
              <w:rPr>
                <w:b/>
                <w:color w:val="000000" w:themeColor="text1"/>
                <w:szCs w:val="24"/>
              </w:rPr>
            </w:pPr>
          </w:p>
        </w:tc>
        <w:tc>
          <w:tcPr>
            <w:tcW w:w="3084" w:type="dxa"/>
          </w:tcPr>
          <w:p w14:paraId="79479035" w14:textId="7EEB169E" w:rsidR="006103CC" w:rsidRPr="00661099" w:rsidRDefault="0034240B" w:rsidP="00C95237">
            <w:pPr>
              <w:rPr>
                <w:b/>
              </w:rPr>
            </w:pPr>
            <w:r>
              <w:rPr>
                <w:b/>
              </w:rPr>
              <w:t xml:space="preserve">Development day Planning </w:t>
            </w:r>
          </w:p>
        </w:tc>
        <w:tc>
          <w:tcPr>
            <w:tcW w:w="4243" w:type="dxa"/>
          </w:tcPr>
          <w:p w14:paraId="49744CC5" w14:textId="77777777" w:rsidR="006103CC" w:rsidRDefault="006103CC" w:rsidP="00C95237">
            <w:pPr>
              <w:rPr>
                <w:b/>
              </w:rPr>
            </w:pPr>
          </w:p>
        </w:tc>
        <w:tc>
          <w:tcPr>
            <w:tcW w:w="1683" w:type="dxa"/>
          </w:tcPr>
          <w:p w14:paraId="0DB203CD" w14:textId="6130A057" w:rsidR="006103CC" w:rsidRDefault="0034240B" w:rsidP="00C95237">
            <w:pPr>
              <w:rPr>
                <w:b/>
              </w:rPr>
            </w:pPr>
            <w:r>
              <w:rPr>
                <w:b/>
              </w:rPr>
              <w:t xml:space="preserve">All members </w:t>
            </w:r>
          </w:p>
        </w:tc>
        <w:tc>
          <w:tcPr>
            <w:tcW w:w="1919" w:type="dxa"/>
          </w:tcPr>
          <w:p w14:paraId="014887F9" w14:textId="40FC5262" w:rsidR="006103CC" w:rsidRDefault="0034240B" w:rsidP="00C95237">
            <w:pPr>
              <w:rPr>
                <w:b/>
              </w:rPr>
            </w:pPr>
            <w:r>
              <w:rPr>
                <w:b/>
              </w:rPr>
              <w:t xml:space="preserve">Achieved June 23 </w:t>
            </w:r>
          </w:p>
        </w:tc>
        <w:tc>
          <w:tcPr>
            <w:tcW w:w="508" w:type="dxa"/>
            <w:gridSpan w:val="2"/>
          </w:tcPr>
          <w:p w14:paraId="23D78683" w14:textId="77777777" w:rsidR="006103CC" w:rsidRDefault="006103CC" w:rsidP="00C95237">
            <w:pPr>
              <w:rPr>
                <w:b/>
              </w:rPr>
            </w:pPr>
          </w:p>
        </w:tc>
      </w:tr>
      <w:tr w:rsidR="006103CC" w14:paraId="040B4864" w14:textId="1E500218" w:rsidTr="006103CC">
        <w:trPr>
          <w:gridAfter w:val="1"/>
          <w:wAfter w:w="14" w:type="dxa"/>
        </w:trPr>
        <w:tc>
          <w:tcPr>
            <w:tcW w:w="1617" w:type="dxa"/>
            <w:shd w:val="clear" w:color="auto" w:fill="auto"/>
          </w:tcPr>
          <w:p w14:paraId="2F2B7B58" w14:textId="77777777" w:rsidR="006103CC" w:rsidRDefault="006103CC" w:rsidP="00C95237">
            <w:pPr>
              <w:rPr>
                <w:b/>
                <w:color w:val="000000" w:themeColor="text1"/>
                <w:szCs w:val="24"/>
              </w:rPr>
            </w:pPr>
          </w:p>
          <w:p w14:paraId="3227AB66" w14:textId="77777777" w:rsidR="006103CC" w:rsidRPr="00661099" w:rsidRDefault="006103CC" w:rsidP="00C95237">
            <w:pPr>
              <w:rPr>
                <w:b/>
                <w:color w:val="000000" w:themeColor="text1"/>
                <w:szCs w:val="24"/>
              </w:rPr>
            </w:pPr>
          </w:p>
        </w:tc>
        <w:tc>
          <w:tcPr>
            <w:tcW w:w="3084" w:type="dxa"/>
          </w:tcPr>
          <w:p w14:paraId="36E72605" w14:textId="701A1C1F" w:rsidR="006103CC" w:rsidRPr="00661099" w:rsidRDefault="0034240B" w:rsidP="00C95237">
            <w:pPr>
              <w:rPr>
                <w:b/>
              </w:rPr>
            </w:pPr>
            <w:r>
              <w:rPr>
                <w:b/>
              </w:rPr>
              <w:t xml:space="preserve">Well being Event </w:t>
            </w:r>
          </w:p>
        </w:tc>
        <w:tc>
          <w:tcPr>
            <w:tcW w:w="4243" w:type="dxa"/>
          </w:tcPr>
          <w:p w14:paraId="5CAA6FF9" w14:textId="77777777" w:rsidR="006103CC" w:rsidRDefault="006103CC" w:rsidP="00C95237">
            <w:pPr>
              <w:rPr>
                <w:b/>
              </w:rPr>
            </w:pPr>
          </w:p>
        </w:tc>
        <w:tc>
          <w:tcPr>
            <w:tcW w:w="1683" w:type="dxa"/>
          </w:tcPr>
          <w:p w14:paraId="11967B5A" w14:textId="77777777" w:rsidR="006103CC" w:rsidRDefault="006103CC" w:rsidP="00C95237">
            <w:pPr>
              <w:rPr>
                <w:b/>
              </w:rPr>
            </w:pPr>
          </w:p>
        </w:tc>
        <w:tc>
          <w:tcPr>
            <w:tcW w:w="1919" w:type="dxa"/>
          </w:tcPr>
          <w:p w14:paraId="5506E1A5" w14:textId="02CB530F" w:rsidR="006103CC" w:rsidRDefault="0034240B" w:rsidP="00C95237">
            <w:pPr>
              <w:rPr>
                <w:b/>
              </w:rPr>
            </w:pPr>
            <w:r>
              <w:rPr>
                <w:b/>
              </w:rPr>
              <w:t xml:space="preserve">Year end 23 </w:t>
            </w:r>
          </w:p>
        </w:tc>
        <w:tc>
          <w:tcPr>
            <w:tcW w:w="508" w:type="dxa"/>
            <w:gridSpan w:val="2"/>
          </w:tcPr>
          <w:p w14:paraId="7E6D1686" w14:textId="77777777" w:rsidR="006103CC" w:rsidRDefault="006103CC" w:rsidP="00C95237">
            <w:pPr>
              <w:rPr>
                <w:b/>
              </w:rPr>
            </w:pPr>
          </w:p>
        </w:tc>
      </w:tr>
      <w:tr w:rsidR="0034240B" w14:paraId="11CC0944" w14:textId="77777777" w:rsidTr="006103CC">
        <w:trPr>
          <w:gridAfter w:val="1"/>
          <w:wAfter w:w="14" w:type="dxa"/>
        </w:trPr>
        <w:tc>
          <w:tcPr>
            <w:tcW w:w="1617" w:type="dxa"/>
            <w:shd w:val="clear" w:color="auto" w:fill="auto"/>
          </w:tcPr>
          <w:p w14:paraId="3AF30309" w14:textId="3F822EAE" w:rsidR="0034240B" w:rsidRDefault="0034240B" w:rsidP="00C95237">
            <w:pPr>
              <w:rPr>
                <w:b/>
                <w:color w:val="000000" w:themeColor="text1"/>
                <w:szCs w:val="24"/>
              </w:rPr>
            </w:pPr>
            <w:r>
              <w:rPr>
                <w:b/>
                <w:color w:val="000000" w:themeColor="text1"/>
                <w:szCs w:val="24"/>
              </w:rPr>
              <w:lastRenderedPageBreak/>
              <w:t xml:space="preserve">Consortium refresh </w:t>
            </w:r>
          </w:p>
        </w:tc>
        <w:tc>
          <w:tcPr>
            <w:tcW w:w="3084" w:type="dxa"/>
          </w:tcPr>
          <w:p w14:paraId="17C848FD" w14:textId="77777777" w:rsidR="0034240B" w:rsidRDefault="0034240B" w:rsidP="00C95237">
            <w:pPr>
              <w:rPr>
                <w:b/>
              </w:rPr>
            </w:pPr>
          </w:p>
        </w:tc>
        <w:tc>
          <w:tcPr>
            <w:tcW w:w="4243" w:type="dxa"/>
          </w:tcPr>
          <w:p w14:paraId="7D31D570" w14:textId="77777777" w:rsidR="0034240B" w:rsidRDefault="0034240B" w:rsidP="00C95237">
            <w:pPr>
              <w:rPr>
                <w:b/>
              </w:rPr>
            </w:pPr>
            <w:r>
              <w:rPr>
                <w:b/>
              </w:rPr>
              <w:t xml:space="preserve">Promote team </w:t>
            </w:r>
          </w:p>
          <w:p w14:paraId="74356F70" w14:textId="79A5136E" w:rsidR="0034240B" w:rsidRDefault="0034240B" w:rsidP="00C95237">
            <w:pPr>
              <w:rPr>
                <w:b/>
              </w:rPr>
            </w:pPr>
            <w:r>
              <w:rPr>
                <w:b/>
              </w:rPr>
              <w:t xml:space="preserve">Identify new partners </w:t>
            </w:r>
          </w:p>
          <w:p w14:paraId="608F9990" w14:textId="673072A7" w:rsidR="0034240B" w:rsidRDefault="0034240B" w:rsidP="00C95237">
            <w:pPr>
              <w:rPr>
                <w:b/>
              </w:rPr>
            </w:pPr>
            <w:r>
              <w:rPr>
                <w:b/>
              </w:rPr>
              <w:t xml:space="preserve">Promote terms of reference </w:t>
            </w:r>
          </w:p>
          <w:p w14:paraId="79A4C7C8" w14:textId="5E182CB4" w:rsidR="0034240B" w:rsidRDefault="0034240B" w:rsidP="0034240B">
            <w:pPr>
              <w:rPr>
                <w:b/>
              </w:rPr>
            </w:pPr>
          </w:p>
        </w:tc>
        <w:tc>
          <w:tcPr>
            <w:tcW w:w="1683" w:type="dxa"/>
          </w:tcPr>
          <w:p w14:paraId="41913480" w14:textId="77777777" w:rsidR="0034240B" w:rsidRDefault="0034240B" w:rsidP="00C95237">
            <w:pPr>
              <w:rPr>
                <w:b/>
              </w:rPr>
            </w:pPr>
          </w:p>
        </w:tc>
        <w:tc>
          <w:tcPr>
            <w:tcW w:w="1919" w:type="dxa"/>
          </w:tcPr>
          <w:p w14:paraId="7A97DB41" w14:textId="06F85C3F" w:rsidR="0034240B" w:rsidRDefault="0034240B" w:rsidP="00C95237">
            <w:pPr>
              <w:rPr>
                <w:b/>
              </w:rPr>
            </w:pPr>
            <w:r>
              <w:rPr>
                <w:b/>
              </w:rPr>
              <w:t xml:space="preserve">By Aug 23 </w:t>
            </w:r>
          </w:p>
        </w:tc>
        <w:tc>
          <w:tcPr>
            <w:tcW w:w="508" w:type="dxa"/>
            <w:gridSpan w:val="2"/>
          </w:tcPr>
          <w:p w14:paraId="2EC334C4" w14:textId="77777777" w:rsidR="0034240B" w:rsidRDefault="0034240B" w:rsidP="00C95237">
            <w:pPr>
              <w:rPr>
                <w:b/>
              </w:rPr>
            </w:pPr>
          </w:p>
        </w:tc>
      </w:tr>
      <w:tr w:rsidR="0034240B" w14:paraId="47137EA3" w14:textId="77777777" w:rsidTr="006103CC">
        <w:trPr>
          <w:gridAfter w:val="1"/>
          <w:wAfter w:w="14" w:type="dxa"/>
        </w:trPr>
        <w:tc>
          <w:tcPr>
            <w:tcW w:w="1617" w:type="dxa"/>
            <w:shd w:val="clear" w:color="auto" w:fill="auto"/>
          </w:tcPr>
          <w:p w14:paraId="262C0086" w14:textId="69B72AE5" w:rsidR="0034240B" w:rsidRDefault="0034240B" w:rsidP="00C95237">
            <w:pPr>
              <w:rPr>
                <w:b/>
                <w:color w:val="000000" w:themeColor="text1"/>
                <w:szCs w:val="24"/>
              </w:rPr>
            </w:pPr>
            <w:r>
              <w:rPr>
                <w:b/>
                <w:color w:val="000000" w:themeColor="text1"/>
                <w:szCs w:val="24"/>
              </w:rPr>
              <w:t xml:space="preserve">Social media/ Local press  </w:t>
            </w:r>
          </w:p>
        </w:tc>
        <w:tc>
          <w:tcPr>
            <w:tcW w:w="3084" w:type="dxa"/>
          </w:tcPr>
          <w:p w14:paraId="011CE3E2" w14:textId="0819D4B6" w:rsidR="0034240B" w:rsidRDefault="0034240B" w:rsidP="00C95237">
            <w:pPr>
              <w:rPr>
                <w:b/>
              </w:rPr>
            </w:pPr>
            <w:r>
              <w:rPr>
                <w:b/>
              </w:rPr>
              <w:t xml:space="preserve"> </w:t>
            </w:r>
          </w:p>
        </w:tc>
        <w:tc>
          <w:tcPr>
            <w:tcW w:w="4243" w:type="dxa"/>
          </w:tcPr>
          <w:p w14:paraId="042AC236" w14:textId="77777777" w:rsidR="0034240B" w:rsidRDefault="0034240B" w:rsidP="00C95237">
            <w:pPr>
              <w:rPr>
                <w:b/>
              </w:rPr>
            </w:pPr>
            <w:r>
              <w:rPr>
                <w:b/>
              </w:rPr>
              <w:t xml:space="preserve">All areas </w:t>
            </w:r>
          </w:p>
          <w:p w14:paraId="57F3C0FC" w14:textId="77777777" w:rsidR="0034240B" w:rsidRDefault="0034240B" w:rsidP="0034240B">
            <w:pPr>
              <w:rPr>
                <w:b/>
              </w:rPr>
            </w:pPr>
            <w:r>
              <w:rPr>
                <w:b/>
              </w:rPr>
              <w:t xml:space="preserve">Face book </w:t>
            </w:r>
          </w:p>
          <w:p w14:paraId="3D3F63D5" w14:textId="77777777" w:rsidR="0034240B" w:rsidRDefault="0034240B" w:rsidP="0034240B">
            <w:pPr>
              <w:rPr>
                <w:b/>
              </w:rPr>
            </w:pPr>
            <w:r>
              <w:rPr>
                <w:b/>
              </w:rPr>
              <w:t xml:space="preserve">Twitter </w:t>
            </w:r>
          </w:p>
          <w:p w14:paraId="0E95245D" w14:textId="77777777" w:rsidR="0034240B" w:rsidRDefault="0034240B" w:rsidP="0034240B">
            <w:pPr>
              <w:rPr>
                <w:b/>
              </w:rPr>
            </w:pPr>
            <w:r>
              <w:rPr>
                <w:b/>
              </w:rPr>
              <w:t xml:space="preserve">Instagram  </w:t>
            </w:r>
          </w:p>
          <w:p w14:paraId="4C5F085A" w14:textId="0D01C762" w:rsidR="0034240B" w:rsidRDefault="0034240B" w:rsidP="0034240B">
            <w:pPr>
              <w:rPr>
                <w:b/>
              </w:rPr>
            </w:pPr>
            <w:r>
              <w:rPr>
                <w:b/>
              </w:rPr>
              <w:t xml:space="preserve">Local Radio Development ( on line first ? ) </w:t>
            </w:r>
          </w:p>
        </w:tc>
        <w:tc>
          <w:tcPr>
            <w:tcW w:w="1683" w:type="dxa"/>
          </w:tcPr>
          <w:p w14:paraId="74D047D3" w14:textId="77777777" w:rsidR="0034240B" w:rsidRDefault="0034240B" w:rsidP="00C95237">
            <w:pPr>
              <w:rPr>
                <w:b/>
              </w:rPr>
            </w:pPr>
          </w:p>
        </w:tc>
        <w:tc>
          <w:tcPr>
            <w:tcW w:w="1919" w:type="dxa"/>
          </w:tcPr>
          <w:p w14:paraId="75605ADE" w14:textId="77777777" w:rsidR="0034240B" w:rsidRDefault="0034240B" w:rsidP="00C95237">
            <w:pPr>
              <w:rPr>
                <w:b/>
              </w:rPr>
            </w:pPr>
          </w:p>
        </w:tc>
        <w:tc>
          <w:tcPr>
            <w:tcW w:w="508" w:type="dxa"/>
            <w:gridSpan w:val="2"/>
          </w:tcPr>
          <w:p w14:paraId="0C8AE22D" w14:textId="77777777" w:rsidR="0034240B" w:rsidRDefault="0034240B" w:rsidP="00C95237">
            <w:pPr>
              <w:rPr>
                <w:b/>
              </w:rPr>
            </w:pPr>
          </w:p>
        </w:tc>
      </w:tr>
    </w:tbl>
    <w:p w14:paraId="3FE4E8D0" w14:textId="77777777" w:rsidR="009A3CBD" w:rsidRPr="00661099" w:rsidRDefault="009A3CBD"/>
    <w:sectPr w:rsidR="009A3CBD" w:rsidRPr="00661099" w:rsidSect="009A3CB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hristine McNally" w:date="2023-06-08T09:52:00Z" w:initials="CM">
    <w:p w14:paraId="7B9AE4EC" w14:textId="4C24D8FD" w:rsidR="0034240B" w:rsidRDefault="0034240B">
      <w:pPr>
        <w:pStyle w:val="CommentText"/>
      </w:pPr>
      <w:r>
        <w:rPr>
          <w:rStyle w:val="CommentReference"/>
        </w:rPr>
        <w:annotationRef/>
      </w:r>
      <w:r>
        <w:t xml:space="preserve">Needs more overall reference to Poverty solutions to include Food poverty </w:t>
      </w:r>
    </w:p>
    <w:p w14:paraId="6F7149B0" w14:textId="77777777" w:rsidR="0034240B" w:rsidRDefault="0034240B">
      <w:pPr>
        <w:pStyle w:val="CommentText"/>
      </w:pPr>
      <w:r>
        <w:t xml:space="preserve">Fuel poverty </w:t>
      </w:r>
    </w:p>
    <w:p w14:paraId="004940C7" w14:textId="7C369196" w:rsidR="0034240B" w:rsidRDefault="0034240B">
      <w:pPr>
        <w:pStyle w:val="CommentText"/>
      </w:pPr>
      <w:r>
        <w:t>Clothing Poverty</w:t>
      </w:r>
    </w:p>
    <w:p w14:paraId="076D32FF" w14:textId="7D7A7CD0" w:rsidR="0034240B" w:rsidRDefault="0034240B">
      <w:pPr>
        <w:pStyle w:val="CommentText"/>
      </w:pPr>
    </w:p>
  </w:comment>
  <w:comment w:id="9" w:author="Christine McNally" w:date="2023-06-08T09:49:00Z" w:initials="CM">
    <w:p w14:paraId="01DFF3CA" w14:textId="656985D0" w:rsidR="0034240B" w:rsidRDefault="0034240B">
      <w:pPr>
        <w:pStyle w:val="CommentText"/>
      </w:pPr>
      <w:r>
        <w:rPr>
          <w:rStyle w:val="CommentReference"/>
        </w:rPr>
        <w:annotationRef/>
      </w:r>
      <w:r>
        <w:t xml:space="preserve">Insert pantry somewhere here and reference to developing sustainable resources – more pantrys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6D32FF" w15:done="0"/>
  <w15:commentEx w15:paraId="01DF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234B" w16cex:dateUtc="2023-06-08T08:52:00Z"/>
  <w16cex:commentExtensible w16cex:durableId="282C22C0" w16cex:dateUtc="2023-06-0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6D32FF" w16cid:durableId="282C234B"/>
  <w16cid:commentId w16cid:paraId="01DFF3CA" w16cid:durableId="282C2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066DB" w14:textId="77777777" w:rsidR="00630961" w:rsidRDefault="00630961" w:rsidP="009A3CBD">
      <w:pPr>
        <w:spacing w:after="0" w:line="240" w:lineRule="auto"/>
      </w:pPr>
      <w:r>
        <w:separator/>
      </w:r>
    </w:p>
  </w:endnote>
  <w:endnote w:type="continuationSeparator" w:id="0">
    <w:p w14:paraId="774DAAF0" w14:textId="77777777" w:rsidR="00630961" w:rsidRDefault="00630961" w:rsidP="009A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7210"/>
      <w:docPartObj>
        <w:docPartGallery w:val="Page Numbers (Bottom of Page)"/>
        <w:docPartUnique/>
      </w:docPartObj>
    </w:sdtPr>
    <w:sdtEndPr>
      <w:rPr>
        <w:noProof/>
      </w:rPr>
    </w:sdtEndPr>
    <w:sdtContent>
      <w:p w14:paraId="2C2F8C0D" w14:textId="77777777" w:rsidR="009A3CBD" w:rsidRDefault="009A3CBD">
        <w:pPr>
          <w:pStyle w:val="Footer"/>
          <w:jc w:val="right"/>
        </w:pPr>
        <w:r>
          <w:fldChar w:fldCharType="begin"/>
        </w:r>
        <w:r>
          <w:instrText xml:space="preserve"> PAGE   \* MERGEFORMAT </w:instrText>
        </w:r>
        <w:r>
          <w:fldChar w:fldCharType="separate"/>
        </w:r>
        <w:r w:rsidR="00CD6A9F">
          <w:rPr>
            <w:noProof/>
          </w:rPr>
          <w:t>2</w:t>
        </w:r>
        <w:r>
          <w:rPr>
            <w:noProof/>
          </w:rPr>
          <w:fldChar w:fldCharType="end"/>
        </w:r>
      </w:p>
    </w:sdtContent>
  </w:sdt>
  <w:p w14:paraId="371CA591" w14:textId="10E55AC9" w:rsidR="009A3CBD" w:rsidRDefault="007942E7">
    <w:pPr>
      <w:pStyle w:val="Footer"/>
    </w:pPr>
    <w:r>
      <w:t xml:space="preserve">Coatbridge </w:t>
    </w:r>
    <w:r w:rsidR="009A3CBD">
      <w:t>Locality Development Plan 202</w:t>
    </w:r>
    <w:r>
      <w:t>3</w:t>
    </w:r>
    <w:r w:rsidR="009A3CBD">
      <w:t>/202</w:t>
    </w:r>
    <w:r>
      <w:t>4</w:t>
    </w:r>
    <w:r w:rsidR="00AF2FC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9D5FD" w14:textId="77777777" w:rsidR="00630961" w:rsidRDefault="00630961" w:rsidP="009A3CBD">
      <w:pPr>
        <w:spacing w:after="0" w:line="240" w:lineRule="auto"/>
      </w:pPr>
      <w:r>
        <w:separator/>
      </w:r>
    </w:p>
  </w:footnote>
  <w:footnote w:type="continuationSeparator" w:id="0">
    <w:p w14:paraId="3F058450" w14:textId="77777777" w:rsidR="00630961" w:rsidRDefault="00630961" w:rsidP="009A3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A463" w14:textId="77777777" w:rsidR="009A3CBD" w:rsidRDefault="000A6198">
    <w:pPr>
      <w:pStyle w:val="Header"/>
    </w:pPr>
    <w:r w:rsidRPr="009A3CBD">
      <w:rPr>
        <w:noProof/>
        <w:lang w:eastAsia="en-GB"/>
      </w:rPr>
      <w:drawing>
        <wp:anchor distT="0" distB="0" distL="114300" distR="114300" simplePos="0" relativeHeight="251659264" behindDoc="0" locked="0" layoutInCell="1" allowOverlap="1" wp14:anchorId="78307E4D" wp14:editId="776A357F">
          <wp:simplePos x="0" y="0"/>
          <wp:positionH relativeFrom="margin">
            <wp:posOffset>7610084</wp:posOffset>
          </wp:positionH>
          <wp:positionV relativeFrom="paragraph">
            <wp:posOffset>-107559</wp:posOffset>
          </wp:positionV>
          <wp:extent cx="600710" cy="727075"/>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0710" cy="727075"/>
                  </a:xfrm>
                  <a:prstGeom prst="rect">
                    <a:avLst/>
                  </a:prstGeom>
                </pic:spPr>
              </pic:pic>
            </a:graphicData>
          </a:graphic>
          <wp14:sizeRelH relativeFrom="margin">
            <wp14:pctWidth>0</wp14:pctWidth>
          </wp14:sizeRelH>
          <wp14:sizeRelV relativeFrom="margin">
            <wp14:pctHeight>0</wp14:pctHeight>
          </wp14:sizeRelV>
        </wp:anchor>
      </w:drawing>
    </w:r>
    <w:r w:rsidRPr="00667326">
      <w:rPr>
        <w:noProof/>
        <w:lang w:eastAsia="en-GB"/>
      </w:rPr>
      <w:drawing>
        <wp:anchor distT="0" distB="0" distL="114300" distR="114300" simplePos="0" relativeHeight="251662336" behindDoc="0" locked="0" layoutInCell="1" allowOverlap="1" wp14:anchorId="40934E22" wp14:editId="6E295813">
          <wp:simplePos x="0" y="0"/>
          <wp:positionH relativeFrom="margin">
            <wp:align>right</wp:align>
          </wp:positionH>
          <wp:positionV relativeFrom="paragraph">
            <wp:posOffset>-108878</wp:posOffset>
          </wp:positionV>
          <wp:extent cx="505460" cy="741680"/>
          <wp:effectExtent l="0" t="0" r="889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460" cy="741680"/>
                  </a:xfrm>
                  <a:prstGeom prst="rect">
                    <a:avLst/>
                  </a:prstGeom>
                  <a:noFill/>
                </pic:spPr>
              </pic:pic>
            </a:graphicData>
          </a:graphic>
          <wp14:sizeRelH relativeFrom="margin">
            <wp14:pctWidth>0</wp14:pctWidth>
          </wp14:sizeRelH>
          <wp14:sizeRelV relativeFrom="margin">
            <wp14:pctHeight>0</wp14:pctHeight>
          </wp14:sizeRelV>
        </wp:anchor>
      </w:drawing>
    </w:r>
    <w:r w:rsidRPr="009A3CBD">
      <w:rPr>
        <w:noProof/>
        <w:lang w:eastAsia="en-GB"/>
      </w:rPr>
      <w:drawing>
        <wp:anchor distT="0" distB="0" distL="114300" distR="114300" simplePos="0" relativeHeight="251660288" behindDoc="0" locked="0" layoutInCell="1" allowOverlap="1" wp14:anchorId="4324B60E" wp14:editId="72691950">
          <wp:simplePos x="0" y="0"/>
          <wp:positionH relativeFrom="margin">
            <wp:align>left</wp:align>
          </wp:positionH>
          <wp:positionV relativeFrom="paragraph">
            <wp:posOffset>-4997</wp:posOffset>
          </wp:positionV>
          <wp:extent cx="2208530" cy="426085"/>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5375" cy="43188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681"/>
    <w:multiLevelType w:val="hybridMultilevel"/>
    <w:tmpl w:val="F652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521C"/>
    <w:multiLevelType w:val="hybridMultilevel"/>
    <w:tmpl w:val="83C4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A03BE"/>
    <w:multiLevelType w:val="hybridMultilevel"/>
    <w:tmpl w:val="995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A4E84"/>
    <w:multiLevelType w:val="hybridMultilevel"/>
    <w:tmpl w:val="929CD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16546"/>
    <w:multiLevelType w:val="hybridMultilevel"/>
    <w:tmpl w:val="20B4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5410A"/>
    <w:multiLevelType w:val="hybridMultilevel"/>
    <w:tmpl w:val="CFACA636"/>
    <w:lvl w:ilvl="0" w:tplc="133889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B06787"/>
    <w:multiLevelType w:val="hybridMultilevel"/>
    <w:tmpl w:val="1D663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C04E83"/>
    <w:multiLevelType w:val="hybridMultilevel"/>
    <w:tmpl w:val="70F0424E"/>
    <w:lvl w:ilvl="0" w:tplc="08090001">
      <w:start w:val="1"/>
      <w:numFmt w:val="bullet"/>
      <w:lvlText w:val=""/>
      <w:lvlJc w:val="left"/>
      <w:pPr>
        <w:tabs>
          <w:tab w:val="num" w:pos="1231"/>
        </w:tabs>
        <w:ind w:left="1231" w:hanging="360"/>
      </w:pPr>
      <w:rPr>
        <w:rFonts w:ascii="Symbol" w:hAnsi="Symbol" w:hint="default"/>
      </w:rPr>
    </w:lvl>
    <w:lvl w:ilvl="1" w:tplc="08090003" w:tentative="1">
      <w:start w:val="1"/>
      <w:numFmt w:val="bullet"/>
      <w:lvlText w:val="o"/>
      <w:lvlJc w:val="left"/>
      <w:pPr>
        <w:tabs>
          <w:tab w:val="num" w:pos="1951"/>
        </w:tabs>
        <w:ind w:left="1951" w:hanging="360"/>
      </w:pPr>
      <w:rPr>
        <w:rFonts w:ascii="Courier New" w:hAnsi="Courier New" w:cs="Courier New" w:hint="default"/>
      </w:rPr>
    </w:lvl>
    <w:lvl w:ilvl="2" w:tplc="08090005" w:tentative="1">
      <w:start w:val="1"/>
      <w:numFmt w:val="bullet"/>
      <w:lvlText w:val=""/>
      <w:lvlJc w:val="left"/>
      <w:pPr>
        <w:tabs>
          <w:tab w:val="num" w:pos="2671"/>
        </w:tabs>
        <w:ind w:left="2671" w:hanging="360"/>
      </w:pPr>
      <w:rPr>
        <w:rFonts w:ascii="Wingdings" w:hAnsi="Wingdings" w:hint="default"/>
      </w:rPr>
    </w:lvl>
    <w:lvl w:ilvl="3" w:tplc="08090001" w:tentative="1">
      <w:start w:val="1"/>
      <w:numFmt w:val="bullet"/>
      <w:lvlText w:val=""/>
      <w:lvlJc w:val="left"/>
      <w:pPr>
        <w:tabs>
          <w:tab w:val="num" w:pos="3391"/>
        </w:tabs>
        <w:ind w:left="3391" w:hanging="360"/>
      </w:pPr>
      <w:rPr>
        <w:rFonts w:ascii="Symbol" w:hAnsi="Symbol" w:hint="default"/>
      </w:rPr>
    </w:lvl>
    <w:lvl w:ilvl="4" w:tplc="08090003" w:tentative="1">
      <w:start w:val="1"/>
      <w:numFmt w:val="bullet"/>
      <w:lvlText w:val="o"/>
      <w:lvlJc w:val="left"/>
      <w:pPr>
        <w:tabs>
          <w:tab w:val="num" w:pos="4111"/>
        </w:tabs>
        <w:ind w:left="4111" w:hanging="360"/>
      </w:pPr>
      <w:rPr>
        <w:rFonts w:ascii="Courier New" w:hAnsi="Courier New" w:cs="Courier New" w:hint="default"/>
      </w:rPr>
    </w:lvl>
    <w:lvl w:ilvl="5" w:tplc="08090005" w:tentative="1">
      <w:start w:val="1"/>
      <w:numFmt w:val="bullet"/>
      <w:lvlText w:val=""/>
      <w:lvlJc w:val="left"/>
      <w:pPr>
        <w:tabs>
          <w:tab w:val="num" w:pos="4831"/>
        </w:tabs>
        <w:ind w:left="4831" w:hanging="360"/>
      </w:pPr>
      <w:rPr>
        <w:rFonts w:ascii="Wingdings" w:hAnsi="Wingdings" w:hint="default"/>
      </w:rPr>
    </w:lvl>
    <w:lvl w:ilvl="6" w:tplc="08090001" w:tentative="1">
      <w:start w:val="1"/>
      <w:numFmt w:val="bullet"/>
      <w:lvlText w:val=""/>
      <w:lvlJc w:val="left"/>
      <w:pPr>
        <w:tabs>
          <w:tab w:val="num" w:pos="5551"/>
        </w:tabs>
        <w:ind w:left="5551" w:hanging="360"/>
      </w:pPr>
      <w:rPr>
        <w:rFonts w:ascii="Symbol" w:hAnsi="Symbol" w:hint="default"/>
      </w:rPr>
    </w:lvl>
    <w:lvl w:ilvl="7" w:tplc="08090003" w:tentative="1">
      <w:start w:val="1"/>
      <w:numFmt w:val="bullet"/>
      <w:lvlText w:val="o"/>
      <w:lvlJc w:val="left"/>
      <w:pPr>
        <w:tabs>
          <w:tab w:val="num" w:pos="6271"/>
        </w:tabs>
        <w:ind w:left="6271" w:hanging="360"/>
      </w:pPr>
      <w:rPr>
        <w:rFonts w:ascii="Courier New" w:hAnsi="Courier New" w:cs="Courier New" w:hint="default"/>
      </w:rPr>
    </w:lvl>
    <w:lvl w:ilvl="8" w:tplc="08090005" w:tentative="1">
      <w:start w:val="1"/>
      <w:numFmt w:val="bullet"/>
      <w:lvlText w:val=""/>
      <w:lvlJc w:val="left"/>
      <w:pPr>
        <w:tabs>
          <w:tab w:val="num" w:pos="6991"/>
        </w:tabs>
        <w:ind w:left="6991" w:hanging="360"/>
      </w:pPr>
      <w:rPr>
        <w:rFonts w:ascii="Wingdings" w:hAnsi="Wingdings" w:hint="default"/>
      </w:rPr>
    </w:lvl>
  </w:abstractNum>
  <w:abstractNum w:abstractNumId="8">
    <w:nsid w:val="399D0535"/>
    <w:multiLevelType w:val="hybridMultilevel"/>
    <w:tmpl w:val="EFA0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68777A"/>
    <w:multiLevelType w:val="hybridMultilevel"/>
    <w:tmpl w:val="23D2BA26"/>
    <w:lvl w:ilvl="0" w:tplc="7BB688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6273DF"/>
    <w:multiLevelType w:val="hybridMultilevel"/>
    <w:tmpl w:val="143C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D5080"/>
    <w:multiLevelType w:val="hybridMultilevel"/>
    <w:tmpl w:val="E9B4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76768A"/>
    <w:multiLevelType w:val="hybridMultilevel"/>
    <w:tmpl w:val="46B8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FC36DB"/>
    <w:multiLevelType w:val="hybridMultilevel"/>
    <w:tmpl w:val="48EC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21D66"/>
    <w:multiLevelType w:val="hybridMultilevel"/>
    <w:tmpl w:val="6C6A8B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9172723"/>
    <w:multiLevelType w:val="hybridMultilevel"/>
    <w:tmpl w:val="506A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6F6B16"/>
    <w:multiLevelType w:val="hybridMultilevel"/>
    <w:tmpl w:val="EEA0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DA87B0E"/>
    <w:multiLevelType w:val="hybridMultilevel"/>
    <w:tmpl w:val="2560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4"/>
  </w:num>
  <w:num w:numId="5">
    <w:abstractNumId w:val="15"/>
  </w:num>
  <w:num w:numId="6">
    <w:abstractNumId w:val="12"/>
  </w:num>
  <w:num w:numId="7">
    <w:abstractNumId w:val="1"/>
  </w:num>
  <w:num w:numId="8">
    <w:abstractNumId w:val="0"/>
  </w:num>
  <w:num w:numId="9">
    <w:abstractNumId w:val="13"/>
  </w:num>
  <w:num w:numId="10">
    <w:abstractNumId w:val="17"/>
  </w:num>
  <w:num w:numId="11">
    <w:abstractNumId w:val="2"/>
  </w:num>
  <w:num w:numId="12">
    <w:abstractNumId w:val="8"/>
  </w:num>
  <w:num w:numId="13">
    <w:abstractNumId w:val="7"/>
  </w:num>
  <w:num w:numId="14">
    <w:abstractNumId w:val="3"/>
  </w:num>
  <w:num w:numId="15">
    <w:abstractNumId w:val="6"/>
  </w:num>
  <w:num w:numId="16">
    <w:abstractNumId w:val="11"/>
  </w:num>
  <w:num w:numId="17">
    <w:abstractNumId w:val="1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e McNally">
    <w15:presenceInfo w15:providerId="Windows Live" w15:userId="80f2a5b200878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BD"/>
    <w:rsid w:val="0003353C"/>
    <w:rsid w:val="0006158C"/>
    <w:rsid w:val="000A6198"/>
    <w:rsid w:val="000B421E"/>
    <w:rsid w:val="000F2111"/>
    <w:rsid w:val="0012205E"/>
    <w:rsid w:val="00173A93"/>
    <w:rsid w:val="001D06B9"/>
    <w:rsid w:val="001E2168"/>
    <w:rsid w:val="002504BC"/>
    <w:rsid w:val="00276219"/>
    <w:rsid w:val="00311F86"/>
    <w:rsid w:val="0034240B"/>
    <w:rsid w:val="00455199"/>
    <w:rsid w:val="004B19C3"/>
    <w:rsid w:val="004B3233"/>
    <w:rsid w:val="00555154"/>
    <w:rsid w:val="006103CC"/>
    <w:rsid w:val="00630961"/>
    <w:rsid w:val="00661099"/>
    <w:rsid w:val="00731216"/>
    <w:rsid w:val="007942E7"/>
    <w:rsid w:val="007A24B7"/>
    <w:rsid w:val="007D7FA7"/>
    <w:rsid w:val="008235EA"/>
    <w:rsid w:val="008C368F"/>
    <w:rsid w:val="008C68C3"/>
    <w:rsid w:val="0091758A"/>
    <w:rsid w:val="00980306"/>
    <w:rsid w:val="009A3CBD"/>
    <w:rsid w:val="009C3E96"/>
    <w:rsid w:val="009F4406"/>
    <w:rsid w:val="00A0135F"/>
    <w:rsid w:val="00A02031"/>
    <w:rsid w:val="00A823C2"/>
    <w:rsid w:val="00AF2FC3"/>
    <w:rsid w:val="00B25B54"/>
    <w:rsid w:val="00B36020"/>
    <w:rsid w:val="00B511DE"/>
    <w:rsid w:val="00C20F87"/>
    <w:rsid w:val="00C6646C"/>
    <w:rsid w:val="00C95237"/>
    <w:rsid w:val="00C97A5B"/>
    <w:rsid w:val="00CA6CD7"/>
    <w:rsid w:val="00CD6A9F"/>
    <w:rsid w:val="00D36317"/>
    <w:rsid w:val="00D86349"/>
    <w:rsid w:val="00DA5939"/>
    <w:rsid w:val="00E30EDD"/>
    <w:rsid w:val="00E31407"/>
    <w:rsid w:val="00EB3A59"/>
    <w:rsid w:val="00F044AB"/>
    <w:rsid w:val="00FF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B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BD"/>
    <w:pPr>
      <w:ind w:left="720"/>
      <w:contextualSpacing/>
    </w:pPr>
  </w:style>
  <w:style w:type="paragraph" w:styleId="Header">
    <w:name w:val="header"/>
    <w:basedOn w:val="Normal"/>
    <w:link w:val="HeaderChar"/>
    <w:uiPriority w:val="99"/>
    <w:unhideWhenUsed/>
    <w:rsid w:val="009A3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BD"/>
    <w:rPr>
      <w:rFonts w:ascii="Arial" w:hAnsi="Arial"/>
      <w:sz w:val="24"/>
    </w:rPr>
  </w:style>
  <w:style w:type="paragraph" w:styleId="Footer">
    <w:name w:val="footer"/>
    <w:basedOn w:val="Normal"/>
    <w:link w:val="FooterChar"/>
    <w:uiPriority w:val="99"/>
    <w:unhideWhenUsed/>
    <w:rsid w:val="009A3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BD"/>
    <w:rPr>
      <w:rFonts w:ascii="Arial" w:hAnsi="Arial"/>
      <w:sz w:val="24"/>
    </w:rPr>
  </w:style>
  <w:style w:type="table" w:styleId="TableGrid">
    <w:name w:val="Table Grid"/>
    <w:basedOn w:val="TableNormal"/>
    <w:uiPriority w:val="39"/>
    <w:rsid w:val="009A3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3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BD"/>
    <w:rPr>
      <w:rFonts w:ascii="Segoe UI" w:hAnsi="Segoe UI" w:cs="Segoe UI"/>
      <w:sz w:val="18"/>
      <w:szCs w:val="18"/>
    </w:rPr>
  </w:style>
  <w:style w:type="character" w:styleId="CommentReference">
    <w:name w:val="annotation reference"/>
    <w:basedOn w:val="DefaultParagraphFont"/>
    <w:uiPriority w:val="99"/>
    <w:semiHidden/>
    <w:unhideWhenUsed/>
    <w:rsid w:val="00661099"/>
    <w:rPr>
      <w:sz w:val="16"/>
      <w:szCs w:val="16"/>
    </w:rPr>
  </w:style>
  <w:style w:type="paragraph" w:styleId="CommentText">
    <w:name w:val="annotation text"/>
    <w:basedOn w:val="Normal"/>
    <w:link w:val="CommentTextChar"/>
    <w:uiPriority w:val="99"/>
    <w:unhideWhenUsed/>
    <w:rsid w:val="00661099"/>
    <w:pPr>
      <w:spacing w:line="240" w:lineRule="auto"/>
    </w:pPr>
    <w:rPr>
      <w:sz w:val="20"/>
      <w:szCs w:val="20"/>
    </w:rPr>
  </w:style>
  <w:style w:type="character" w:customStyle="1" w:styleId="CommentTextChar">
    <w:name w:val="Comment Text Char"/>
    <w:basedOn w:val="DefaultParagraphFont"/>
    <w:link w:val="CommentText"/>
    <w:uiPriority w:val="99"/>
    <w:rsid w:val="006610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240B"/>
    <w:rPr>
      <w:b/>
      <w:bCs/>
    </w:rPr>
  </w:style>
  <w:style w:type="character" w:customStyle="1" w:styleId="CommentSubjectChar">
    <w:name w:val="Comment Subject Char"/>
    <w:basedOn w:val="CommentTextChar"/>
    <w:link w:val="CommentSubject"/>
    <w:uiPriority w:val="99"/>
    <w:semiHidden/>
    <w:rsid w:val="0034240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B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BD"/>
    <w:pPr>
      <w:ind w:left="720"/>
      <w:contextualSpacing/>
    </w:pPr>
  </w:style>
  <w:style w:type="paragraph" w:styleId="Header">
    <w:name w:val="header"/>
    <w:basedOn w:val="Normal"/>
    <w:link w:val="HeaderChar"/>
    <w:uiPriority w:val="99"/>
    <w:unhideWhenUsed/>
    <w:rsid w:val="009A3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BD"/>
    <w:rPr>
      <w:rFonts w:ascii="Arial" w:hAnsi="Arial"/>
      <w:sz w:val="24"/>
    </w:rPr>
  </w:style>
  <w:style w:type="paragraph" w:styleId="Footer">
    <w:name w:val="footer"/>
    <w:basedOn w:val="Normal"/>
    <w:link w:val="FooterChar"/>
    <w:uiPriority w:val="99"/>
    <w:unhideWhenUsed/>
    <w:rsid w:val="009A3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BD"/>
    <w:rPr>
      <w:rFonts w:ascii="Arial" w:hAnsi="Arial"/>
      <w:sz w:val="24"/>
    </w:rPr>
  </w:style>
  <w:style w:type="table" w:styleId="TableGrid">
    <w:name w:val="Table Grid"/>
    <w:basedOn w:val="TableNormal"/>
    <w:uiPriority w:val="39"/>
    <w:rsid w:val="009A3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3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BD"/>
    <w:rPr>
      <w:rFonts w:ascii="Segoe UI" w:hAnsi="Segoe UI" w:cs="Segoe UI"/>
      <w:sz w:val="18"/>
      <w:szCs w:val="18"/>
    </w:rPr>
  </w:style>
  <w:style w:type="character" w:styleId="CommentReference">
    <w:name w:val="annotation reference"/>
    <w:basedOn w:val="DefaultParagraphFont"/>
    <w:uiPriority w:val="99"/>
    <w:semiHidden/>
    <w:unhideWhenUsed/>
    <w:rsid w:val="00661099"/>
    <w:rPr>
      <w:sz w:val="16"/>
      <w:szCs w:val="16"/>
    </w:rPr>
  </w:style>
  <w:style w:type="paragraph" w:styleId="CommentText">
    <w:name w:val="annotation text"/>
    <w:basedOn w:val="Normal"/>
    <w:link w:val="CommentTextChar"/>
    <w:uiPriority w:val="99"/>
    <w:unhideWhenUsed/>
    <w:rsid w:val="00661099"/>
    <w:pPr>
      <w:spacing w:line="240" w:lineRule="auto"/>
    </w:pPr>
    <w:rPr>
      <w:sz w:val="20"/>
      <w:szCs w:val="20"/>
    </w:rPr>
  </w:style>
  <w:style w:type="character" w:customStyle="1" w:styleId="CommentTextChar">
    <w:name w:val="Comment Text Char"/>
    <w:basedOn w:val="DefaultParagraphFont"/>
    <w:link w:val="CommentText"/>
    <w:uiPriority w:val="99"/>
    <w:rsid w:val="006610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240B"/>
    <w:rPr>
      <w:b/>
      <w:bCs/>
    </w:rPr>
  </w:style>
  <w:style w:type="character" w:customStyle="1" w:styleId="CommentSubjectChar">
    <w:name w:val="Comment Subject Char"/>
    <w:basedOn w:val="CommentTextChar"/>
    <w:link w:val="CommentSubject"/>
    <w:uiPriority w:val="99"/>
    <w:semiHidden/>
    <w:rsid w:val="0034240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Gina Alexander</DisplayName>
        <AccountId>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2" ma:contentTypeDescription="Create a new document." ma:contentTypeScope="" ma:versionID="da9eb9a8ac823eeb80c5037242fe772b">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a0dfe7fc0659b0bead61a12e7615922b"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399C-E8F7-4FC3-A668-8D19C192B400}">
  <ds:schemaRefs>
    <ds:schemaRef ds:uri="http://schemas.microsoft.com/office/2006/metadata/properties"/>
    <ds:schemaRef ds:uri="http://schemas.microsoft.com/office/infopath/2007/PartnerControls"/>
    <ds:schemaRef ds:uri="055be640-36f5-4a0d-bcb1-8db267bd70c6"/>
  </ds:schemaRefs>
</ds:datastoreItem>
</file>

<file path=customXml/itemProps2.xml><?xml version="1.0" encoding="utf-8"?>
<ds:datastoreItem xmlns:ds="http://schemas.openxmlformats.org/officeDocument/2006/customXml" ds:itemID="{91AB7B2C-6D3C-4B08-94B0-650CC9144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E999C-F8DD-48CA-86C4-15954898DB14}">
  <ds:schemaRefs>
    <ds:schemaRef ds:uri="http://schemas.microsoft.com/sharepoint/v3/contenttype/forms"/>
  </ds:schemaRefs>
</ds:datastoreItem>
</file>

<file path=customXml/itemProps4.xml><?xml version="1.0" encoding="utf-8"?>
<ds:datastoreItem xmlns:ds="http://schemas.openxmlformats.org/officeDocument/2006/customXml" ds:itemID="{D69D4BD7-BEBB-4EA3-9C3C-4A57A529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Mackintosh</dc:creator>
  <cp:lastModifiedBy>Paula Robertson</cp:lastModifiedBy>
  <cp:revision>2</cp:revision>
  <dcterms:created xsi:type="dcterms:W3CDTF">2024-05-29T12:39:00Z</dcterms:created>
  <dcterms:modified xsi:type="dcterms:W3CDTF">2024-05-29T12:39:00Z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ies>
</file>